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F4CED6" w14:textId="77777777" w:rsidR="00EF62B8" w:rsidRDefault="00EF62B8">
      <w:pPr>
        <w:spacing w:after="160" w:line="278" w:lineRule="auto"/>
        <w:rPr>
          <w:lang w:val="tr-TR"/>
        </w:rPr>
      </w:pPr>
      <w:r>
        <w:rPr>
          <w:noProof/>
          <w:lang w:val="tr-TR"/>
        </w:rPr>
        <w:drawing>
          <wp:inline distT="0" distB="0" distL="0" distR="0" wp14:anchorId="2DF42FC3" wp14:editId="76E01206">
            <wp:extent cx="6188710" cy="6188710"/>
            <wp:effectExtent l="0" t="0" r="0" b="0"/>
            <wp:docPr id="1107953652" name="Picture 1" descr="A painting of a landscape with windmills and a fac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53652" name="Picture 1" descr="A painting of a landscape with windmills and a factory&#10;&#10;Description automatically generated"/>
                    <pic:cNvPicPr/>
                  </pic:nvPicPr>
                  <pic:blipFill>
                    <a:blip r:embed="rId8"/>
                    <a:stretch>
                      <a:fillRect/>
                    </a:stretch>
                  </pic:blipFill>
                  <pic:spPr>
                    <a:xfrm>
                      <a:off x="0" y="0"/>
                      <a:ext cx="6188710" cy="6188710"/>
                    </a:xfrm>
                    <a:prstGeom prst="rect">
                      <a:avLst/>
                    </a:prstGeom>
                  </pic:spPr>
                </pic:pic>
              </a:graphicData>
            </a:graphic>
          </wp:inline>
        </w:drawing>
      </w:r>
    </w:p>
    <w:p w14:paraId="26B0F92D" w14:textId="77777777" w:rsidR="00EF62B8" w:rsidRDefault="00EF62B8">
      <w:pPr>
        <w:spacing w:after="160" w:line="278" w:lineRule="auto"/>
        <w:rPr>
          <w:lang w:val="tr-TR"/>
        </w:rPr>
      </w:pPr>
    </w:p>
    <w:p w14:paraId="351F3592" w14:textId="77777777" w:rsidR="00EF62B8" w:rsidRPr="00EF62B8" w:rsidRDefault="00EF62B8">
      <w:pPr>
        <w:spacing w:after="160" w:line="278" w:lineRule="auto"/>
        <w:rPr>
          <w:b/>
          <w:bCs/>
          <w:color w:val="C00000"/>
          <w:sz w:val="72"/>
          <w:szCs w:val="72"/>
          <w:lang w:val="tr-TR"/>
        </w:rPr>
      </w:pPr>
      <w:r w:rsidRPr="00EF62B8">
        <w:rPr>
          <w:b/>
          <w:bCs/>
          <w:color w:val="C00000"/>
          <w:sz w:val="72"/>
          <w:szCs w:val="72"/>
          <w:lang w:val="tr-TR"/>
        </w:rPr>
        <w:t>Enerji İstatistik Notları 2024</w:t>
      </w:r>
    </w:p>
    <w:p w14:paraId="5D1AEC50" w14:textId="77777777" w:rsidR="00EF62B8" w:rsidRDefault="00EF62B8" w:rsidP="00EF62B8">
      <w:pPr>
        <w:spacing w:after="160" w:line="278" w:lineRule="auto"/>
        <w:jc w:val="center"/>
        <w:rPr>
          <w:color w:val="D49F01"/>
          <w:lang w:val="tr-TR"/>
        </w:rPr>
      </w:pPr>
      <w:r w:rsidRPr="00EF62B8">
        <w:rPr>
          <w:color w:val="D49F01"/>
          <w:sz w:val="52"/>
          <w:szCs w:val="52"/>
          <w:lang w:val="tr-TR"/>
        </w:rPr>
        <w:t>54 Kısa Analiz</w:t>
      </w:r>
      <w:r w:rsidRPr="00EF62B8">
        <w:rPr>
          <w:color w:val="D49F01"/>
          <w:lang w:val="tr-TR"/>
        </w:rPr>
        <w:t xml:space="preserve">  </w:t>
      </w:r>
    </w:p>
    <w:p w14:paraId="33F07BB7" w14:textId="77777777" w:rsidR="00EF62B8" w:rsidRDefault="00EF62B8" w:rsidP="00EF62B8">
      <w:pPr>
        <w:spacing w:after="160" w:line="278" w:lineRule="auto"/>
        <w:jc w:val="center"/>
        <w:rPr>
          <w:color w:val="D49F01"/>
          <w:lang w:val="tr-TR"/>
        </w:rPr>
      </w:pPr>
    </w:p>
    <w:p w14:paraId="0C96F250" w14:textId="46F042E8" w:rsidR="00EF62B8" w:rsidRPr="00EF62B8" w:rsidRDefault="00EF62B8" w:rsidP="00EF62B8">
      <w:pPr>
        <w:spacing w:after="160" w:line="278" w:lineRule="auto"/>
        <w:jc w:val="center"/>
        <w:rPr>
          <w:b/>
          <w:bCs/>
          <w:color w:val="215E99" w:themeColor="text2" w:themeTint="BF"/>
          <w:sz w:val="72"/>
          <w:szCs w:val="72"/>
          <w:lang w:val="tr-TR"/>
        </w:rPr>
      </w:pPr>
      <w:r w:rsidRPr="00EF62B8">
        <w:rPr>
          <w:b/>
          <w:bCs/>
          <w:color w:val="215E99" w:themeColor="text2" w:themeTint="BF"/>
          <w:sz w:val="72"/>
          <w:szCs w:val="72"/>
          <w:lang w:val="tr-TR"/>
        </w:rPr>
        <w:t>Barış Sanlı</w:t>
      </w:r>
      <w:r w:rsidRPr="00EF62B8">
        <w:rPr>
          <w:b/>
          <w:bCs/>
          <w:color w:val="215E99" w:themeColor="text2" w:themeTint="BF"/>
          <w:sz w:val="72"/>
          <w:szCs w:val="72"/>
          <w:lang w:val="tr-TR"/>
        </w:rPr>
        <w:br w:type="page"/>
      </w:r>
    </w:p>
    <w:sdt>
      <w:sdtPr>
        <w:id w:val="314298478"/>
        <w:docPartObj>
          <w:docPartGallery w:val="Table of Contents"/>
          <w:docPartUnique/>
        </w:docPartObj>
      </w:sdtPr>
      <w:sdtEndPr>
        <w:rPr>
          <w:rFonts w:asciiTheme="minorHAnsi" w:eastAsiaTheme="minorHAnsi" w:hAnsiTheme="minorHAnsi" w:cstheme="minorBidi"/>
          <w:noProof/>
          <w:color w:val="auto"/>
          <w:kern w:val="2"/>
          <w:sz w:val="24"/>
          <w:szCs w:val="24"/>
          <w:lang/>
          <w14:ligatures w14:val="standardContextual"/>
        </w:rPr>
      </w:sdtEndPr>
      <w:sdtContent>
        <w:p w14:paraId="4A2AE7A0" w14:textId="1093240C" w:rsidR="00EF62B8" w:rsidRDefault="00EF62B8">
          <w:pPr>
            <w:pStyle w:val="TOCHeading"/>
          </w:pPr>
          <w:r>
            <w:t>İçindekiler</w:t>
          </w:r>
        </w:p>
        <w:p w14:paraId="54A31AD4" w14:textId="5A38B907" w:rsidR="009A7BB8" w:rsidRDefault="00EF62B8">
          <w:pPr>
            <w:pStyle w:val="TOC1"/>
            <w:tabs>
              <w:tab w:val="right" w:leader="dot" w:pos="9736"/>
            </w:tabs>
            <w:rPr>
              <w:rFonts w:eastAsiaTheme="minorEastAsia"/>
              <w:b w:val="0"/>
              <w:bCs w:val="0"/>
              <w:i w:val="0"/>
              <w:iCs w:val="0"/>
              <w:noProof/>
              <w:lang w:val="en-GB" w:eastAsia="en-GB"/>
            </w:rPr>
          </w:pPr>
          <w:r>
            <w:rPr>
              <w:b w:val="0"/>
              <w:bCs w:val="0"/>
            </w:rPr>
            <w:fldChar w:fldCharType="begin"/>
          </w:r>
          <w:r>
            <w:instrText xml:space="preserve"> TOC \o "1-3" \h \z \u </w:instrText>
          </w:r>
          <w:r>
            <w:rPr>
              <w:b w:val="0"/>
              <w:bCs w:val="0"/>
            </w:rPr>
            <w:fldChar w:fldCharType="separate"/>
          </w:r>
          <w:hyperlink w:anchor="_Toc186483665" w:history="1">
            <w:r w:rsidR="009A7BB8" w:rsidRPr="00A7683A">
              <w:rPr>
                <w:rStyle w:val="Hyperlink"/>
                <w:noProof/>
                <w:lang w:val="tr-TR"/>
              </w:rPr>
              <w:t>Önsöz</w:t>
            </w:r>
            <w:r w:rsidR="009A7BB8">
              <w:rPr>
                <w:noProof/>
                <w:webHidden/>
              </w:rPr>
              <w:tab/>
            </w:r>
            <w:r w:rsidR="009A7BB8">
              <w:rPr>
                <w:noProof/>
                <w:webHidden/>
              </w:rPr>
              <w:fldChar w:fldCharType="begin"/>
            </w:r>
            <w:r w:rsidR="009A7BB8">
              <w:rPr>
                <w:noProof/>
                <w:webHidden/>
              </w:rPr>
              <w:instrText xml:space="preserve"> PAGEREF _Toc186483665 \h </w:instrText>
            </w:r>
            <w:r w:rsidR="009A7BB8">
              <w:rPr>
                <w:noProof/>
                <w:webHidden/>
              </w:rPr>
            </w:r>
            <w:r w:rsidR="009A7BB8">
              <w:rPr>
                <w:noProof/>
                <w:webHidden/>
              </w:rPr>
              <w:fldChar w:fldCharType="separate"/>
            </w:r>
            <w:r w:rsidR="003D0154">
              <w:rPr>
                <w:noProof/>
                <w:webHidden/>
              </w:rPr>
              <w:t>4</w:t>
            </w:r>
            <w:r w:rsidR="009A7BB8">
              <w:rPr>
                <w:noProof/>
                <w:webHidden/>
              </w:rPr>
              <w:fldChar w:fldCharType="end"/>
            </w:r>
          </w:hyperlink>
        </w:p>
        <w:p w14:paraId="10490B17" w14:textId="74CEFB0A" w:rsidR="009A7BB8" w:rsidRDefault="009A7BB8">
          <w:pPr>
            <w:pStyle w:val="TOC1"/>
            <w:tabs>
              <w:tab w:val="right" w:leader="dot" w:pos="9736"/>
            </w:tabs>
            <w:rPr>
              <w:rFonts w:eastAsiaTheme="minorEastAsia"/>
              <w:b w:val="0"/>
              <w:bCs w:val="0"/>
              <w:i w:val="0"/>
              <w:iCs w:val="0"/>
              <w:noProof/>
              <w:lang w:val="en-GB" w:eastAsia="en-GB"/>
            </w:rPr>
          </w:pPr>
          <w:hyperlink w:anchor="_Toc186483666" w:history="1">
            <w:r w:rsidRPr="00A7683A">
              <w:rPr>
                <w:rStyle w:val="Hyperlink"/>
                <w:noProof/>
                <w:lang w:val="tr-TR"/>
              </w:rPr>
              <w:t>Otomotiv, Enerji için Çok mu Önemli?</w:t>
            </w:r>
            <w:r>
              <w:rPr>
                <w:noProof/>
                <w:webHidden/>
              </w:rPr>
              <w:tab/>
            </w:r>
            <w:r>
              <w:rPr>
                <w:noProof/>
                <w:webHidden/>
              </w:rPr>
              <w:fldChar w:fldCharType="begin"/>
            </w:r>
            <w:r>
              <w:rPr>
                <w:noProof/>
                <w:webHidden/>
              </w:rPr>
              <w:instrText xml:space="preserve"> PAGEREF _Toc186483666 \h </w:instrText>
            </w:r>
            <w:r>
              <w:rPr>
                <w:noProof/>
                <w:webHidden/>
              </w:rPr>
            </w:r>
            <w:r>
              <w:rPr>
                <w:noProof/>
                <w:webHidden/>
              </w:rPr>
              <w:fldChar w:fldCharType="separate"/>
            </w:r>
            <w:r w:rsidR="003D0154">
              <w:rPr>
                <w:noProof/>
                <w:webHidden/>
              </w:rPr>
              <w:t>5</w:t>
            </w:r>
            <w:r>
              <w:rPr>
                <w:noProof/>
                <w:webHidden/>
              </w:rPr>
              <w:fldChar w:fldCharType="end"/>
            </w:r>
          </w:hyperlink>
        </w:p>
        <w:p w14:paraId="5D3B1D30" w14:textId="5F7C4C2A" w:rsidR="009A7BB8" w:rsidRDefault="009A7BB8">
          <w:pPr>
            <w:pStyle w:val="TOC1"/>
            <w:tabs>
              <w:tab w:val="right" w:leader="dot" w:pos="9736"/>
            </w:tabs>
            <w:rPr>
              <w:rFonts w:eastAsiaTheme="minorEastAsia"/>
              <w:b w:val="0"/>
              <w:bCs w:val="0"/>
              <w:i w:val="0"/>
              <w:iCs w:val="0"/>
              <w:noProof/>
              <w:lang w:val="en-GB" w:eastAsia="en-GB"/>
            </w:rPr>
          </w:pPr>
          <w:hyperlink w:anchor="_Toc186483667" w:history="1">
            <w:r w:rsidRPr="00A7683A">
              <w:rPr>
                <w:rStyle w:val="Hyperlink"/>
                <w:noProof/>
                <w:lang w:val="tr-TR"/>
              </w:rPr>
              <w:t>Türkiye’de Hidroelektrik Üretimi ve İklim Dalgalanmaları</w:t>
            </w:r>
            <w:r>
              <w:rPr>
                <w:noProof/>
                <w:webHidden/>
              </w:rPr>
              <w:tab/>
            </w:r>
            <w:r>
              <w:rPr>
                <w:noProof/>
                <w:webHidden/>
              </w:rPr>
              <w:fldChar w:fldCharType="begin"/>
            </w:r>
            <w:r>
              <w:rPr>
                <w:noProof/>
                <w:webHidden/>
              </w:rPr>
              <w:instrText xml:space="preserve"> PAGEREF _Toc186483667 \h </w:instrText>
            </w:r>
            <w:r>
              <w:rPr>
                <w:noProof/>
                <w:webHidden/>
              </w:rPr>
            </w:r>
            <w:r>
              <w:rPr>
                <w:noProof/>
                <w:webHidden/>
              </w:rPr>
              <w:fldChar w:fldCharType="separate"/>
            </w:r>
            <w:r w:rsidR="003D0154">
              <w:rPr>
                <w:noProof/>
                <w:webHidden/>
              </w:rPr>
              <w:t>8</w:t>
            </w:r>
            <w:r>
              <w:rPr>
                <w:noProof/>
                <w:webHidden/>
              </w:rPr>
              <w:fldChar w:fldCharType="end"/>
            </w:r>
          </w:hyperlink>
        </w:p>
        <w:p w14:paraId="3FDB9E3E" w14:textId="3C756861" w:rsidR="009A7BB8" w:rsidRDefault="009A7BB8">
          <w:pPr>
            <w:pStyle w:val="TOC1"/>
            <w:tabs>
              <w:tab w:val="right" w:leader="dot" w:pos="9736"/>
            </w:tabs>
            <w:rPr>
              <w:rFonts w:eastAsiaTheme="minorEastAsia"/>
              <w:b w:val="0"/>
              <w:bCs w:val="0"/>
              <w:i w:val="0"/>
              <w:iCs w:val="0"/>
              <w:noProof/>
              <w:lang w:val="en-GB" w:eastAsia="en-GB"/>
            </w:rPr>
          </w:pPr>
          <w:hyperlink w:anchor="_Toc186483668" w:history="1">
            <w:r w:rsidRPr="00A7683A">
              <w:rPr>
                <w:rStyle w:val="Hyperlink"/>
                <w:noProof/>
                <w:lang w:val="tr-TR"/>
              </w:rPr>
              <w:t>Petrol Şirketleri Ne Kadar ‘Petrol’ Şirketleri?</w:t>
            </w:r>
            <w:r>
              <w:rPr>
                <w:noProof/>
                <w:webHidden/>
              </w:rPr>
              <w:tab/>
            </w:r>
            <w:r>
              <w:rPr>
                <w:noProof/>
                <w:webHidden/>
              </w:rPr>
              <w:fldChar w:fldCharType="begin"/>
            </w:r>
            <w:r>
              <w:rPr>
                <w:noProof/>
                <w:webHidden/>
              </w:rPr>
              <w:instrText xml:space="preserve"> PAGEREF _Toc186483668 \h </w:instrText>
            </w:r>
            <w:r>
              <w:rPr>
                <w:noProof/>
                <w:webHidden/>
              </w:rPr>
            </w:r>
            <w:r>
              <w:rPr>
                <w:noProof/>
                <w:webHidden/>
              </w:rPr>
              <w:fldChar w:fldCharType="separate"/>
            </w:r>
            <w:r w:rsidR="003D0154">
              <w:rPr>
                <w:noProof/>
                <w:webHidden/>
              </w:rPr>
              <w:t>12</w:t>
            </w:r>
            <w:r>
              <w:rPr>
                <w:noProof/>
                <w:webHidden/>
              </w:rPr>
              <w:fldChar w:fldCharType="end"/>
            </w:r>
          </w:hyperlink>
        </w:p>
        <w:p w14:paraId="67528843" w14:textId="425813B0" w:rsidR="009A7BB8" w:rsidRDefault="009A7BB8">
          <w:pPr>
            <w:pStyle w:val="TOC1"/>
            <w:tabs>
              <w:tab w:val="right" w:leader="dot" w:pos="9736"/>
            </w:tabs>
            <w:rPr>
              <w:rFonts w:eastAsiaTheme="minorEastAsia"/>
              <w:b w:val="0"/>
              <w:bCs w:val="0"/>
              <w:i w:val="0"/>
              <w:iCs w:val="0"/>
              <w:noProof/>
              <w:lang w:val="en-GB" w:eastAsia="en-GB"/>
            </w:rPr>
          </w:pPr>
          <w:hyperlink w:anchor="_Toc186483669" w:history="1">
            <w:r w:rsidRPr="00A7683A">
              <w:rPr>
                <w:rStyle w:val="Hyperlink"/>
                <w:noProof/>
                <w:lang w:val="tr-TR"/>
              </w:rPr>
              <w:t>Araba Sayısı, Satış Rakamları ve Çin</w:t>
            </w:r>
            <w:r>
              <w:rPr>
                <w:noProof/>
                <w:webHidden/>
              </w:rPr>
              <w:tab/>
            </w:r>
            <w:r>
              <w:rPr>
                <w:noProof/>
                <w:webHidden/>
              </w:rPr>
              <w:fldChar w:fldCharType="begin"/>
            </w:r>
            <w:r>
              <w:rPr>
                <w:noProof/>
                <w:webHidden/>
              </w:rPr>
              <w:instrText xml:space="preserve"> PAGEREF _Toc186483669 \h </w:instrText>
            </w:r>
            <w:r>
              <w:rPr>
                <w:noProof/>
                <w:webHidden/>
              </w:rPr>
            </w:r>
            <w:r>
              <w:rPr>
                <w:noProof/>
                <w:webHidden/>
              </w:rPr>
              <w:fldChar w:fldCharType="separate"/>
            </w:r>
            <w:r w:rsidR="003D0154">
              <w:rPr>
                <w:noProof/>
                <w:webHidden/>
              </w:rPr>
              <w:t>14</w:t>
            </w:r>
            <w:r>
              <w:rPr>
                <w:noProof/>
                <w:webHidden/>
              </w:rPr>
              <w:fldChar w:fldCharType="end"/>
            </w:r>
          </w:hyperlink>
        </w:p>
        <w:p w14:paraId="64426714" w14:textId="15A97CFC" w:rsidR="009A7BB8" w:rsidRDefault="009A7BB8">
          <w:pPr>
            <w:pStyle w:val="TOC1"/>
            <w:tabs>
              <w:tab w:val="right" w:leader="dot" w:pos="9736"/>
            </w:tabs>
            <w:rPr>
              <w:rFonts w:eastAsiaTheme="minorEastAsia"/>
              <w:b w:val="0"/>
              <w:bCs w:val="0"/>
              <w:i w:val="0"/>
              <w:iCs w:val="0"/>
              <w:noProof/>
              <w:lang w:val="en-GB" w:eastAsia="en-GB"/>
            </w:rPr>
          </w:pPr>
          <w:hyperlink w:anchor="_Toc186483670" w:history="1">
            <w:r w:rsidRPr="00A7683A">
              <w:rPr>
                <w:rStyle w:val="Hyperlink"/>
                <w:noProof/>
                <w:lang w:val="tr-TR"/>
              </w:rPr>
              <w:t>Elektrikli Arabalar Petrol Talebini Ne Kadar Azaltır?</w:t>
            </w:r>
            <w:r>
              <w:rPr>
                <w:noProof/>
                <w:webHidden/>
              </w:rPr>
              <w:tab/>
            </w:r>
            <w:r>
              <w:rPr>
                <w:noProof/>
                <w:webHidden/>
              </w:rPr>
              <w:fldChar w:fldCharType="begin"/>
            </w:r>
            <w:r>
              <w:rPr>
                <w:noProof/>
                <w:webHidden/>
              </w:rPr>
              <w:instrText xml:space="preserve"> PAGEREF _Toc186483670 \h </w:instrText>
            </w:r>
            <w:r>
              <w:rPr>
                <w:noProof/>
                <w:webHidden/>
              </w:rPr>
            </w:r>
            <w:r>
              <w:rPr>
                <w:noProof/>
                <w:webHidden/>
              </w:rPr>
              <w:fldChar w:fldCharType="separate"/>
            </w:r>
            <w:r w:rsidR="003D0154">
              <w:rPr>
                <w:noProof/>
                <w:webHidden/>
              </w:rPr>
              <w:t>16</w:t>
            </w:r>
            <w:r>
              <w:rPr>
                <w:noProof/>
                <w:webHidden/>
              </w:rPr>
              <w:fldChar w:fldCharType="end"/>
            </w:r>
          </w:hyperlink>
        </w:p>
        <w:p w14:paraId="627943F4" w14:textId="21BF4270" w:rsidR="009A7BB8" w:rsidRDefault="009A7BB8">
          <w:pPr>
            <w:pStyle w:val="TOC1"/>
            <w:tabs>
              <w:tab w:val="right" w:leader="dot" w:pos="9736"/>
            </w:tabs>
            <w:rPr>
              <w:rFonts w:eastAsiaTheme="minorEastAsia"/>
              <w:b w:val="0"/>
              <w:bCs w:val="0"/>
              <w:i w:val="0"/>
              <w:iCs w:val="0"/>
              <w:noProof/>
              <w:lang w:val="en-GB" w:eastAsia="en-GB"/>
            </w:rPr>
          </w:pPr>
          <w:hyperlink w:anchor="_Toc186483671" w:history="1">
            <w:r w:rsidRPr="00A7683A">
              <w:rPr>
                <w:rStyle w:val="Hyperlink"/>
                <w:noProof/>
                <w:lang w:val="tr-TR"/>
              </w:rPr>
              <w:t>Küresel Petrol ve Gaz Ticareti</w:t>
            </w:r>
            <w:r>
              <w:rPr>
                <w:noProof/>
                <w:webHidden/>
              </w:rPr>
              <w:tab/>
            </w:r>
            <w:r>
              <w:rPr>
                <w:noProof/>
                <w:webHidden/>
              </w:rPr>
              <w:fldChar w:fldCharType="begin"/>
            </w:r>
            <w:r>
              <w:rPr>
                <w:noProof/>
                <w:webHidden/>
              </w:rPr>
              <w:instrText xml:space="preserve"> PAGEREF _Toc186483671 \h </w:instrText>
            </w:r>
            <w:r>
              <w:rPr>
                <w:noProof/>
                <w:webHidden/>
              </w:rPr>
            </w:r>
            <w:r>
              <w:rPr>
                <w:noProof/>
                <w:webHidden/>
              </w:rPr>
              <w:fldChar w:fldCharType="separate"/>
            </w:r>
            <w:r w:rsidR="003D0154">
              <w:rPr>
                <w:noProof/>
                <w:webHidden/>
              </w:rPr>
              <w:t>19</w:t>
            </w:r>
            <w:r>
              <w:rPr>
                <w:noProof/>
                <w:webHidden/>
              </w:rPr>
              <w:fldChar w:fldCharType="end"/>
            </w:r>
          </w:hyperlink>
        </w:p>
        <w:p w14:paraId="6130D1BD" w14:textId="49F88E2F" w:rsidR="009A7BB8" w:rsidRDefault="009A7BB8">
          <w:pPr>
            <w:pStyle w:val="TOC1"/>
            <w:tabs>
              <w:tab w:val="right" w:leader="dot" w:pos="9736"/>
            </w:tabs>
            <w:rPr>
              <w:rFonts w:eastAsiaTheme="minorEastAsia"/>
              <w:b w:val="0"/>
              <w:bCs w:val="0"/>
              <w:i w:val="0"/>
              <w:iCs w:val="0"/>
              <w:noProof/>
              <w:lang w:val="en-GB" w:eastAsia="en-GB"/>
            </w:rPr>
          </w:pPr>
          <w:hyperlink w:anchor="_Toc186483672" w:history="1">
            <w:r w:rsidRPr="00A7683A">
              <w:rPr>
                <w:rStyle w:val="Hyperlink"/>
                <w:noProof/>
                <w:lang w:val="tr-TR"/>
              </w:rPr>
              <w:t>Gaz Fiyatları Ne Kadar Etkili?</w:t>
            </w:r>
            <w:r>
              <w:rPr>
                <w:noProof/>
                <w:webHidden/>
              </w:rPr>
              <w:tab/>
            </w:r>
            <w:r>
              <w:rPr>
                <w:noProof/>
                <w:webHidden/>
              </w:rPr>
              <w:fldChar w:fldCharType="begin"/>
            </w:r>
            <w:r>
              <w:rPr>
                <w:noProof/>
                <w:webHidden/>
              </w:rPr>
              <w:instrText xml:space="preserve"> PAGEREF _Toc186483672 \h </w:instrText>
            </w:r>
            <w:r>
              <w:rPr>
                <w:noProof/>
                <w:webHidden/>
              </w:rPr>
            </w:r>
            <w:r>
              <w:rPr>
                <w:noProof/>
                <w:webHidden/>
              </w:rPr>
              <w:fldChar w:fldCharType="separate"/>
            </w:r>
            <w:r w:rsidR="003D0154">
              <w:rPr>
                <w:noProof/>
                <w:webHidden/>
              </w:rPr>
              <w:t>23</w:t>
            </w:r>
            <w:r>
              <w:rPr>
                <w:noProof/>
                <w:webHidden/>
              </w:rPr>
              <w:fldChar w:fldCharType="end"/>
            </w:r>
          </w:hyperlink>
        </w:p>
        <w:p w14:paraId="28EB214B" w14:textId="6B36C093" w:rsidR="009A7BB8" w:rsidRDefault="009A7BB8">
          <w:pPr>
            <w:pStyle w:val="TOC1"/>
            <w:tabs>
              <w:tab w:val="right" w:leader="dot" w:pos="9736"/>
            </w:tabs>
            <w:rPr>
              <w:rFonts w:eastAsiaTheme="minorEastAsia"/>
              <w:b w:val="0"/>
              <w:bCs w:val="0"/>
              <w:i w:val="0"/>
              <w:iCs w:val="0"/>
              <w:noProof/>
              <w:lang w:val="en-GB" w:eastAsia="en-GB"/>
            </w:rPr>
          </w:pPr>
          <w:hyperlink w:anchor="_Toc186483673" w:history="1">
            <w:r w:rsidRPr="00A7683A">
              <w:rPr>
                <w:rStyle w:val="Hyperlink"/>
                <w:noProof/>
                <w:lang w:val="tr-TR"/>
              </w:rPr>
              <w:t>Güneş Yenilenebilir Arzının Ne Kadarı?</w:t>
            </w:r>
            <w:r>
              <w:rPr>
                <w:noProof/>
                <w:webHidden/>
              </w:rPr>
              <w:tab/>
            </w:r>
            <w:r>
              <w:rPr>
                <w:noProof/>
                <w:webHidden/>
              </w:rPr>
              <w:fldChar w:fldCharType="begin"/>
            </w:r>
            <w:r>
              <w:rPr>
                <w:noProof/>
                <w:webHidden/>
              </w:rPr>
              <w:instrText xml:space="preserve"> PAGEREF _Toc186483673 \h </w:instrText>
            </w:r>
            <w:r>
              <w:rPr>
                <w:noProof/>
                <w:webHidden/>
              </w:rPr>
            </w:r>
            <w:r>
              <w:rPr>
                <w:noProof/>
                <w:webHidden/>
              </w:rPr>
              <w:fldChar w:fldCharType="separate"/>
            </w:r>
            <w:r w:rsidR="003D0154">
              <w:rPr>
                <w:noProof/>
                <w:webHidden/>
              </w:rPr>
              <w:t>25</w:t>
            </w:r>
            <w:r>
              <w:rPr>
                <w:noProof/>
                <w:webHidden/>
              </w:rPr>
              <w:fldChar w:fldCharType="end"/>
            </w:r>
          </w:hyperlink>
        </w:p>
        <w:p w14:paraId="5F6907B8" w14:textId="02E69F98" w:rsidR="009A7BB8" w:rsidRDefault="009A7BB8">
          <w:pPr>
            <w:pStyle w:val="TOC1"/>
            <w:tabs>
              <w:tab w:val="right" w:leader="dot" w:pos="9736"/>
            </w:tabs>
            <w:rPr>
              <w:rFonts w:eastAsiaTheme="minorEastAsia"/>
              <w:b w:val="0"/>
              <w:bCs w:val="0"/>
              <w:i w:val="0"/>
              <w:iCs w:val="0"/>
              <w:noProof/>
              <w:lang w:val="en-GB" w:eastAsia="en-GB"/>
            </w:rPr>
          </w:pPr>
          <w:hyperlink w:anchor="_Toc186483674" w:history="1">
            <w:r w:rsidRPr="00A7683A">
              <w:rPr>
                <w:rStyle w:val="Hyperlink"/>
                <w:noProof/>
                <w:lang w:val="tr-TR"/>
              </w:rPr>
              <w:t>Emisyonların Sebebi, Coğrafyası ve Kırılımı</w:t>
            </w:r>
            <w:r>
              <w:rPr>
                <w:noProof/>
                <w:webHidden/>
              </w:rPr>
              <w:tab/>
            </w:r>
            <w:r>
              <w:rPr>
                <w:noProof/>
                <w:webHidden/>
              </w:rPr>
              <w:fldChar w:fldCharType="begin"/>
            </w:r>
            <w:r>
              <w:rPr>
                <w:noProof/>
                <w:webHidden/>
              </w:rPr>
              <w:instrText xml:space="preserve"> PAGEREF _Toc186483674 \h </w:instrText>
            </w:r>
            <w:r>
              <w:rPr>
                <w:noProof/>
                <w:webHidden/>
              </w:rPr>
            </w:r>
            <w:r>
              <w:rPr>
                <w:noProof/>
                <w:webHidden/>
              </w:rPr>
              <w:fldChar w:fldCharType="separate"/>
            </w:r>
            <w:r w:rsidR="003D0154">
              <w:rPr>
                <w:noProof/>
                <w:webHidden/>
              </w:rPr>
              <w:t>27</w:t>
            </w:r>
            <w:r>
              <w:rPr>
                <w:noProof/>
                <w:webHidden/>
              </w:rPr>
              <w:fldChar w:fldCharType="end"/>
            </w:r>
          </w:hyperlink>
        </w:p>
        <w:p w14:paraId="5B5A1700" w14:textId="681AF623" w:rsidR="009A7BB8" w:rsidRDefault="009A7BB8">
          <w:pPr>
            <w:pStyle w:val="TOC1"/>
            <w:tabs>
              <w:tab w:val="right" w:leader="dot" w:pos="9736"/>
            </w:tabs>
            <w:rPr>
              <w:rFonts w:eastAsiaTheme="minorEastAsia"/>
              <w:b w:val="0"/>
              <w:bCs w:val="0"/>
              <w:i w:val="0"/>
              <w:iCs w:val="0"/>
              <w:noProof/>
              <w:lang w:val="en-GB" w:eastAsia="en-GB"/>
            </w:rPr>
          </w:pPr>
          <w:hyperlink w:anchor="_Toc186483675" w:history="1">
            <w:r w:rsidRPr="00A7683A">
              <w:rPr>
                <w:rStyle w:val="Hyperlink"/>
                <w:noProof/>
                <w:lang w:val="tr-TR"/>
              </w:rPr>
              <w:t>Yakmadan Kullandığımız Petrol Talebi</w:t>
            </w:r>
            <w:r>
              <w:rPr>
                <w:noProof/>
                <w:webHidden/>
              </w:rPr>
              <w:tab/>
            </w:r>
            <w:r>
              <w:rPr>
                <w:noProof/>
                <w:webHidden/>
              </w:rPr>
              <w:fldChar w:fldCharType="begin"/>
            </w:r>
            <w:r>
              <w:rPr>
                <w:noProof/>
                <w:webHidden/>
              </w:rPr>
              <w:instrText xml:space="preserve"> PAGEREF _Toc186483675 \h </w:instrText>
            </w:r>
            <w:r>
              <w:rPr>
                <w:noProof/>
                <w:webHidden/>
              </w:rPr>
            </w:r>
            <w:r>
              <w:rPr>
                <w:noProof/>
                <w:webHidden/>
              </w:rPr>
              <w:fldChar w:fldCharType="separate"/>
            </w:r>
            <w:r w:rsidR="003D0154">
              <w:rPr>
                <w:noProof/>
                <w:webHidden/>
              </w:rPr>
              <w:t>29</w:t>
            </w:r>
            <w:r>
              <w:rPr>
                <w:noProof/>
                <w:webHidden/>
              </w:rPr>
              <w:fldChar w:fldCharType="end"/>
            </w:r>
          </w:hyperlink>
        </w:p>
        <w:p w14:paraId="2A315031" w14:textId="50C8A357" w:rsidR="009A7BB8" w:rsidRDefault="009A7BB8">
          <w:pPr>
            <w:pStyle w:val="TOC1"/>
            <w:tabs>
              <w:tab w:val="right" w:leader="dot" w:pos="9736"/>
            </w:tabs>
            <w:rPr>
              <w:rFonts w:eastAsiaTheme="minorEastAsia"/>
              <w:b w:val="0"/>
              <w:bCs w:val="0"/>
              <w:i w:val="0"/>
              <w:iCs w:val="0"/>
              <w:noProof/>
              <w:lang w:val="en-GB" w:eastAsia="en-GB"/>
            </w:rPr>
          </w:pPr>
          <w:hyperlink w:anchor="_Toc186483676" w:history="1">
            <w:r w:rsidRPr="00A7683A">
              <w:rPr>
                <w:rStyle w:val="Hyperlink"/>
                <w:noProof/>
                <w:lang w:val="tr-TR"/>
              </w:rPr>
              <w:t>Brezilya-Türkiye Su Rejimleri Benziyor mu?</w:t>
            </w:r>
            <w:r>
              <w:rPr>
                <w:noProof/>
                <w:webHidden/>
              </w:rPr>
              <w:tab/>
            </w:r>
            <w:r>
              <w:rPr>
                <w:noProof/>
                <w:webHidden/>
              </w:rPr>
              <w:fldChar w:fldCharType="begin"/>
            </w:r>
            <w:r>
              <w:rPr>
                <w:noProof/>
                <w:webHidden/>
              </w:rPr>
              <w:instrText xml:space="preserve"> PAGEREF _Toc186483676 \h </w:instrText>
            </w:r>
            <w:r>
              <w:rPr>
                <w:noProof/>
                <w:webHidden/>
              </w:rPr>
            </w:r>
            <w:r>
              <w:rPr>
                <w:noProof/>
                <w:webHidden/>
              </w:rPr>
              <w:fldChar w:fldCharType="separate"/>
            </w:r>
            <w:r w:rsidR="003D0154">
              <w:rPr>
                <w:noProof/>
                <w:webHidden/>
              </w:rPr>
              <w:t>31</w:t>
            </w:r>
            <w:r>
              <w:rPr>
                <w:noProof/>
                <w:webHidden/>
              </w:rPr>
              <w:fldChar w:fldCharType="end"/>
            </w:r>
          </w:hyperlink>
        </w:p>
        <w:p w14:paraId="40DE1E93" w14:textId="78A5BB99" w:rsidR="009A7BB8" w:rsidRDefault="009A7BB8">
          <w:pPr>
            <w:pStyle w:val="TOC1"/>
            <w:tabs>
              <w:tab w:val="right" w:leader="dot" w:pos="9736"/>
            </w:tabs>
            <w:rPr>
              <w:rFonts w:eastAsiaTheme="minorEastAsia"/>
              <w:b w:val="0"/>
              <w:bCs w:val="0"/>
              <w:i w:val="0"/>
              <w:iCs w:val="0"/>
              <w:noProof/>
              <w:lang w:val="en-GB" w:eastAsia="en-GB"/>
            </w:rPr>
          </w:pPr>
          <w:hyperlink w:anchor="_Toc186483677" w:history="1">
            <w:r w:rsidRPr="00A7683A">
              <w:rPr>
                <w:rStyle w:val="Hyperlink"/>
                <w:noProof/>
                <w:lang w:val="tr-TR"/>
              </w:rPr>
              <w:t>Enerjide Birimler ve Tanımların Karışıklığı</w:t>
            </w:r>
            <w:r>
              <w:rPr>
                <w:noProof/>
                <w:webHidden/>
              </w:rPr>
              <w:tab/>
            </w:r>
            <w:r>
              <w:rPr>
                <w:noProof/>
                <w:webHidden/>
              </w:rPr>
              <w:fldChar w:fldCharType="begin"/>
            </w:r>
            <w:r>
              <w:rPr>
                <w:noProof/>
                <w:webHidden/>
              </w:rPr>
              <w:instrText xml:space="preserve"> PAGEREF _Toc186483677 \h </w:instrText>
            </w:r>
            <w:r>
              <w:rPr>
                <w:noProof/>
                <w:webHidden/>
              </w:rPr>
            </w:r>
            <w:r>
              <w:rPr>
                <w:noProof/>
                <w:webHidden/>
              </w:rPr>
              <w:fldChar w:fldCharType="separate"/>
            </w:r>
            <w:r w:rsidR="003D0154">
              <w:rPr>
                <w:noProof/>
                <w:webHidden/>
              </w:rPr>
              <w:t>34</w:t>
            </w:r>
            <w:r>
              <w:rPr>
                <w:noProof/>
                <w:webHidden/>
              </w:rPr>
              <w:fldChar w:fldCharType="end"/>
            </w:r>
          </w:hyperlink>
        </w:p>
        <w:p w14:paraId="2447BEC7" w14:textId="63AF3E21" w:rsidR="009A7BB8" w:rsidRDefault="009A7BB8">
          <w:pPr>
            <w:pStyle w:val="TOC1"/>
            <w:tabs>
              <w:tab w:val="right" w:leader="dot" w:pos="9736"/>
            </w:tabs>
            <w:rPr>
              <w:rFonts w:eastAsiaTheme="minorEastAsia"/>
              <w:b w:val="0"/>
              <w:bCs w:val="0"/>
              <w:i w:val="0"/>
              <w:iCs w:val="0"/>
              <w:noProof/>
              <w:lang w:val="en-GB" w:eastAsia="en-GB"/>
            </w:rPr>
          </w:pPr>
          <w:hyperlink w:anchor="_Toc186483678" w:history="1">
            <w:r w:rsidRPr="00A7683A">
              <w:rPr>
                <w:rStyle w:val="Hyperlink"/>
                <w:noProof/>
                <w:lang w:val="tr-TR"/>
              </w:rPr>
              <w:t>Küresel Güneş Kurulu Gücü, Üretimi ve Tahminler</w:t>
            </w:r>
            <w:r>
              <w:rPr>
                <w:noProof/>
                <w:webHidden/>
              </w:rPr>
              <w:tab/>
            </w:r>
            <w:r>
              <w:rPr>
                <w:noProof/>
                <w:webHidden/>
              </w:rPr>
              <w:fldChar w:fldCharType="begin"/>
            </w:r>
            <w:r>
              <w:rPr>
                <w:noProof/>
                <w:webHidden/>
              </w:rPr>
              <w:instrText xml:space="preserve"> PAGEREF _Toc186483678 \h </w:instrText>
            </w:r>
            <w:r>
              <w:rPr>
                <w:noProof/>
                <w:webHidden/>
              </w:rPr>
            </w:r>
            <w:r>
              <w:rPr>
                <w:noProof/>
                <w:webHidden/>
              </w:rPr>
              <w:fldChar w:fldCharType="separate"/>
            </w:r>
            <w:r w:rsidR="003D0154">
              <w:rPr>
                <w:noProof/>
                <w:webHidden/>
              </w:rPr>
              <w:t>35</w:t>
            </w:r>
            <w:r>
              <w:rPr>
                <w:noProof/>
                <w:webHidden/>
              </w:rPr>
              <w:fldChar w:fldCharType="end"/>
            </w:r>
          </w:hyperlink>
        </w:p>
        <w:p w14:paraId="6F6E95CE" w14:textId="0139291B" w:rsidR="009A7BB8" w:rsidRDefault="009A7BB8">
          <w:pPr>
            <w:pStyle w:val="TOC1"/>
            <w:tabs>
              <w:tab w:val="right" w:leader="dot" w:pos="9736"/>
            </w:tabs>
            <w:rPr>
              <w:rFonts w:eastAsiaTheme="minorEastAsia"/>
              <w:b w:val="0"/>
              <w:bCs w:val="0"/>
              <w:i w:val="0"/>
              <w:iCs w:val="0"/>
              <w:noProof/>
              <w:lang w:val="en-GB" w:eastAsia="en-GB"/>
            </w:rPr>
          </w:pPr>
          <w:hyperlink w:anchor="_Toc186483679" w:history="1">
            <w:r w:rsidRPr="00A7683A">
              <w:rPr>
                <w:rStyle w:val="Hyperlink"/>
                <w:noProof/>
                <w:lang w:val="tr-TR"/>
              </w:rPr>
              <w:t>Kömürün Önlenemez Artışının Sebebi</w:t>
            </w:r>
            <w:r>
              <w:rPr>
                <w:noProof/>
                <w:webHidden/>
              </w:rPr>
              <w:tab/>
            </w:r>
            <w:r>
              <w:rPr>
                <w:noProof/>
                <w:webHidden/>
              </w:rPr>
              <w:fldChar w:fldCharType="begin"/>
            </w:r>
            <w:r>
              <w:rPr>
                <w:noProof/>
                <w:webHidden/>
              </w:rPr>
              <w:instrText xml:space="preserve"> PAGEREF _Toc186483679 \h </w:instrText>
            </w:r>
            <w:r>
              <w:rPr>
                <w:noProof/>
                <w:webHidden/>
              </w:rPr>
            </w:r>
            <w:r>
              <w:rPr>
                <w:noProof/>
                <w:webHidden/>
              </w:rPr>
              <w:fldChar w:fldCharType="separate"/>
            </w:r>
            <w:r w:rsidR="003D0154">
              <w:rPr>
                <w:noProof/>
                <w:webHidden/>
              </w:rPr>
              <w:t>36</w:t>
            </w:r>
            <w:r>
              <w:rPr>
                <w:noProof/>
                <w:webHidden/>
              </w:rPr>
              <w:fldChar w:fldCharType="end"/>
            </w:r>
          </w:hyperlink>
        </w:p>
        <w:p w14:paraId="007604EA" w14:textId="2E8D6099" w:rsidR="009A7BB8" w:rsidRDefault="009A7BB8">
          <w:pPr>
            <w:pStyle w:val="TOC1"/>
            <w:tabs>
              <w:tab w:val="right" w:leader="dot" w:pos="9736"/>
            </w:tabs>
            <w:rPr>
              <w:rFonts w:eastAsiaTheme="minorEastAsia"/>
              <w:b w:val="0"/>
              <w:bCs w:val="0"/>
              <w:i w:val="0"/>
              <w:iCs w:val="0"/>
              <w:noProof/>
              <w:lang w:val="en-GB" w:eastAsia="en-GB"/>
            </w:rPr>
          </w:pPr>
          <w:hyperlink w:anchor="_Toc186483680" w:history="1">
            <w:r w:rsidRPr="00A7683A">
              <w:rPr>
                <w:rStyle w:val="Hyperlink"/>
                <w:noProof/>
                <w:lang w:val="tr-TR"/>
              </w:rPr>
              <w:t>Elektrikte Kömür Bitiyor mu?</w:t>
            </w:r>
            <w:r>
              <w:rPr>
                <w:noProof/>
                <w:webHidden/>
              </w:rPr>
              <w:tab/>
            </w:r>
            <w:r>
              <w:rPr>
                <w:noProof/>
                <w:webHidden/>
              </w:rPr>
              <w:fldChar w:fldCharType="begin"/>
            </w:r>
            <w:r>
              <w:rPr>
                <w:noProof/>
                <w:webHidden/>
              </w:rPr>
              <w:instrText xml:space="preserve"> PAGEREF _Toc186483680 \h </w:instrText>
            </w:r>
            <w:r>
              <w:rPr>
                <w:noProof/>
                <w:webHidden/>
              </w:rPr>
            </w:r>
            <w:r>
              <w:rPr>
                <w:noProof/>
                <w:webHidden/>
              </w:rPr>
              <w:fldChar w:fldCharType="separate"/>
            </w:r>
            <w:r w:rsidR="003D0154">
              <w:rPr>
                <w:noProof/>
                <w:webHidden/>
              </w:rPr>
              <w:t>38</w:t>
            </w:r>
            <w:r>
              <w:rPr>
                <w:noProof/>
                <w:webHidden/>
              </w:rPr>
              <w:fldChar w:fldCharType="end"/>
            </w:r>
          </w:hyperlink>
        </w:p>
        <w:p w14:paraId="4AA728E6" w14:textId="4FC80709" w:rsidR="009A7BB8" w:rsidRDefault="009A7BB8">
          <w:pPr>
            <w:pStyle w:val="TOC1"/>
            <w:tabs>
              <w:tab w:val="right" w:leader="dot" w:pos="9736"/>
            </w:tabs>
            <w:rPr>
              <w:rFonts w:eastAsiaTheme="minorEastAsia"/>
              <w:b w:val="0"/>
              <w:bCs w:val="0"/>
              <w:i w:val="0"/>
              <w:iCs w:val="0"/>
              <w:noProof/>
              <w:lang w:val="en-GB" w:eastAsia="en-GB"/>
            </w:rPr>
          </w:pPr>
          <w:hyperlink w:anchor="_Toc186483681" w:history="1">
            <w:r w:rsidRPr="00A7683A">
              <w:rPr>
                <w:rStyle w:val="Hyperlink"/>
                <w:noProof/>
                <w:lang w:val="tr-TR"/>
              </w:rPr>
              <w:t>Dünyada Enerji ve Temel Göstergelerde Kişi Başına Değerler</w:t>
            </w:r>
            <w:r>
              <w:rPr>
                <w:noProof/>
                <w:webHidden/>
              </w:rPr>
              <w:tab/>
            </w:r>
            <w:r>
              <w:rPr>
                <w:noProof/>
                <w:webHidden/>
              </w:rPr>
              <w:fldChar w:fldCharType="begin"/>
            </w:r>
            <w:r>
              <w:rPr>
                <w:noProof/>
                <w:webHidden/>
              </w:rPr>
              <w:instrText xml:space="preserve"> PAGEREF _Toc186483681 \h </w:instrText>
            </w:r>
            <w:r>
              <w:rPr>
                <w:noProof/>
                <w:webHidden/>
              </w:rPr>
            </w:r>
            <w:r>
              <w:rPr>
                <w:noProof/>
                <w:webHidden/>
              </w:rPr>
              <w:fldChar w:fldCharType="separate"/>
            </w:r>
            <w:r w:rsidR="003D0154">
              <w:rPr>
                <w:noProof/>
                <w:webHidden/>
              </w:rPr>
              <w:t>41</w:t>
            </w:r>
            <w:r>
              <w:rPr>
                <w:noProof/>
                <w:webHidden/>
              </w:rPr>
              <w:fldChar w:fldCharType="end"/>
            </w:r>
          </w:hyperlink>
        </w:p>
        <w:p w14:paraId="09D8D9A0" w14:textId="16D17097" w:rsidR="009A7BB8" w:rsidRDefault="009A7BB8">
          <w:pPr>
            <w:pStyle w:val="TOC1"/>
            <w:tabs>
              <w:tab w:val="right" w:leader="dot" w:pos="9736"/>
            </w:tabs>
            <w:rPr>
              <w:rFonts w:eastAsiaTheme="minorEastAsia"/>
              <w:b w:val="0"/>
              <w:bCs w:val="0"/>
              <w:i w:val="0"/>
              <w:iCs w:val="0"/>
              <w:noProof/>
              <w:lang w:val="en-GB" w:eastAsia="en-GB"/>
            </w:rPr>
          </w:pPr>
          <w:hyperlink w:anchor="_Toc186483682" w:history="1">
            <w:r w:rsidRPr="00A7683A">
              <w:rPr>
                <w:rStyle w:val="Hyperlink"/>
                <w:noProof/>
                <w:lang w:val="tr-TR"/>
              </w:rPr>
              <w:t>Bir LNG Şirketinin Bilançosundan Çıkarımlar</w:t>
            </w:r>
            <w:r>
              <w:rPr>
                <w:noProof/>
                <w:webHidden/>
              </w:rPr>
              <w:tab/>
            </w:r>
            <w:r>
              <w:rPr>
                <w:noProof/>
                <w:webHidden/>
              </w:rPr>
              <w:fldChar w:fldCharType="begin"/>
            </w:r>
            <w:r>
              <w:rPr>
                <w:noProof/>
                <w:webHidden/>
              </w:rPr>
              <w:instrText xml:space="preserve"> PAGEREF _Toc186483682 \h </w:instrText>
            </w:r>
            <w:r>
              <w:rPr>
                <w:noProof/>
                <w:webHidden/>
              </w:rPr>
            </w:r>
            <w:r>
              <w:rPr>
                <w:noProof/>
                <w:webHidden/>
              </w:rPr>
              <w:fldChar w:fldCharType="separate"/>
            </w:r>
            <w:r w:rsidR="003D0154">
              <w:rPr>
                <w:noProof/>
                <w:webHidden/>
              </w:rPr>
              <w:t>43</w:t>
            </w:r>
            <w:r>
              <w:rPr>
                <w:noProof/>
                <w:webHidden/>
              </w:rPr>
              <w:fldChar w:fldCharType="end"/>
            </w:r>
          </w:hyperlink>
        </w:p>
        <w:p w14:paraId="5F217470" w14:textId="532598E8" w:rsidR="009A7BB8" w:rsidRDefault="009A7BB8">
          <w:pPr>
            <w:pStyle w:val="TOC1"/>
            <w:tabs>
              <w:tab w:val="right" w:leader="dot" w:pos="9736"/>
            </w:tabs>
            <w:rPr>
              <w:rFonts w:eastAsiaTheme="minorEastAsia"/>
              <w:b w:val="0"/>
              <w:bCs w:val="0"/>
              <w:i w:val="0"/>
              <w:iCs w:val="0"/>
              <w:noProof/>
              <w:lang w:val="en-GB" w:eastAsia="en-GB"/>
            </w:rPr>
          </w:pPr>
          <w:hyperlink w:anchor="_Toc186483683" w:history="1">
            <w:r w:rsidRPr="00A7683A">
              <w:rPr>
                <w:rStyle w:val="Hyperlink"/>
                <w:noProof/>
                <w:lang w:val="tr-TR"/>
              </w:rPr>
              <w:t>Küresel Rüzgar Gelişimi</w:t>
            </w:r>
            <w:r>
              <w:rPr>
                <w:noProof/>
                <w:webHidden/>
              </w:rPr>
              <w:tab/>
            </w:r>
            <w:r>
              <w:rPr>
                <w:noProof/>
                <w:webHidden/>
              </w:rPr>
              <w:fldChar w:fldCharType="begin"/>
            </w:r>
            <w:r>
              <w:rPr>
                <w:noProof/>
                <w:webHidden/>
              </w:rPr>
              <w:instrText xml:space="preserve"> PAGEREF _Toc186483683 \h </w:instrText>
            </w:r>
            <w:r>
              <w:rPr>
                <w:noProof/>
                <w:webHidden/>
              </w:rPr>
            </w:r>
            <w:r>
              <w:rPr>
                <w:noProof/>
                <w:webHidden/>
              </w:rPr>
              <w:fldChar w:fldCharType="separate"/>
            </w:r>
            <w:r w:rsidR="003D0154">
              <w:rPr>
                <w:noProof/>
                <w:webHidden/>
              </w:rPr>
              <w:t>46</w:t>
            </w:r>
            <w:r>
              <w:rPr>
                <w:noProof/>
                <w:webHidden/>
              </w:rPr>
              <w:fldChar w:fldCharType="end"/>
            </w:r>
          </w:hyperlink>
        </w:p>
        <w:p w14:paraId="217CD810" w14:textId="00D89A8E" w:rsidR="009A7BB8" w:rsidRDefault="009A7BB8">
          <w:pPr>
            <w:pStyle w:val="TOC1"/>
            <w:tabs>
              <w:tab w:val="right" w:leader="dot" w:pos="9736"/>
            </w:tabs>
            <w:rPr>
              <w:rFonts w:eastAsiaTheme="minorEastAsia"/>
              <w:b w:val="0"/>
              <w:bCs w:val="0"/>
              <w:i w:val="0"/>
              <w:iCs w:val="0"/>
              <w:noProof/>
              <w:lang w:val="en-GB" w:eastAsia="en-GB"/>
            </w:rPr>
          </w:pPr>
          <w:hyperlink w:anchor="_Toc186483684" w:history="1">
            <w:r w:rsidRPr="00A7683A">
              <w:rPr>
                <w:rStyle w:val="Hyperlink"/>
                <w:noProof/>
                <w:lang w:val="tr-TR"/>
              </w:rPr>
              <w:t>Güneş, Elektrik Talep Artışının Ne Kadarını Karşılıyor</w:t>
            </w:r>
            <w:r>
              <w:rPr>
                <w:noProof/>
                <w:webHidden/>
              </w:rPr>
              <w:tab/>
            </w:r>
            <w:r>
              <w:rPr>
                <w:noProof/>
                <w:webHidden/>
              </w:rPr>
              <w:fldChar w:fldCharType="begin"/>
            </w:r>
            <w:r>
              <w:rPr>
                <w:noProof/>
                <w:webHidden/>
              </w:rPr>
              <w:instrText xml:space="preserve"> PAGEREF _Toc186483684 \h </w:instrText>
            </w:r>
            <w:r>
              <w:rPr>
                <w:noProof/>
                <w:webHidden/>
              </w:rPr>
            </w:r>
            <w:r>
              <w:rPr>
                <w:noProof/>
                <w:webHidden/>
              </w:rPr>
              <w:fldChar w:fldCharType="separate"/>
            </w:r>
            <w:r w:rsidR="003D0154">
              <w:rPr>
                <w:noProof/>
                <w:webHidden/>
              </w:rPr>
              <w:t>48</w:t>
            </w:r>
            <w:r>
              <w:rPr>
                <w:noProof/>
                <w:webHidden/>
              </w:rPr>
              <w:fldChar w:fldCharType="end"/>
            </w:r>
          </w:hyperlink>
        </w:p>
        <w:p w14:paraId="4D799C74" w14:textId="7BD98B91" w:rsidR="009A7BB8" w:rsidRDefault="009A7BB8">
          <w:pPr>
            <w:pStyle w:val="TOC1"/>
            <w:tabs>
              <w:tab w:val="right" w:leader="dot" w:pos="9736"/>
            </w:tabs>
            <w:rPr>
              <w:rFonts w:eastAsiaTheme="minorEastAsia"/>
              <w:b w:val="0"/>
              <w:bCs w:val="0"/>
              <w:i w:val="0"/>
              <w:iCs w:val="0"/>
              <w:noProof/>
              <w:lang w:val="en-GB" w:eastAsia="en-GB"/>
            </w:rPr>
          </w:pPr>
          <w:hyperlink w:anchor="_Toc186483685" w:history="1">
            <w:r w:rsidRPr="00A7683A">
              <w:rPr>
                <w:rStyle w:val="Hyperlink"/>
                <w:noProof/>
                <w:lang w:val="tr-TR"/>
              </w:rPr>
              <w:t>Almanya’da Yenilenebilir Sessizliği Dönemleri- Dunkelflaute</w:t>
            </w:r>
            <w:r>
              <w:rPr>
                <w:noProof/>
                <w:webHidden/>
              </w:rPr>
              <w:tab/>
            </w:r>
            <w:r>
              <w:rPr>
                <w:noProof/>
                <w:webHidden/>
              </w:rPr>
              <w:fldChar w:fldCharType="begin"/>
            </w:r>
            <w:r>
              <w:rPr>
                <w:noProof/>
                <w:webHidden/>
              </w:rPr>
              <w:instrText xml:space="preserve"> PAGEREF _Toc186483685 \h </w:instrText>
            </w:r>
            <w:r>
              <w:rPr>
                <w:noProof/>
                <w:webHidden/>
              </w:rPr>
            </w:r>
            <w:r>
              <w:rPr>
                <w:noProof/>
                <w:webHidden/>
              </w:rPr>
              <w:fldChar w:fldCharType="separate"/>
            </w:r>
            <w:r w:rsidR="003D0154">
              <w:rPr>
                <w:noProof/>
                <w:webHidden/>
              </w:rPr>
              <w:t>51</w:t>
            </w:r>
            <w:r>
              <w:rPr>
                <w:noProof/>
                <w:webHidden/>
              </w:rPr>
              <w:fldChar w:fldCharType="end"/>
            </w:r>
          </w:hyperlink>
        </w:p>
        <w:p w14:paraId="4D73E249" w14:textId="2E0480BB" w:rsidR="009A7BB8" w:rsidRDefault="009A7BB8">
          <w:pPr>
            <w:pStyle w:val="TOC1"/>
            <w:tabs>
              <w:tab w:val="right" w:leader="dot" w:pos="9736"/>
            </w:tabs>
            <w:rPr>
              <w:rFonts w:eastAsiaTheme="minorEastAsia"/>
              <w:b w:val="0"/>
              <w:bCs w:val="0"/>
              <w:i w:val="0"/>
              <w:iCs w:val="0"/>
              <w:noProof/>
              <w:lang w:val="en-GB" w:eastAsia="en-GB"/>
            </w:rPr>
          </w:pPr>
          <w:hyperlink w:anchor="_Toc186483686" w:history="1">
            <w:r w:rsidRPr="00A7683A">
              <w:rPr>
                <w:rStyle w:val="Hyperlink"/>
                <w:noProof/>
                <w:lang w:val="tr-TR"/>
              </w:rPr>
              <w:t>Güneş Maliyetleri Nereye Gider?</w:t>
            </w:r>
            <w:r>
              <w:rPr>
                <w:noProof/>
                <w:webHidden/>
              </w:rPr>
              <w:tab/>
            </w:r>
            <w:r>
              <w:rPr>
                <w:noProof/>
                <w:webHidden/>
              </w:rPr>
              <w:fldChar w:fldCharType="begin"/>
            </w:r>
            <w:r>
              <w:rPr>
                <w:noProof/>
                <w:webHidden/>
              </w:rPr>
              <w:instrText xml:space="preserve"> PAGEREF _Toc186483686 \h </w:instrText>
            </w:r>
            <w:r>
              <w:rPr>
                <w:noProof/>
                <w:webHidden/>
              </w:rPr>
            </w:r>
            <w:r>
              <w:rPr>
                <w:noProof/>
                <w:webHidden/>
              </w:rPr>
              <w:fldChar w:fldCharType="separate"/>
            </w:r>
            <w:r w:rsidR="003D0154">
              <w:rPr>
                <w:noProof/>
                <w:webHidden/>
              </w:rPr>
              <w:t>54</w:t>
            </w:r>
            <w:r>
              <w:rPr>
                <w:noProof/>
                <w:webHidden/>
              </w:rPr>
              <w:fldChar w:fldCharType="end"/>
            </w:r>
          </w:hyperlink>
        </w:p>
        <w:p w14:paraId="71BCE3AE" w14:textId="7BA4FD70" w:rsidR="009A7BB8" w:rsidRDefault="009A7BB8">
          <w:pPr>
            <w:pStyle w:val="TOC1"/>
            <w:tabs>
              <w:tab w:val="right" w:leader="dot" w:pos="9736"/>
            </w:tabs>
            <w:rPr>
              <w:rFonts w:eastAsiaTheme="minorEastAsia"/>
              <w:b w:val="0"/>
              <w:bCs w:val="0"/>
              <w:i w:val="0"/>
              <w:iCs w:val="0"/>
              <w:noProof/>
              <w:lang w:val="en-GB" w:eastAsia="en-GB"/>
            </w:rPr>
          </w:pPr>
          <w:hyperlink w:anchor="_Toc186483687" w:history="1">
            <w:r w:rsidRPr="00A7683A">
              <w:rPr>
                <w:rStyle w:val="Hyperlink"/>
                <w:noProof/>
                <w:lang w:val="tr-TR"/>
              </w:rPr>
              <w:t>Küresel Temiz Enerji Şirketleri ile Gaz Fiyatı İlişkisi?</w:t>
            </w:r>
            <w:r>
              <w:rPr>
                <w:noProof/>
                <w:webHidden/>
              </w:rPr>
              <w:tab/>
            </w:r>
            <w:r>
              <w:rPr>
                <w:noProof/>
                <w:webHidden/>
              </w:rPr>
              <w:fldChar w:fldCharType="begin"/>
            </w:r>
            <w:r>
              <w:rPr>
                <w:noProof/>
                <w:webHidden/>
              </w:rPr>
              <w:instrText xml:space="preserve"> PAGEREF _Toc186483687 \h </w:instrText>
            </w:r>
            <w:r>
              <w:rPr>
                <w:noProof/>
                <w:webHidden/>
              </w:rPr>
            </w:r>
            <w:r>
              <w:rPr>
                <w:noProof/>
                <w:webHidden/>
              </w:rPr>
              <w:fldChar w:fldCharType="separate"/>
            </w:r>
            <w:r w:rsidR="003D0154">
              <w:rPr>
                <w:noProof/>
                <w:webHidden/>
              </w:rPr>
              <w:t>58</w:t>
            </w:r>
            <w:r>
              <w:rPr>
                <w:noProof/>
                <w:webHidden/>
              </w:rPr>
              <w:fldChar w:fldCharType="end"/>
            </w:r>
          </w:hyperlink>
        </w:p>
        <w:p w14:paraId="76779041" w14:textId="06B3CD33" w:rsidR="009A7BB8" w:rsidRDefault="009A7BB8">
          <w:pPr>
            <w:pStyle w:val="TOC1"/>
            <w:tabs>
              <w:tab w:val="right" w:leader="dot" w:pos="9736"/>
            </w:tabs>
            <w:rPr>
              <w:rFonts w:eastAsiaTheme="minorEastAsia"/>
              <w:b w:val="0"/>
              <w:bCs w:val="0"/>
              <w:i w:val="0"/>
              <w:iCs w:val="0"/>
              <w:noProof/>
              <w:lang w:val="en-GB" w:eastAsia="en-GB"/>
            </w:rPr>
          </w:pPr>
          <w:hyperlink w:anchor="_Toc186483688" w:history="1">
            <w:r w:rsidRPr="00A7683A">
              <w:rPr>
                <w:rStyle w:val="Hyperlink"/>
                <w:noProof/>
                <w:lang w:val="tr-TR"/>
              </w:rPr>
              <w:t>Yaşlanan bir Toplumda Enerji Tüketimi Neye Benzer: Japonya Örneği</w:t>
            </w:r>
            <w:r>
              <w:rPr>
                <w:noProof/>
                <w:webHidden/>
              </w:rPr>
              <w:tab/>
            </w:r>
            <w:r>
              <w:rPr>
                <w:noProof/>
                <w:webHidden/>
              </w:rPr>
              <w:fldChar w:fldCharType="begin"/>
            </w:r>
            <w:r>
              <w:rPr>
                <w:noProof/>
                <w:webHidden/>
              </w:rPr>
              <w:instrText xml:space="preserve"> PAGEREF _Toc186483688 \h </w:instrText>
            </w:r>
            <w:r>
              <w:rPr>
                <w:noProof/>
                <w:webHidden/>
              </w:rPr>
            </w:r>
            <w:r>
              <w:rPr>
                <w:noProof/>
                <w:webHidden/>
              </w:rPr>
              <w:fldChar w:fldCharType="separate"/>
            </w:r>
            <w:r w:rsidR="003D0154">
              <w:rPr>
                <w:noProof/>
                <w:webHidden/>
              </w:rPr>
              <w:t>61</w:t>
            </w:r>
            <w:r>
              <w:rPr>
                <w:noProof/>
                <w:webHidden/>
              </w:rPr>
              <w:fldChar w:fldCharType="end"/>
            </w:r>
          </w:hyperlink>
        </w:p>
        <w:p w14:paraId="63E60C2A" w14:textId="6C0B7944" w:rsidR="009A7BB8" w:rsidRDefault="009A7BB8">
          <w:pPr>
            <w:pStyle w:val="TOC1"/>
            <w:tabs>
              <w:tab w:val="right" w:leader="dot" w:pos="9736"/>
            </w:tabs>
            <w:rPr>
              <w:rFonts w:eastAsiaTheme="minorEastAsia"/>
              <w:b w:val="0"/>
              <w:bCs w:val="0"/>
              <w:i w:val="0"/>
              <w:iCs w:val="0"/>
              <w:noProof/>
              <w:lang w:val="en-GB" w:eastAsia="en-GB"/>
            </w:rPr>
          </w:pPr>
          <w:hyperlink w:anchor="_Toc186483689" w:history="1">
            <w:r w:rsidRPr="00A7683A">
              <w:rPr>
                <w:rStyle w:val="Hyperlink"/>
                <w:noProof/>
                <w:lang w:val="tr-TR"/>
              </w:rPr>
              <w:t>Politikalar Emisyonlar Üzerinde Ne kadar Etkili?</w:t>
            </w:r>
            <w:r>
              <w:rPr>
                <w:noProof/>
                <w:webHidden/>
              </w:rPr>
              <w:tab/>
            </w:r>
            <w:r>
              <w:rPr>
                <w:noProof/>
                <w:webHidden/>
              </w:rPr>
              <w:fldChar w:fldCharType="begin"/>
            </w:r>
            <w:r>
              <w:rPr>
                <w:noProof/>
                <w:webHidden/>
              </w:rPr>
              <w:instrText xml:space="preserve"> PAGEREF _Toc186483689 \h </w:instrText>
            </w:r>
            <w:r>
              <w:rPr>
                <w:noProof/>
                <w:webHidden/>
              </w:rPr>
            </w:r>
            <w:r>
              <w:rPr>
                <w:noProof/>
                <w:webHidden/>
              </w:rPr>
              <w:fldChar w:fldCharType="separate"/>
            </w:r>
            <w:r w:rsidR="003D0154">
              <w:rPr>
                <w:noProof/>
                <w:webHidden/>
              </w:rPr>
              <w:t>63</w:t>
            </w:r>
            <w:r>
              <w:rPr>
                <w:noProof/>
                <w:webHidden/>
              </w:rPr>
              <w:fldChar w:fldCharType="end"/>
            </w:r>
          </w:hyperlink>
        </w:p>
        <w:p w14:paraId="0B6D9F85" w14:textId="738C9B12" w:rsidR="009A7BB8" w:rsidRDefault="009A7BB8">
          <w:pPr>
            <w:pStyle w:val="TOC1"/>
            <w:tabs>
              <w:tab w:val="right" w:leader="dot" w:pos="9736"/>
            </w:tabs>
            <w:rPr>
              <w:rFonts w:eastAsiaTheme="minorEastAsia"/>
              <w:b w:val="0"/>
              <w:bCs w:val="0"/>
              <w:i w:val="0"/>
              <w:iCs w:val="0"/>
              <w:noProof/>
              <w:lang w:val="en-GB" w:eastAsia="en-GB"/>
            </w:rPr>
          </w:pPr>
          <w:hyperlink w:anchor="_Toc186483690" w:history="1">
            <w:r w:rsidRPr="00A7683A">
              <w:rPr>
                <w:rStyle w:val="Hyperlink"/>
                <w:noProof/>
                <w:lang w:val="tr-TR"/>
              </w:rPr>
              <w:t>Avrupa’da Kış Güneşinin Arz Güvenliği Etkisi</w:t>
            </w:r>
            <w:r>
              <w:rPr>
                <w:noProof/>
                <w:webHidden/>
              </w:rPr>
              <w:tab/>
            </w:r>
            <w:r>
              <w:rPr>
                <w:noProof/>
                <w:webHidden/>
              </w:rPr>
              <w:fldChar w:fldCharType="begin"/>
            </w:r>
            <w:r>
              <w:rPr>
                <w:noProof/>
                <w:webHidden/>
              </w:rPr>
              <w:instrText xml:space="preserve"> PAGEREF _Toc186483690 \h </w:instrText>
            </w:r>
            <w:r>
              <w:rPr>
                <w:noProof/>
                <w:webHidden/>
              </w:rPr>
            </w:r>
            <w:r>
              <w:rPr>
                <w:noProof/>
                <w:webHidden/>
              </w:rPr>
              <w:fldChar w:fldCharType="separate"/>
            </w:r>
            <w:r w:rsidR="003D0154">
              <w:rPr>
                <w:noProof/>
                <w:webHidden/>
              </w:rPr>
              <w:t>66</w:t>
            </w:r>
            <w:r>
              <w:rPr>
                <w:noProof/>
                <w:webHidden/>
              </w:rPr>
              <w:fldChar w:fldCharType="end"/>
            </w:r>
          </w:hyperlink>
        </w:p>
        <w:p w14:paraId="078D7940" w14:textId="6CF8F76A" w:rsidR="009A7BB8" w:rsidRDefault="009A7BB8">
          <w:pPr>
            <w:pStyle w:val="TOC1"/>
            <w:tabs>
              <w:tab w:val="right" w:leader="dot" w:pos="9736"/>
            </w:tabs>
            <w:rPr>
              <w:rFonts w:eastAsiaTheme="minorEastAsia"/>
              <w:b w:val="0"/>
              <w:bCs w:val="0"/>
              <w:i w:val="0"/>
              <w:iCs w:val="0"/>
              <w:noProof/>
              <w:lang w:val="en-GB" w:eastAsia="en-GB"/>
            </w:rPr>
          </w:pPr>
          <w:hyperlink w:anchor="_Toc186483691" w:history="1">
            <w:r w:rsidRPr="00A7683A">
              <w:rPr>
                <w:rStyle w:val="Hyperlink"/>
                <w:noProof/>
                <w:lang w:val="tr-TR"/>
              </w:rPr>
              <w:t>Avrupa İklim Krizinin Ne Kadarından Sorumlu</w:t>
            </w:r>
            <w:r>
              <w:rPr>
                <w:noProof/>
                <w:webHidden/>
              </w:rPr>
              <w:tab/>
            </w:r>
            <w:r>
              <w:rPr>
                <w:noProof/>
                <w:webHidden/>
              </w:rPr>
              <w:fldChar w:fldCharType="begin"/>
            </w:r>
            <w:r>
              <w:rPr>
                <w:noProof/>
                <w:webHidden/>
              </w:rPr>
              <w:instrText xml:space="preserve"> PAGEREF _Toc186483691 \h </w:instrText>
            </w:r>
            <w:r>
              <w:rPr>
                <w:noProof/>
                <w:webHidden/>
              </w:rPr>
            </w:r>
            <w:r>
              <w:rPr>
                <w:noProof/>
                <w:webHidden/>
              </w:rPr>
              <w:fldChar w:fldCharType="separate"/>
            </w:r>
            <w:r w:rsidR="003D0154">
              <w:rPr>
                <w:noProof/>
                <w:webHidden/>
              </w:rPr>
              <w:t>69</w:t>
            </w:r>
            <w:r>
              <w:rPr>
                <w:noProof/>
                <w:webHidden/>
              </w:rPr>
              <w:fldChar w:fldCharType="end"/>
            </w:r>
          </w:hyperlink>
        </w:p>
        <w:p w14:paraId="59714E1C" w14:textId="62E4F96F" w:rsidR="009A7BB8" w:rsidRDefault="009A7BB8">
          <w:pPr>
            <w:pStyle w:val="TOC1"/>
            <w:tabs>
              <w:tab w:val="right" w:leader="dot" w:pos="9736"/>
            </w:tabs>
            <w:rPr>
              <w:rFonts w:eastAsiaTheme="minorEastAsia"/>
              <w:b w:val="0"/>
              <w:bCs w:val="0"/>
              <w:i w:val="0"/>
              <w:iCs w:val="0"/>
              <w:noProof/>
              <w:lang w:val="en-GB" w:eastAsia="en-GB"/>
            </w:rPr>
          </w:pPr>
          <w:hyperlink w:anchor="_Toc186483692" w:history="1">
            <w:r w:rsidRPr="00A7683A">
              <w:rPr>
                <w:rStyle w:val="Hyperlink"/>
                <w:noProof/>
                <w:lang w:val="tr-TR"/>
              </w:rPr>
              <w:t>Elektrikli Arabaların Mineral Talebi</w:t>
            </w:r>
            <w:r>
              <w:rPr>
                <w:noProof/>
                <w:webHidden/>
              </w:rPr>
              <w:tab/>
            </w:r>
            <w:r>
              <w:rPr>
                <w:noProof/>
                <w:webHidden/>
              </w:rPr>
              <w:fldChar w:fldCharType="begin"/>
            </w:r>
            <w:r>
              <w:rPr>
                <w:noProof/>
                <w:webHidden/>
              </w:rPr>
              <w:instrText xml:space="preserve"> PAGEREF _Toc186483692 \h </w:instrText>
            </w:r>
            <w:r>
              <w:rPr>
                <w:noProof/>
                <w:webHidden/>
              </w:rPr>
            </w:r>
            <w:r>
              <w:rPr>
                <w:noProof/>
                <w:webHidden/>
              </w:rPr>
              <w:fldChar w:fldCharType="separate"/>
            </w:r>
            <w:r w:rsidR="003D0154">
              <w:rPr>
                <w:noProof/>
                <w:webHidden/>
              </w:rPr>
              <w:t>71</w:t>
            </w:r>
            <w:r>
              <w:rPr>
                <w:noProof/>
                <w:webHidden/>
              </w:rPr>
              <w:fldChar w:fldCharType="end"/>
            </w:r>
          </w:hyperlink>
        </w:p>
        <w:p w14:paraId="6ACE7B69" w14:textId="51236385" w:rsidR="009A7BB8" w:rsidRDefault="009A7BB8">
          <w:pPr>
            <w:pStyle w:val="TOC1"/>
            <w:tabs>
              <w:tab w:val="right" w:leader="dot" w:pos="9736"/>
            </w:tabs>
            <w:rPr>
              <w:rFonts w:eastAsiaTheme="minorEastAsia"/>
              <w:b w:val="0"/>
              <w:bCs w:val="0"/>
              <w:i w:val="0"/>
              <w:iCs w:val="0"/>
              <w:noProof/>
              <w:lang w:val="en-GB" w:eastAsia="en-GB"/>
            </w:rPr>
          </w:pPr>
          <w:hyperlink w:anchor="_Toc186483693" w:history="1">
            <w:r w:rsidRPr="00A7683A">
              <w:rPr>
                <w:rStyle w:val="Hyperlink"/>
                <w:noProof/>
                <w:lang w:val="tr-TR"/>
              </w:rPr>
              <w:t>Dünyada Elektrik Kesintileri Artıyor mu?</w:t>
            </w:r>
            <w:r>
              <w:rPr>
                <w:noProof/>
                <w:webHidden/>
              </w:rPr>
              <w:tab/>
            </w:r>
            <w:r>
              <w:rPr>
                <w:noProof/>
                <w:webHidden/>
              </w:rPr>
              <w:fldChar w:fldCharType="begin"/>
            </w:r>
            <w:r>
              <w:rPr>
                <w:noProof/>
                <w:webHidden/>
              </w:rPr>
              <w:instrText xml:space="preserve"> PAGEREF _Toc186483693 \h </w:instrText>
            </w:r>
            <w:r>
              <w:rPr>
                <w:noProof/>
                <w:webHidden/>
              </w:rPr>
            </w:r>
            <w:r>
              <w:rPr>
                <w:noProof/>
                <w:webHidden/>
              </w:rPr>
              <w:fldChar w:fldCharType="separate"/>
            </w:r>
            <w:r w:rsidR="003D0154">
              <w:rPr>
                <w:noProof/>
                <w:webHidden/>
              </w:rPr>
              <w:t>73</w:t>
            </w:r>
            <w:r>
              <w:rPr>
                <w:noProof/>
                <w:webHidden/>
              </w:rPr>
              <w:fldChar w:fldCharType="end"/>
            </w:r>
          </w:hyperlink>
        </w:p>
        <w:p w14:paraId="0E6152EC" w14:textId="0606CDA5" w:rsidR="009A7BB8" w:rsidRDefault="009A7BB8">
          <w:pPr>
            <w:pStyle w:val="TOC1"/>
            <w:tabs>
              <w:tab w:val="right" w:leader="dot" w:pos="9736"/>
            </w:tabs>
            <w:rPr>
              <w:rFonts w:eastAsiaTheme="minorEastAsia"/>
              <w:b w:val="0"/>
              <w:bCs w:val="0"/>
              <w:i w:val="0"/>
              <w:iCs w:val="0"/>
              <w:noProof/>
              <w:lang w:val="en-GB" w:eastAsia="en-GB"/>
            </w:rPr>
          </w:pPr>
          <w:hyperlink w:anchor="_Toc186483694" w:history="1">
            <w:r w:rsidRPr="00A7683A">
              <w:rPr>
                <w:rStyle w:val="Hyperlink"/>
                <w:noProof/>
                <w:lang w:val="tr-TR"/>
              </w:rPr>
              <w:t>Türkiye’de Yakıt Emisyonlarının Sebebi – Kaya Ayrıştırması</w:t>
            </w:r>
            <w:r>
              <w:rPr>
                <w:noProof/>
                <w:webHidden/>
              </w:rPr>
              <w:tab/>
            </w:r>
            <w:r>
              <w:rPr>
                <w:noProof/>
                <w:webHidden/>
              </w:rPr>
              <w:fldChar w:fldCharType="begin"/>
            </w:r>
            <w:r>
              <w:rPr>
                <w:noProof/>
                <w:webHidden/>
              </w:rPr>
              <w:instrText xml:space="preserve"> PAGEREF _Toc186483694 \h </w:instrText>
            </w:r>
            <w:r>
              <w:rPr>
                <w:noProof/>
                <w:webHidden/>
              </w:rPr>
            </w:r>
            <w:r>
              <w:rPr>
                <w:noProof/>
                <w:webHidden/>
              </w:rPr>
              <w:fldChar w:fldCharType="separate"/>
            </w:r>
            <w:r w:rsidR="003D0154">
              <w:rPr>
                <w:noProof/>
                <w:webHidden/>
              </w:rPr>
              <w:t>77</w:t>
            </w:r>
            <w:r>
              <w:rPr>
                <w:noProof/>
                <w:webHidden/>
              </w:rPr>
              <w:fldChar w:fldCharType="end"/>
            </w:r>
          </w:hyperlink>
        </w:p>
        <w:p w14:paraId="46B6F13D" w14:textId="3BB2B01A" w:rsidR="009A7BB8" w:rsidRDefault="009A7BB8">
          <w:pPr>
            <w:pStyle w:val="TOC1"/>
            <w:tabs>
              <w:tab w:val="right" w:leader="dot" w:pos="9736"/>
            </w:tabs>
            <w:rPr>
              <w:rFonts w:eastAsiaTheme="minorEastAsia"/>
              <w:b w:val="0"/>
              <w:bCs w:val="0"/>
              <w:i w:val="0"/>
              <w:iCs w:val="0"/>
              <w:noProof/>
              <w:lang w:val="en-GB" w:eastAsia="en-GB"/>
            </w:rPr>
          </w:pPr>
          <w:hyperlink w:anchor="_Toc186483695" w:history="1">
            <w:r w:rsidRPr="00A7683A">
              <w:rPr>
                <w:rStyle w:val="Hyperlink"/>
                <w:noProof/>
                <w:lang w:val="tr-TR"/>
              </w:rPr>
              <w:t>Temiz Enerjinin Mineral Talebi</w:t>
            </w:r>
            <w:r>
              <w:rPr>
                <w:noProof/>
                <w:webHidden/>
              </w:rPr>
              <w:tab/>
            </w:r>
            <w:r>
              <w:rPr>
                <w:noProof/>
                <w:webHidden/>
              </w:rPr>
              <w:fldChar w:fldCharType="begin"/>
            </w:r>
            <w:r>
              <w:rPr>
                <w:noProof/>
                <w:webHidden/>
              </w:rPr>
              <w:instrText xml:space="preserve"> PAGEREF _Toc186483695 \h </w:instrText>
            </w:r>
            <w:r>
              <w:rPr>
                <w:noProof/>
                <w:webHidden/>
              </w:rPr>
            </w:r>
            <w:r>
              <w:rPr>
                <w:noProof/>
                <w:webHidden/>
              </w:rPr>
              <w:fldChar w:fldCharType="separate"/>
            </w:r>
            <w:r w:rsidR="003D0154">
              <w:rPr>
                <w:noProof/>
                <w:webHidden/>
              </w:rPr>
              <w:t>79</w:t>
            </w:r>
            <w:r>
              <w:rPr>
                <w:noProof/>
                <w:webHidden/>
              </w:rPr>
              <w:fldChar w:fldCharType="end"/>
            </w:r>
          </w:hyperlink>
        </w:p>
        <w:p w14:paraId="73519244" w14:textId="05F48A04" w:rsidR="009A7BB8" w:rsidRDefault="009A7BB8">
          <w:pPr>
            <w:pStyle w:val="TOC1"/>
            <w:tabs>
              <w:tab w:val="right" w:leader="dot" w:pos="9736"/>
            </w:tabs>
            <w:rPr>
              <w:rFonts w:eastAsiaTheme="minorEastAsia"/>
              <w:b w:val="0"/>
              <w:bCs w:val="0"/>
              <w:i w:val="0"/>
              <w:iCs w:val="0"/>
              <w:noProof/>
              <w:lang w:val="en-GB" w:eastAsia="en-GB"/>
            </w:rPr>
          </w:pPr>
          <w:hyperlink w:anchor="_Toc186483696" w:history="1">
            <w:r w:rsidRPr="00A7683A">
              <w:rPr>
                <w:rStyle w:val="Hyperlink"/>
                <w:noProof/>
                <w:lang w:val="tr-TR"/>
              </w:rPr>
              <w:t>Türkiye’nin Avrupa’nın Üçüncü Büyük Rüzgar ve Güneş Üreticisi Olduğu Ay</w:t>
            </w:r>
            <w:r>
              <w:rPr>
                <w:noProof/>
                <w:webHidden/>
              </w:rPr>
              <w:tab/>
            </w:r>
            <w:r>
              <w:rPr>
                <w:noProof/>
                <w:webHidden/>
              </w:rPr>
              <w:fldChar w:fldCharType="begin"/>
            </w:r>
            <w:r>
              <w:rPr>
                <w:noProof/>
                <w:webHidden/>
              </w:rPr>
              <w:instrText xml:space="preserve"> PAGEREF _Toc186483696 \h </w:instrText>
            </w:r>
            <w:r>
              <w:rPr>
                <w:noProof/>
                <w:webHidden/>
              </w:rPr>
            </w:r>
            <w:r>
              <w:rPr>
                <w:noProof/>
                <w:webHidden/>
              </w:rPr>
              <w:fldChar w:fldCharType="separate"/>
            </w:r>
            <w:r w:rsidR="003D0154">
              <w:rPr>
                <w:noProof/>
                <w:webHidden/>
              </w:rPr>
              <w:t>82</w:t>
            </w:r>
            <w:r>
              <w:rPr>
                <w:noProof/>
                <w:webHidden/>
              </w:rPr>
              <w:fldChar w:fldCharType="end"/>
            </w:r>
          </w:hyperlink>
        </w:p>
        <w:p w14:paraId="1B652421" w14:textId="16D03F62" w:rsidR="009A7BB8" w:rsidRDefault="009A7BB8">
          <w:pPr>
            <w:pStyle w:val="TOC1"/>
            <w:tabs>
              <w:tab w:val="right" w:leader="dot" w:pos="9736"/>
            </w:tabs>
            <w:rPr>
              <w:rFonts w:eastAsiaTheme="minorEastAsia"/>
              <w:b w:val="0"/>
              <w:bCs w:val="0"/>
              <w:i w:val="0"/>
              <w:iCs w:val="0"/>
              <w:noProof/>
              <w:lang w:val="en-GB" w:eastAsia="en-GB"/>
            </w:rPr>
          </w:pPr>
          <w:hyperlink w:anchor="_Toc186483697" w:history="1">
            <w:r w:rsidRPr="00A7683A">
              <w:rPr>
                <w:rStyle w:val="Hyperlink"/>
                <w:noProof/>
                <w:lang w:val="tr-TR"/>
              </w:rPr>
              <w:t>Küresel Enerji İstihdam Verileri</w:t>
            </w:r>
            <w:r>
              <w:rPr>
                <w:noProof/>
                <w:webHidden/>
              </w:rPr>
              <w:tab/>
            </w:r>
            <w:r>
              <w:rPr>
                <w:noProof/>
                <w:webHidden/>
              </w:rPr>
              <w:fldChar w:fldCharType="begin"/>
            </w:r>
            <w:r>
              <w:rPr>
                <w:noProof/>
                <w:webHidden/>
              </w:rPr>
              <w:instrText xml:space="preserve"> PAGEREF _Toc186483697 \h </w:instrText>
            </w:r>
            <w:r>
              <w:rPr>
                <w:noProof/>
                <w:webHidden/>
              </w:rPr>
            </w:r>
            <w:r>
              <w:rPr>
                <w:noProof/>
                <w:webHidden/>
              </w:rPr>
              <w:fldChar w:fldCharType="separate"/>
            </w:r>
            <w:r w:rsidR="003D0154">
              <w:rPr>
                <w:noProof/>
                <w:webHidden/>
              </w:rPr>
              <w:t>84</w:t>
            </w:r>
            <w:r>
              <w:rPr>
                <w:noProof/>
                <w:webHidden/>
              </w:rPr>
              <w:fldChar w:fldCharType="end"/>
            </w:r>
          </w:hyperlink>
        </w:p>
        <w:p w14:paraId="1227CF59" w14:textId="3017C3A7" w:rsidR="009A7BB8" w:rsidRDefault="009A7BB8">
          <w:pPr>
            <w:pStyle w:val="TOC1"/>
            <w:tabs>
              <w:tab w:val="right" w:leader="dot" w:pos="9736"/>
            </w:tabs>
            <w:rPr>
              <w:rFonts w:eastAsiaTheme="minorEastAsia"/>
              <w:b w:val="0"/>
              <w:bCs w:val="0"/>
              <w:i w:val="0"/>
              <w:iCs w:val="0"/>
              <w:noProof/>
              <w:lang w:val="en-GB" w:eastAsia="en-GB"/>
            </w:rPr>
          </w:pPr>
          <w:hyperlink w:anchor="_Toc186483698" w:history="1">
            <w:r w:rsidRPr="00A7683A">
              <w:rPr>
                <w:rStyle w:val="Hyperlink"/>
                <w:noProof/>
                <w:lang w:val="tr-TR"/>
              </w:rPr>
              <w:t>Türkiye’de Jet Yakıt Talebinde Covid’in Maliyeti</w:t>
            </w:r>
            <w:r>
              <w:rPr>
                <w:noProof/>
                <w:webHidden/>
              </w:rPr>
              <w:tab/>
            </w:r>
            <w:r>
              <w:rPr>
                <w:noProof/>
                <w:webHidden/>
              </w:rPr>
              <w:fldChar w:fldCharType="begin"/>
            </w:r>
            <w:r>
              <w:rPr>
                <w:noProof/>
                <w:webHidden/>
              </w:rPr>
              <w:instrText xml:space="preserve"> PAGEREF _Toc186483698 \h </w:instrText>
            </w:r>
            <w:r>
              <w:rPr>
                <w:noProof/>
                <w:webHidden/>
              </w:rPr>
            </w:r>
            <w:r>
              <w:rPr>
                <w:noProof/>
                <w:webHidden/>
              </w:rPr>
              <w:fldChar w:fldCharType="separate"/>
            </w:r>
            <w:r w:rsidR="003D0154">
              <w:rPr>
                <w:noProof/>
                <w:webHidden/>
              </w:rPr>
              <w:t>87</w:t>
            </w:r>
            <w:r>
              <w:rPr>
                <w:noProof/>
                <w:webHidden/>
              </w:rPr>
              <w:fldChar w:fldCharType="end"/>
            </w:r>
          </w:hyperlink>
        </w:p>
        <w:p w14:paraId="1C4A3624" w14:textId="5DDC54C6" w:rsidR="009A7BB8" w:rsidRDefault="009A7BB8">
          <w:pPr>
            <w:pStyle w:val="TOC1"/>
            <w:tabs>
              <w:tab w:val="right" w:leader="dot" w:pos="9736"/>
            </w:tabs>
            <w:rPr>
              <w:rFonts w:eastAsiaTheme="minorEastAsia"/>
              <w:b w:val="0"/>
              <w:bCs w:val="0"/>
              <w:i w:val="0"/>
              <w:iCs w:val="0"/>
              <w:noProof/>
              <w:lang w:val="en-GB" w:eastAsia="en-GB"/>
            </w:rPr>
          </w:pPr>
          <w:hyperlink w:anchor="_Toc186483699" w:history="1">
            <w:r w:rsidRPr="00A7683A">
              <w:rPr>
                <w:rStyle w:val="Hyperlink"/>
                <w:noProof/>
                <w:lang w:val="tr-TR"/>
              </w:rPr>
              <w:t>Gaz Fiyatlarında Avrupa’nın California Anı</w:t>
            </w:r>
            <w:r>
              <w:rPr>
                <w:noProof/>
                <w:webHidden/>
              </w:rPr>
              <w:tab/>
            </w:r>
            <w:r>
              <w:rPr>
                <w:noProof/>
                <w:webHidden/>
              </w:rPr>
              <w:fldChar w:fldCharType="begin"/>
            </w:r>
            <w:r>
              <w:rPr>
                <w:noProof/>
                <w:webHidden/>
              </w:rPr>
              <w:instrText xml:space="preserve"> PAGEREF _Toc186483699 \h </w:instrText>
            </w:r>
            <w:r>
              <w:rPr>
                <w:noProof/>
                <w:webHidden/>
              </w:rPr>
            </w:r>
            <w:r>
              <w:rPr>
                <w:noProof/>
                <w:webHidden/>
              </w:rPr>
              <w:fldChar w:fldCharType="separate"/>
            </w:r>
            <w:r w:rsidR="003D0154">
              <w:rPr>
                <w:noProof/>
                <w:webHidden/>
              </w:rPr>
              <w:t>90</w:t>
            </w:r>
            <w:r>
              <w:rPr>
                <w:noProof/>
                <w:webHidden/>
              </w:rPr>
              <w:fldChar w:fldCharType="end"/>
            </w:r>
          </w:hyperlink>
        </w:p>
        <w:p w14:paraId="660BCE61" w14:textId="52E0AAC7" w:rsidR="009A7BB8" w:rsidRDefault="009A7BB8">
          <w:pPr>
            <w:pStyle w:val="TOC1"/>
            <w:tabs>
              <w:tab w:val="right" w:leader="dot" w:pos="9736"/>
            </w:tabs>
            <w:rPr>
              <w:rFonts w:eastAsiaTheme="minorEastAsia"/>
              <w:b w:val="0"/>
              <w:bCs w:val="0"/>
              <w:i w:val="0"/>
              <w:iCs w:val="0"/>
              <w:noProof/>
              <w:lang w:val="en-GB" w:eastAsia="en-GB"/>
            </w:rPr>
          </w:pPr>
          <w:hyperlink w:anchor="_Toc186483700" w:history="1">
            <w:r w:rsidRPr="00A7683A">
              <w:rPr>
                <w:rStyle w:val="Hyperlink"/>
                <w:noProof/>
                <w:lang w:val="tr-TR"/>
              </w:rPr>
              <w:t>AB ve ABD’de Ödenen Gaz Faturasının Ne Kadarı Gaz Bedeli?</w:t>
            </w:r>
            <w:r>
              <w:rPr>
                <w:noProof/>
                <w:webHidden/>
              </w:rPr>
              <w:tab/>
            </w:r>
            <w:r>
              <w:rPr>
                <w:noProof/>
                <w:webHidden/>
              </w:rPr>
              <w:fldChar w:fldCharType="begin"/>
            </w:r>
            <w:r>
              <w:rPr>
                <w:noProof/>
                <w:webHidden/>
              </w:rPr>
              <w:instrText xml:space="preserve"> PAGEREF _Toc186483700 \h </w:instrText>
            </w:r>
            <w:r>
              <w:rPr>
                <w:noProof/>
                <w:webHidden/>
              </w:rPr>
            </w:r>
            <w:r>
              <w:rPr>
                <w:noProof/>
                <w:webHidden/>
              </w:rPr>
              <w:fldChar w:fldCharType="separate"/>
            </w:r>
            <w:r w:rsidR="003D0154">
              <w:rPr>
                <w:noProof/>
                <w:webHidden/>
              </w:rPr>
              <w:t>94</w:t>
            </w:r>
            <w:r>
              <w:rPr>
                <w:noProof/>
                <w:webHidden/>
              </w:rPr>
              <w:fldChar w:fldCharType="end"/>
            </w:r>
          </w:hyperlink>
        </w:p>
        <w:p w14:paraId="6DF94E21" w14:textId="17CD9FD3" w:rsidR="009A7BB8" w:rsidRDefault="009A7BB8">
          <w:pPr>
            <w:pStyle w:val="TOC1"/>
            <w:tabs>
              <w:tab w:val="right" w:leader="dot" w:pos="9736"/>
            </w:tabs>
            <w:rPr>
              <w:rFonts w:eastAsiaTheme="minorEastAsia"/>
              <w:b w:val="0"/>
              <w:bCs w:val="0"/>
              <w:i w:val="0"/>
              <w:iCs w:val="0"/>
              <w:noProof/>
              <w:lang w:val="en-GB" w:eastAsia="en-GB"/>
            </w:rPr>
          </w:pPr>
          <w:hyperlink w:anchor="_Toc186483701" w:history="1">
            <w:r w:rsidRPr="00A7683A">
              <w:rPr>
                <w:rStyle w:val="Hyperlink"/>
                <w:noProof/>
                <w:lang w:val="tr-TR"/>
              </w:rPr>
              <w:t>Enerji Oyununu Değiştirebilecek Üç Anahtar Nokta</w:t>
            </w:r>
            <w:r>
              <w:rPr>
                <w:noProof/>
                <w:webHidden/>
              </w:rPr>
              <w:tab/>
            </w:r>
            <w:r>
              <w:rPr>
                <w:noProof/>
                <w:webHidden/>
              </w:rPr>
              <w:fldChar w:fldCharType="begin"/>
            </w:r>
            <w:r>
              <w:rPr>
                <w:noProof/>
                <w:webHidden/>
              </w:rPr>
              <w:instrText xml:space="preserve"> PAGEREF _Toc186483701 \h </w:instrText>
            </w:r>
            <w:r>
              <w:rPr>
                <w:noProof/>
                <w:webHidden/>
              </w:rPr>
            </w:r>
            <w:r>
              <w:rPr>
                <w:noProof/>
                <w:webHidden/>
              </w:rPr>
              <w:fldChar w:fldCharType="separate"/>
            </w:r>
            <w:r w:rsidR="003D0154">
              <w:rPr>
                <w:noProof/>
                <w:webHidden/>
              </w:rPr>
              <w:t>96</w:t>
            </w:r>
            <w:r>
              <w:rPr>
                <w:noProof/>
                <w:webHidden/>
              </w:rPr>
              <w:fldChar w:fldCharType="end"/>
            </w:r>
          </w:hyperlink>
        </w:p>
        <w:p w14:paraId="1037419A" w14:textId="2F8DF4C1" w:rsidR="009A7BB8" w:rsidRDefault="009A7BB8">
          <w:pPr>
            <w:pStyle w:val="TOC1"/>
            <w:tabs>
              <w:tab w:val="right" w:leader="dot" w:pos="9736"/>
            </w:tabs>
            <w:rPr>
              <w:rFonts w:eastAsiaTheme="minorEastAsia"/>
              <w:b w:val="0"/>
              <w:bCs w:val="0"/>
              <w:i w:val="0"/>
              <w:iCs w:val="0"/>
              <w:noProof/>
              <w:lang w:val="en-GB" w:eastAsia="en-GB"/>
            </w:rPr>
          </w:pPr>
          <w:hyperlink w:anchor="_Toc186483702" w:history="1">
            <w:r w:rsidRPr="00A7683A">
              <w:rPr>
                <w:rStyle w:val="Hyperlink"/>
                <w:noProof/>
                <w:lang w:val="tr-TR"/>
              </w:rPr>
              <w:t>12 Aylık Hareketli Toplamların Tahmin Gücü</w:t>
            </w:r>
            <w:r>
              <w:rPr>
                <w:noProof/>
                <w:webHidden/>
              </w:rPr>
              <w:tab/>
            </w:r>
            <w:r>
              <w:rPr>
                <w:noProof/>
                <w:webHidden/>
              </w:rPr>
              <w:fldChar w:fldCharType="begin"/>
            </w:r>
            <w:r>
              <w:rPr>
                <w:noProof/>
                <w:webHidden/>
              </w:rPr>
              <w:instrText xml:space="preserve"> PAGEREF _Toc186483702 \h </w:instrText>
            </w:r>
            <w:r>
              <w:rPr>
                <w:noProof/>
                <w:webHidden/>
              </w:rPr>
            </w:r>
            <w:r>
              <w:rPr>
                <w:noProof/>
                <w:webHidden/>
              </w:rPr>
              <w:fldChar w:fldCharType="separate"/>
            </w:r>
            <w:r w:rsidR="003D0154">
              <w:rPr>
                <w:noProof/>
                <w:webHidden/>
              </w:rPr>
              <w:t>99</w:t>
            </w:r>
            <w:r>
              <w:rPr>
                <w:noProof/>
                <w:webHidden/>
              </w:rPr>
              <w:fldChar w:fldCharType="end"/>
            </w:r>
          </w:hyperlink>
        </w:p>
        <w:p w14:paraId="32DC5CEE" w14:textId="5AE9F62F" w:rsidR="009A7BB8" w:rsidRDefault="009A7BB8">
          <w:pPr>
            <w:pStyle w:val="TOC1"/>
            <w:tabs>
              <w:tab w:val="right" w:leader="dot" w:pos="9736"/>
            </w:tabs>
            <w:rPr>
              <w:rFonts w:eastAsiaTheme="minorEastAsia"/>
              <w:b w:val="0"/>
              <w:bCs w:val="0"/>
              <w:i w:val="0"/>
              <w:iCs w:val="0"/>
              <w:noProof/>
              <w:lang w:val="en-GB" w:eastAsia="en-GB"/>
            </w:rPr>
          </w:pPr>
          <w:hyperlink w:anchor="_Toc186483703" w:history="1">
            <w:r w:rsidRPr="00A7683A">
              <w:rPr>
                <w:rStyle w:val="Hyperlink"/>
                <w:noProof/>
                <w:lang w:val="tr-TR"/>
              </w:rPr>
              <w:t>2025 Yılına Küresel Enerji Rakamları</w:t>
            </w:r>
            <w:r>
              <w:rPr>
                <w:noProof/>
                <w:webHidden/>
              </w:rPr>
              <w:tab/>
            </w:r>
            <w:r>
              <w:rPr>
                <w:noProof/>
                <w:webHidden/>
              </w:rPr>
              <w:fldChar w:fldCharType="begin"/>
            </w:r>
            <w:r>
              <w:rPr>
                <w:noProof/>
                <w:webHidden/>
              </w:rPr>
              <w:instrText xml:space="preserve"> PAGEREF _Toc186483703 \h </w:instrText>
            </w:r>
            <w:r>
              <w:rPr>
                <w:noProof/>
                <w:webHidden/>
              </w:rPr>
            </w:r>
            <w:r>
              <w:rPr>
                <w:noProof/>
                <w:webHidden/>
              </w:rPr>
              <w:fldChar w:fldCharType="separate"/>
            </w:r>
            <w:r w:rsidR="003D0154">
              <w:rPr>
                <w:noProof/>
                <w:webHidden/>
              </w:rPr>
              <w:t>101</w:t>
            </w:r>
            <w:r>
              <w:rPr>
                <w:noProof/>
                <w:webHidden/>
              </w:rPr>
              <w:fldChar w:fldCharType="end"/>
            </w:r>
          </w:hyperlink>
        </w:p>
        <w:p w14:paraId="4AE5E1D7" w14:textId="0D8BC5EC" w:rsidR="009A7BB8" w:rsidRDefault="009A7BB8">
          <w:pPr>
            <w:pStyle w:val="TOC1"/>
            <w:tabs>
              <w:tab w:val="right" w:leader="dot" w:pos="9736"/>
            </w:tabs>
            <w:rPr>
              <w:rFonts w:eastAsiaTheme="minorEastAsia"/>
              <w:b w:val="0"/>
              <w:bCs w:val="0"/>
              <w:i w:val="0"/>
              <w:iCs w:val="0"/>
              <w:noProof/>
              <w:lang w:val="en-GB" w:eastAsia="en-GB"/>
            </w:rPr>
          </w:pPr>
          <w:hyperlink w:anchor="_Toc186483704" w:history="1">
            <w:r w:rsidRPr="00A7683A">
              <w:rPr>
                <w:rStyle w:val="Hyperlink"/>
                <w:noProof/>
                <w:lang w:val="tr-TR"/>
              </w:rPr>
              <w:t>Depolama Rüzgar ve Güneşe Ne Kadar Eşlik Edebilir?</w:t>
            </w:r>
            <w:r>
              <w:rPr>
                <w:noProof/>
                <w:webHidden/>
              </w:rPr>
              <w:tab/>
            </w:r>
            <w:r>
              <w:rPr>
                <w:noProof/>
                <w:webHidden/>
              </w:rPr>
              <w:fldChar w:fldCharType="begin"/>
            </w:r>
            <w:r>
              <w:rPr>
                <w:noProof/>
                <w:webHidden/>
              </w:rPr>
              <w:instrText xml:space="preserve"> PAGEREF _Toc186483704 \h </w:instrText>
            </w:r>
            <w:r>
              <w:rPr>
                <w:noProof/>
                <w:webHidden/>
              </w:rPr>
            </w:r>
            <w:r>
              <w:rPr>
                <w:noProof/>
                <w:webHidden/>
              </w:rPr>
              <w:fldChar w:fldCharType="separate"/>
            </w:r>
            <w:r w:rsidR="003D0154">
              <w:rPr>
                <w:noProof/>
                <w:webHidden/>
              </w:rPr>
              <w:t>103</w:t>
            </w:r>
            <w:r>
              <w:rPr>
                <w:noProof/>
                <w:webHidden/>
              </w:rPr>
              <w:fldChar w:fldCharType="end"/>
            </w:r>
          </w:hyperlink>
        </w:p>
        <w:p w14:paraId="7015C49A" w14:textId="6CB87DDB" w:rsidR="009A7BB8" w:rsidRDefault="009A7BB8">
          <w:pPr>
            <w:pStyle w:val="TOC1"/>
            <w:tabs>
              <w:tab w:val="right" w:leader="dot" w:pos="9736"/>
            </w:tabs>
            <w:rPr>
              <w:rFonts w:eastAsiaTheme="minorEastAsia"/>
              <w:b w:val="0"/>
              <w:bCs w:val="0"/>
              <w:i w:val="0"/>
              <w:iCs w:val="0"/>
              <w:noProof/>
              <w:lang w:val="en-GB" w:eastAsia="en-GB"/>
            </w:rPr>
          </w:pPr>
          <w:hyperlink w:anchor="_Toc186483705" w:history="1">
            <w:r w:rsidRPr="00A7683A">
              <w:rPr>
                <w:rStyle w:val="Hyperlink"/>
                <w:noProof/>
                <w:lang w:val="tr-TR"/>
              </w:rPr>
              <w:t>Pakistan’da Güneşin Tuhaf Hikayesi</w:t>
            </w:r>
            <w:r>
              <w:rPr>
                <w:noProof/>
                <w:webHidden/>
              </w:rPr>
              <w:tab/>
            </w:r>
            <w:r>
              <w:rPr>
                <w:noProof/>
                <w:webHidden/>
              </w:rPr>
              <w:fldChar w:fldCharType="begin"/>
            </w:r>
            <w:r>
              <w:rPr>
                <w:noProof/>
                <w:webHidden/>
              </w:rPr>
              <w:instrText xml:space="preserve"> PAGEREF _Toc186483705 \h </w:instrText>
            </w:r>
            <w:r>
              <w:rPr>
                <w:noProof/>
                <w:webHidden/>
              </w:rPr>
            </w:r>
            <w:r>
              <w:rPr>
                <w:noProof/>
                <w:webHidden/>
              </w:rPr>
              <w:fldChar w:fldCharType="separate"/>
            </w:r>
            <w:r w:rsidR="003D0154">
              <w:rPr>
                <w:noProof/>
                <w:webHidden/>
              </w:rPr>
              <w:t>105</w:t>
            </w:r>
            <w:r>
              <w:rPr>
                <w:noProof/>
                <w:webHidden/>
              </w:rPr>
              <w:fldChar w:fldCharType="end"/>
            </w:r>
          </w:hyperlink>
        </w:p>
        <w:p w14:paraId="0E243D70" w14:textId="18F5BF40" w:rsidR="009A7BB8" w:rsidRDefault="009A7BB8">
          <w:pPr>
            <w:pStyle w:val="TOC1"/>
            <w:tabs>
              <w:tab w:val="right" w:leader="dot" w:pos="9736"/>
            </w:tabs>
            <w:rPr>
              <w:rFonts w:eastAsiaTheme="minorEastAsia"/>
              <w:b w:val="0"/>
              <w:bCs w:val="0"/>
              <w:i w:val="0"/>
              <w:iCs w:val="0"/>
              <w:noProof/>
              <w:lang w:val="en-GB" w:eastAsia="en-GB"/>
            </w:rPr>
          </w:pPr>
          <w:hyperlink w:anchor="_Toc186483706" w:history="1">
            <w:r w:rsidRPr="00A7683A">
              <w:rPr>
                <w:rStyle w:val="Hyperlink"/>
                <w:noProof/>
                <w:lang w:val="tr-TR"/>
              </w:rPr>
              <w:t>Avrupa Gaz Fiyatlarında Hareketlilik Sebebi Ne?</w:t>
            </w:r>
            <w:r>
              <w:rPr>
                <w:noProof/>
                <w:webHidden/>
              </w:rPr>
              <w:tab/>
            </w:r>
            <w:r>
              <w:rPr>
                <w:noProof/>
                <w:webHidden/>
              </w:rPr>
              <w:fldChar w:fldCharType="begin"/>
            </w:r>
            <w:r>
              <w:rPr>
                <w:noProof/>
                <w:webHidden/>
              </w:rPr>
              <w:instrText xml:space="preserve"> PAGEREF _Toc186483706 \h </w:instrText>
            </w:r>
            <w:r>
              <w:rPr>
                <w:noProof/>
                <w:webHidden/>
              </w:rPr>
            </w:r>
            <w:r>
              <w:rPr>
                <w:noProof/>
                <w:webHidden/>
              </w:rPr>
              <w:fldChar w:fldCharType="separate"/>
            </w:r>
            <w:r w:rsidR="003D0154">
              <w:rPr>
                <w:noProof/>
                <w:webHidden/>
              </w:rPr>
              <w:t>108</w:t>
            </w:r>
            <w:r>
              <w:rPr>
                <w:noProof/>
                <w:webHidden/>
              </w:rPr>
              <w:fldChar w:fldCharType="end"/>
            </w:r>
          </w:hyperlink>
        </w:p>
        <w:p w14:paraId="1F559DF9" w14:textId="48FA0CD4" w:rsidR="009A7BB8" w:rsidRDefault="009A7BB8">
          <w:pPr>
            <w:pStyle w:val="TOC1"/>
            <w:tabs>
              <w:tab w:val="right" w:leader="dot" w:pos="9736"/>
            </w:tabs>
            <w:rPr>
              <w:rFonts w:eastAsiaTheme="minorEastAsia"/>
              <w:b w:val="0"/>
              <w:bCs w:val="0"/>
              <w:i w:val="0"/>
              <w:iCs w:val="0"/>
              <w:noProof/>
              <w:lang w:val="en-GB" w:eastAsia="en-GB"/>
            </w:rPr>
          </w:pPr>
          <w:hyperlink w:anchor="_Toc186483707" w:history="1">
            <w:r w:rsidRPr="00A7683A">
              <w:rPr>
                <w:rStyle w:val="Hyperlink"/>
                <w:noProof/>
                <w:lang w:val="tr-TR"/>
              </w:rPr>
              <w:t>Petrol ve Gaz Üretiminin İlişkisi</w:t>
            </w:r>
            <w:r>
              <w:rPr>
                <w:noProof/>
                <w:webHidden/>
              </w:rPr>
              <w:tab/>
            </w:r>
            <w:r>
              <w:rPr>
                <w:noProof/>
                <w:webHidden/>
              </w:rPr>
              <w:fldChar w:fldCharType="begin"/>
            </w:r>
            <w:r>
              <w:rPr>
                <w:noProof/>
                <w:webHidden/>
              </w:rPr>
              <w:instrText xml:space="preserve"> PAGEREF _Toc186483707 \h </w:instrText>
            </w:r>
            <w:r>
              <w:rPr>
                <w:noProof/>
                <w:webHidden/>
              </w:rPr>
            </w:r>
            <w:r>
              <w:rPr>
                <w:noProof/>
                <w:webHidden/>
              </w:rPr>
              <w:fldChar w:fldCharType="separate"/>
            </w:r>
            <w:r w:rsidR="003D0154">
              <w:rPr>
                <w:noProof/>
                <w:webHidden/>
              </w:rPr>
              <w:t>110</w:t>
            </w:r>
            <w:r>
              <w:rPr>
                <w:noProof/>
                <w:webHidden/>
              </w:rPr>
              <w:fldChar w:fldCharType="end"/>
            </w:r>
          </w:hyperlink>
        </w:p>
        <w:p w14:paraId="329A1A59" w14:textId="75CFAC2D" w:rsidR="009A7BB8" w:rsidRDefault="009A7BB8">
          <w:pPr>
            <w:pStyle w:val="TOC1"/>
            <w:tabs>
              <w:tab w:val="right" w:leader="dot" w:pos="9736"/>
            </w:tabs>
            <w:rPr>
              <w:rFonts w:eastAsiaTheme="minorEastAsia"/>
              <w:b w:val="0"/>
              <w:bCs w:val="0"/>
              <w:i w:val="0"/>
              <w:iCs w:val="0"/>
              <w:noProof/>
              <w:lang w:val="en-GB" w:eastAsia="en-GB"/>
            </w:rPr>
          </w:pPr>
          <w:hyperlink w:anchor="_Toc186483708" w:history="1">
            <w:r w:rsidRPr="00A7683A">
              <w:rPr>
                <w:rStyle w:val="Hyperlink"/>
                <w:noProof/>
                <w:lang w:val="tr-TR"/>
              </w:rPr>
              <w:t>Türkiye’nin Basitleştirilmiş Enerji Denge Tablosu</w:t>
            </w:r>
            <w:r>
              <w:rPr>
                <w:noProof/>
                <w:webHidden/>
              </w:rPr>
              <w:tab/>
            </w:r>
            <w:r>
              <w:rPr>
                <w:noProof/>
                <w:webHidden/>
              </w:rPr>
              <w:fldChar w:fldCharType="begin"/>
            </w:r>
            <w:r>
              <w:rPr>
                <w:noProof/>
                <w:webHidden/>
              </w:rPr>
              <w:instrText xml:space="preserve"> PAGEREF _Toc186483708 \h </w:instrText>
            </w:r>
            <w:r>
              <w:rPr>
                <w:noProof/>
                <w:webHidden/>
              </w:rPr>
            </w:r>
            <w:r>
              <w:rPr>
                <w:noProof/>
                <w:webHidden/>
              </w:rPr>
              <w:fldChar w:fldCharType="separate"/>
            </w:r>
            <w:r w:rsidR="003D0154">
              <w:rPr>
                <w:noProof/>
                <w:webHidden/>
              </w:rPr>
              <w:t>113</w:t>
            </w:r>
            <w:r>
              <w:rPr>
                <w:noProof/>
                <w:webHidden/>
              </w:rPr>
              <w:fldChar w:fldCharType="end"/>
            </w:r>
          </w:hyperlink>
        </w:p>
        <w:p w14:paraId="5CF18758" w14:textId="027E2826" w:rsidR="009A7BB8" w:rsidRDefault="009A7BB8">
          <w:pPr>
            <w:pStyle w:val="TOC1"/>
            <w:tabs>
              <w:tab w:val="right" w:leader="dot" w:pos="9736"/>
            </w:tabs>
            <w:rPr>
              <w:rFonts w:eastAsiaTheme="minorEastAsia"/>
              <w:b w:val="0"/>
              <w:bCs w:val="0"/>
              <w:i w:val="0"/>
              <w:iCs w:val="0"/>
              <w:noProof/>
              <w:lang w:val="en-GB" w:eastAsia="en-GB"/>
            </w:rPr>
          </w:pPr>
          <w:hyperlink w:anchor="_Toc186483709" w:history="1">
            <w:r w:rsidRPr="00A7683A">
              <w:rPr>
                <w:rStyle w:val="Hyperlink"/>
                <w:noProof/>
                <w:lang w:val="tr-TR"/>
              </w:rPr>
              <w:t>Düzenlemeli mi Düzenlememeli mi? Teksas ve Kaliforniya Örneği</w:t>
            </w:r>
            <w:r>
              <w:rPr>
                <w:noProof/>
                <w:webHidden/>
              </w:rPr>
              <w:tab/>
            </w:r>
            <w:r>
              <w:rPr>
                <w:noProof/>
                <w:webHidden/>
              </w:rPr>
              <w:fldChar w:fldCharType="begin"/>
            </w:r>
            <w:r>
              <w:rPr>
                <w:noProof/>
                <w:webHidden/>
              </w:rPr>
              <w:instrText xml:space="preserve"> PAGEREF _Toc186483709 \h </w:instrText>
            </w:r>
            <w:r>
              <w:rPr>
                <w:noProof/>
                <w:webHidden/>
              </w:rPr>
            </w:r>
            <w:r>
              <w:rPr>
                <w:noProof/>
                <w:webHidden/>
              </w:rPr>
              <w:fldChar w:fldCharType="separate"/>
            </w:r>
            <w:r w:rsidR="003D0154">
              <w:rPr>
                <w:noProof/>
                <w:webHidden/>
              </w:rPr>
              <w:t>116</w:t>
            </w:r>
            <w:r>
              <w:rPr>
                <w:noProof/>
                <w:webHidden/>
              </w:rPr>
              <w:fldChar w:fldCharType="end"/>
            </w:r>
          </w:hyperlink>
        </w:p>
        <w:p w14:paraId="38E231F5" w14:textId="1E95BB19" w:rsidR="009A7BB8" w:rsidRDefault="009A7BB8">
          <w:pPr>
            <w:pStyle w:val="TOC1"/>
            <w:tabs>
              <w:tab w:val="right" w:leader="dot" w:pos="9736"/>
            </w:tabs>
            <w:rPr>
              <w:rFonts w:eastAsiaTheme="minorEastAsia"/>
              <w:b w:val="0"/>
              <w:bCs w:val="0"/>
              <w:i w:val="0"/>
              <w:iCs w:val="0"/>
              <w:noProof/>
              <w:lang w:val="en-GB" w:eastAsia="en-GB"/>
            </w:rPr>
          </w:pPr>
          <w:hyperlink w:anchor="_Toc186483710" w:history="1">
            <w:r w:rsidRPr="00A7683A">
              <w:rPr>
                <w:rStyle w:val="Hyperlink"/>
                <w:noProof/>
                <w:lang w:val="tr-TR"/>
              </w:rPr>
              <w:t>Türkiye’nin Enerji Göstergelerinde Avrupa Ülkeleri Sıralamasındaki Yeri</w:t>
            </w:r>
            <w:r>
              <w:rPr>
                <w:noProof/>
                <w:webHidden/>
              </w:rPr>
              <w:tab/>
            </w:r>
            <w:r>
              <w:rPr>
                <w:noProof/>
                <w:webHidden/>
              </w:rPr>
              <w:fldChar w:fldCharType="begin"/>
            </w:r>
            <w:r>
              <w:rPr>
                <w:noProof/>
                <w:webHidden/>
              </w:rPr>
              <w:instrText xml:space="preserve"> PAGEREF _Toc186483710 \h </w:instrText>
            </w:r>
            <w:r>
              <w:rPr>
                <w:noProof/>
                <w:webHidden/>
              </w:rPr>
            </w:r>
            <w:r>
              <w:rPr>
                <w:noProof/>
                <w:webHidden/>
              </w:rPr>
              <w:fldChar w:fldCharType="separate"/>
            </w:r>
            <w:r w:rsidR="003D0154">
              <w:rPr>
                <w:noProof/>
                <w:webHidden/>
              </w:rPr>
              <w:t>118</w:t>
            </w:r>
            <w:r>
              <w:rPr>
                <w:noProof/>
                <w:webHidden/>
              </w:rPr>
              <w:fldChar w:fldCharType="end"/>
            </w:r>
          </w:hyperlink>
        </w:p>
        <w:p w14:paraId="58A34890" w14:textId="75DCEEA7" w:rsidR="009A7BB8" w:rsidRDefault="009A7BB8">
          <w:pPr>
            <w:pStyle w:val="TOC1"/>
            <w:tabs>
              <w:tab w:val="right" w:leader="dot" w:pos="9736"/>
            </w:tabs>
            <w:rPr>
              <w:rFonts w:eastAsiaTheme="minorEastAsia"/>
              <w:b w:val="0"/>
              <w:bCs w:val="0"/>
              <w:i w:val="0"/>
              <w:iCs w:val="0"/>
              <w:noProof/>
              <w:lang w:val="en-GB" w:eastAsia="en-GB"/>
            </w:rPr>
          </w:pPr>
          <w:hyperlink w:anchor="_Toc186483711" w:history="1">
            <w:r w:rsidRPr="00A7683A">
              <w:rPr>
                <w:rStyle w:val="Hyperlink"/>
                <w:noProof/>
                <w:lang w:val="tr-TR"/>
              </w:rPr>
              <w:t>En Dijital ve Üretken Sektör Petrol ve Gaz mı?</w:t>
            </w:r>
            <w:r>
              <w:rPr>
                <w:noProof/>
                <w:webHidden/>
              </w:rPr>
              <w:tab/>
            </w:r>
            <w:r>
              <w:rPr>
                <w:noProof/>
                <w:webHidden/>
              </w:rPr>
              <w:fldChar w:fldCharType="begin"/>
            </w:r>
            <w:r>
              <w:rPr>
                <w:noProof/>
                <w:webHidden/>
              </w:rPr>
              <w:instrText xml:space="preserve"> PAGEREF _Toc186483711 \h </w:instrText>
            </w:r>
            <w:r>
              <w:rPr>
                <w:noProof/>
                <w:webHidden/>
              </w:rPr>
            </w:r>
            <w:r>
              <w:rPr>
                <w:noProof/>
                <w:webHidden/>
              </w:rPr>
              <w:fldChar w:fldCharType="separate"/>
            </w:r>
            <w:r w:rsidR="003D0154">
              <w:rPr>
                <w:noProof/>
                <w:webHidden/>
              </w:rPr>
              <w:t>121</w:t>
            </w:r>
            <w:r>
              <w:rPr>
                <w:noProof/>
                <w:webHidden/>
              </w:rPr>
              <w:fldChar w:fldCharType="end"/>
            </w:r>
          </w:hyperlink>
        </w:p>
        <w:p w14:paraId="0B239DDF" w14:textId="5188B15E" w:rsidR="009A7BB8" w:rsidRDefault="009A7BB8">
          <w:pPr>
            <w:pStyle w:val="TOC1"/>
            <w:tabs>
              <w:tab w:val="right" w:leader="dot" w:pos="9736"/>
            </w:tabs>
            <w:rPr>
              <w:rFonts w:eastAsiaTheme="minorEastAsia"/>
              <w:b w:val="0"/>
              <w:bCs w:val="0"/>
              <w:i w:val="0"/>
              <w:iCs w:val="0"/>
              <w:noProof/>
              <w:lang w:val="en-GB" w:eastAsia="en-GB"/>
            </w:rPr>
          </w:pPr>
          <w:hyperlink w:anchor="_Toc186483712" w:history="1">
            <w:r w:rsidRPr="00A7683A">
              <w:rPr>
                <w:rStyle w:val="Hyperlink"/>
                <w:noProof/>
                <w:lang w:val="tr-TR"/>
              </w:rPr>
              <w:t>Afrika’nın Enerji Göstergeleri</w:t>
            </w:r>
            <w:r>
              <w:rPr>
                <w:noProof/>
                <w:webHidden/>
              </w:rPr>
              <w:tab/>
            </w:r>
            <w:r>
              <w:rPr>
                <w:noProof/>
                <w:webHidden/>
              </w:rPr>
              <w:fldChar w:fldCharType="begin"/>
            </w:r>
            <w:r>
              <w:rPr>
                <w:noProof/>
                <w:webHidden/>
              </w:rPr>
              <w:instrText xml:space="preserve"> PAGEREF _Toc186483712 \h </w:instrText>
            </w:r>
            <w:r>
              <w:rPr>
                <w:noProof/>
                <w:webHidden/>
              </w:rPr>
            </w:r>
            <w:r>
              <w:rPr>
                <w:noProof/>
                <w:webHidden/>
              </w:rPr>
              <w:fldChar w:fldCharType="separate"/>
            </w:r>
            <w:r w:rsidR="003D0154">
              <w:rPr>
                <w:noProof/>
                <w:webHidden/>
              </w:rPr>
              <w:t>126</w:t>
            </w:r>
            <w:r>
              <w:rPr>
                <w:noProof/>
                <w:webHidden/>
              </w:rPr>
              <w:fldChar w:fldCharType="end"/>
            </w:r>
          </w:hyperlink>
        </w:p>
        <w:p w14:paraId="706C3A84" w14:textId="70E2EE2D" w:rsidR="009A7BB8" w:rsidRDefault="009A7BB8">
          <w:pPr>
            <w:pStyle w:val="TOC1"/>
            <w:tabs>
              <w:tab w:val="right" w:leader="dot" w:pos="9736"/>
            </w:tabs>
            <w:rPr>
              <w:rFonts w:eastAsiaTheme="minorEastAsia"/>
              <w:b w:val="0"/>
              <w:bCs w:val="0"/>
              <w:i w:val="0"/>
              <w:iCs w:val="0"/>
              <w:noProof/>
              <w:lang w:val="en-GB" w:eastAsia="en-GB"/>
            </w:rPr>
          </w:pPr>
          <w:hyperlink w:anchor="_Toc186483713" w:history="1">
            <w:r w:rsidRPr="00A7683A">
              <w:rPr>
                <w:rStyle w:val="Hyperlink"/>
                <w:noProof/>
                <w:lang w:val="tr-TR"/>
              </w:rPr>
              <w:t>Almanya’da Rüzgar Esmiyorsa Norveç’in Suçu Ne?</w:t>
            </w:r>
            <w:r>
              <w:rPr>
                <w:noProof/>
                <w:webHidden/>
              </w:rPr>
              <w:tab/>
            </w:r>
            <w:r>
              <w:rPr>
                <w:noProof/>
                <w:webHidden/>
              </w:rPr>
              <w:fldChar w:fldCharType="begin"/>
            </w:r>
            <w:r>
              <w:rPr>
                <w:noProof/>
                <w:webHidden/>
              </w:rPr>
              <w:instrText xml:space="preserve"> PAGEREF _Toc186483713 \h </w:instrText>
            </w:r>
            <w:r>
              <w:rPr>
                <w:noProof/>
                <w:webHidden/>
              </w:rPr>
            </w:r>
            <w:r>
              <w:rPr>
                <w:noProof/>
                <w:webHidden/>
              </w:rPr>
              <w:fldChar w:fldCharType="separate"/>
            </w:r>
            <w:r w:rsidR="003D0154">
              <w:rPr>
                <w:noProof/>
                <w:webHidden/>
              </w:rPr>
              <w:t>130</w:t>
            </w:r>
            <w:r>
              <w:rPr>
                <w:noProof/>
                <w:webHidden/>
              </w:rPr>
              <w:fldChar w:fldCharType="end"/>
            </w:r>
          </w:hyperlink>
        </w:p>
        <w:p w14:paraId="030DD73D" w14:textId="1A541A34" w:rsidR="009A7BB8" w:rsidRDefault="009A7BB8">
          <w:pPr>
            <w:pStyle w:val="TOC1"/>
            <w:tabs>
              <w:tab w:val="right" w:leader="dot" w:pos="9736"/>
            </w:tabs>
            <w:rPr>
              <w:rFonts w:eastAsiaTheme="minorEastAsia"/>
              <w:b w:val="0"/>
              <w:bCs w:val="0"/>
              <w:i w:val="0"/>
              <w:iCs w:val="0"/>
              <w:noProof/>
              <w:lang w:val="en-GB" w:eastAsia="en-GB"/>
            </w:rPr>
          </w:pPr>
          <w:hyperlink w:anchor="_Toc186483714" w:history="1">
            <w:r w:rsidRPr="00A7683A">
              <w:rPr>
                <w:rStyle w:val="Hyperlink"/>
                <w:noProof/>
                <w:lang w:val="tr-TR"/>
              </w:rPr>
              <w:t>Enerji Dönüşümünde Üçüncü Element – Elektrik Gaz Fiyat Oranı</w:t>
            </w:r>
            <w:r>
              <w:rPr>
                <w:noProof/>
                <w:webHidden/>
              </w:rPr>
              <w:tab/>
            </w:r>
            <w:r>
              <w:rPr>
                <w:noProof/>
                <w:webHidden/>
              </w:rPr>
              <w:fldChar w:fldCharType="begin"/>
            </w:r>
            <w:r>
              <w:rPr>
                <w:noProof/>
                <w:webHidden/>
              </w:rPr>
              <w:instrText xml:space="preserve"> PAGEREF _Toc186483714 \h </w:instrText>
            </w:r>
            <w:r>
              <w:rPr>
                <w:noProof/>
                <w:webHidden/>
              </w:rPr>
            </w:r>
            <w:r>
              <w:rPr>
                <w:noProof/>
                <w:webHidden/>
              </w:rPr>
              <w:fldChar w:fldCharType="separate"/>
            </w:r>
            <w:r w:rsidR="003D0154">
              <w:rPr>
                <w:noProof/>
                <w:webHidden/>
              </w:rPr>
              <w:t>133</w:t>
            </w:r>
            <w:r>
              <w:rPr>
                <w:noProof/>
                <w:webHidden/>
              </w:rPr>
              <w:fldChar w:fldCharType="end"/>
            </w:r>
          </w:hyperlink>
        </w:p>
        <w:p w14:paraId="4506E73F" w14:textId="2749E300" w:rsidR="009A7BB8" w:rsidRDefault="009A7BB8">
          <w:pPr>
            <w:pStyle w:val="TOC1"/>
            <w:tabs>
              <w:tab w:val="right" w:leader="dot" w:pos="9736"/>
            </w:tabs>
            <w:rPr>
              <w:rFonts w:eastAsiaTheme="minorEastAsia"/>
              <w:b w:val="0"/>
              <w:bCs w:val="0"/>
              <w:i w:val="0"/>
              <w:iCs w:val="0"/>
              <w:noProof/>
              <w:lang w:val="en-GB" w:eastAsia="en-GB"/>
            </w:rPr>
          </w:pPr>
          <w:hyperlink w:anchor="_Toc186483715" w:history="1">
            <w:r w:rsidRPr="00A7683A">
              <w:rPr>
                <w:rStyle w:val="Hyperlink"/>
                <w:noProof/>
                <w:lang w:val="tr-TR"/>
              </w:rPr>
              <w:t>Ülkelerin Petrol Talebindeki Mevsimselliği</w:t>
            </w:r>
            <w:r>
              <w:rPr>
                <w:noProof/>
                <w:webHidden/>
              </w:rPr>
              <w:tab/>
            </w:r>
            <w:r>
              <w:rPr>
                <w:noProof/>
                <w:webHidden/>
              </w:rPr>
              <w:fldChar w:fldCharType="begin"/>
            </w:r>
            <w:r>
              <w:rPr>
                <w:noProof/>
                <w:webHidden/>
              </w:rPr>
              <w:instrText xml:space="preserve"> PAGEREF _Toc186483715 \h </w:instrText>
            </w:r>
            <w:r>
              <w:rPr>
                <w:noProof/>
                <w:webHidden/>
              </w:rPr>
            </w:r>
            <w:r>
              <w:rPr>
                <w:noProof/>
                <w:webHidden/>
              </w:rPr>
              <w:fldChar w:fldCharType="separate"/>
            </w:r>
            <w:r w:rsidR="003D0154">
              <w:rPr>
                <w:noProof/>
                <w:webHidden/>
              </w:rPr>
              <w:t>136</w:t>
            </w:r>
            <w:r>
              <w:rPr>
                <w:noProof/>
                <w:webHidden/>
              </w:rPr>
              <w:fldChar w:fldCharType="end"/>
            </w:r>
          </w:hyperlink>
        </w:p>
        <w:p w14:paraId="34E23C8C" w14:textId="17E4CE16" w:rsidR="009A7BB8" w:rsidRDefault="009A7BB8">
          <w:pPr>
            <w:pStyle w:val="TOC1"/>
            <w:tabs>
              <w:tab w:val="right" w:leader="dot" w:pos="9736"/>
            </w:tabs>
            <w:rPr>
              <w:rFonts w:eastAsiaTheme="minorEastAsia"/>
              <w:b w:val="0"/>
              <w:bCs w:val="0"/>
              <w:i w:val="0"/>
              <w:iCs w:val="0"/>
              <w:noProof/>
              <w:lang w:val="en-GB" w:eastAsia="en-GB"/>
            </w:rPr>
          </w:pPr>
          <w:hyperlink w:anchor="_Toc186483716" w:history="1">
            <w:r w:rsidRPr="00A7683A">
              <w:rPr>
                <w:rStyle w:val="Hyperlink"/>
                <w:noProof/>
                <w:lang w:val="tr-TR"/>
              </w:rPr>
              <w:t>Petrolde Şangay, Teksas için Öncü Gösterge mi?</w:t>
            </w:r>
            <w:r>
              <w:rPr>
                <w:noProof/>
                <w:webHidden/>
              </w:rPr>
              <w:tab/>
            </w:r>
            <w:r>
              <w:rPr>
                <w:noProof/>
                <w:webHidden/>
              </w:rPr>
              <w:fldChar w:fldCharType="begin"/>
            </w:r>
            <w:r>
              <w:rPr>
                <w:noProof/>
                <w:webHidden/>
              </w:rPr>
              <w:instrText xml:space="preserve"> PAGEREF _Toc186483716 \h </w:instrText>
            </w:r>
            <w:r>
              <w:rPr>
                <w:noProof/>
                <w:webHidden/>
              </w:rPr>
            </w:r>
            <w:r>
              <w:rPr>
                <w:noProof/>
                <w:webHidden/>
              </w:rPr>
              <w:fldChar w:fldCharType="separate"/>
            </w:r>
            <w:r w:rsidR="003D0154">
              <w:rPr>
                <w:noProof/>
                <w:webHidden/>
              </w:rPr>
              <w:t>139</w:t>
            </w:r>
            <w:r>
              <w:rPr>
                <w:noProof/>
                <w:webHidden/>
              </w:rPr>
              <w:fldChar w:fldCharType="end"/>
            </w:r>
          </w:hyperlink>
        </w:p>
        <w:p w14:paraId="66399D79" w14:textId="2FAC97F7" w:rsidR="009A7BB8" w:rsidRDefault="009A7BB8">
          <w:pPr>
            <w:pStyle w:val="TOC1"/>
            <w:tabs>
              <w:tab w:val="right" w:leader="dot" w:pos="9736"/>
            </w:tabs>
            <w:rPr>
              <w:rFonts w:eastAsiaTheme="minorEastAsia"/>
              <w:b w:val="0"/>
              <w:bCs w:val="0"/>
              <w:i w:val="0"/>
              <w:iCs w:val="0"/>
              <w:noProof/>
              <w:lang w:val="en-GB" w:eastAsia="en-GB"/>
            </w:rPr>
          </w:pPr>
          <w:hyperlink w:anchor="_Toc186483717" w:history="1">
            <w:r w:rsidRPr="00A7683A">
              <w:rPr>
                <w:rStyle w:val="Hyperlink"/>
                <w:noProof/>
                <w:lang w:val="tr-TR"/>
              </w:rPr>
              <w:t>Lityum, Kobalt ve Silikon Fiyatlarında 2025 Beklentileri</w:t>
            </w:r>
            <w:r>
              <w:rPr>
                <w:noProof/>
                <w:webHidden/>
              </w:rPr>
              <w:tab/>
            </w:r>
            <w:r>
              <w:rPr>
                <w:noProof/>
                <w:webHidden/>
              </w:rPr>
              <w:fldChar w:fldCharType="begin"/>
            </w:r>
            <w:r>
              <w:rPr>
                <w:noProof/>
                <w:webHidden/>
              </w:rPr>
              <w:instrText xml:space="preserve"> PAGEREF _Toc186483717 \h </w:instrText>
            </w:r>
            <w:r>
              <w:rPr>
                <w:noProof/>
                <w:webHidden/>
              </w:rPr>
            </w:r>
            <w:r>
              <w:rPr>
                <w:noProof/>
                <w:webHidden/>
              </w:rPr>
              <w:fldChar w:fldCharType="separate"/>
            </w:r>
            <w:r w:rsidR="003D0154">
              <w:rPr>
                <w:noProof/>
                <w:webHidden/>
              </w:rPr>
              <w:t>141</w:t>
            </w:r>
            <w:r>
              <w:rPr>
                <w:noProof/>
                <w:webHidden/>
              </w:rPr>
              <w:fldChar w:fldCharType="end"/>
            </w:r>
          </w:hyperlink>
        </w:p>
        <w:p w14:paraId="4B5B2A43" w14:textId="664DA7BC" w:rsidR="009A7BB8" w:rsidRDefault="009A7BB8">
          <w:pPr>
            <w:pStyle w:val="TOC1"/>
            <w:tabs>
              <w:tab w:val="right" w:leader="dot" w:pos="9736"/>
            </w:tabs>
            <w:rPr>
              <w:rFonts w:eastAsiaTheme="minorEastAsia"/>
              <w:b w:val="0"/>
              <w:bCs w:val="0"/>
              <w:i w:val="0"/>
              <w:iCs w:val="0"/>
              <w:noProof/>
              <w:lang w:val="en-GB" w:eastAsia="en-GB"/>
            </w:rPr>
          </w:pPr>
          <w:hyperlink w:anchor="_Toc186483718" w:history="1">
            <w:r w:rsidRPr="00A7683A">
              <w:rPr>
                <w:rStyle w:val="Hyperlink"/>
                <w:noProof/>
                <w:lang w:val="tr-TR"/>
              </w:rPr>
              <w:t>2025 Yılı için Enerji Gelecek Fiyatları</w:t>
            </w:r>
            <w:r>
              <w:rPr>
                <w:noProof/>
                <w:webHidden/>
              </w:rPr>
              <w:tab/>
            </w:r>
            <w:r>
              <w:rPr>
                <w:noProof/>
                <w:webHidden/>
              </w:rPr>
              <w:fldChar w:fldCharType="begin"/>
            </w:r>
            <w:r>
              <w:rPr>
                <w:noProof/>
                <w:webHidden/>
              </w:rPr>
              <w:instrText xml:space="preserve"> PAGEREF _Toc186483718 \h </w:instrText>
            </w:r>
            <w:r>
              <w:rPr>
                <w:noProof/>
                <w:webHidden/>
              </w:rPr>
            </w:r>
            <w:r>
              <w:rPr>
                <w:noProof/>
                <w:webHidden/>
              </w:rPr>
              <w:fldChar w:fldCharType="separate"/>
            </w:r>
            <w:r w:rsidR="003D0154">
              <w:rPr>
                <w:noProof/>
                <w:webHidden/>
              </w:rPr>
              <w:t>146</w:t>
            </w:r>
            <w:r>
              <w:rPr>
                <w:noProof/>
                <w:webHidden/>
              </w:rPr>
              <w:fldChar w:fldCharType="end"/>
            </w:r>
          </w:hyperlink>
        </w:p>
        <w:p w14:paraId="0371171F" w14:textId="531A1B1D" w:rsidR="009A7BB8" w:rsidRDefault="009A7BB8">
          <w:pPr>
            <w:pStyle w:val="TOC1"/>
            <w:tabs>
              <w:tab w:val="right" w:leader="dot" w:pos="9736"/>
            </w:tabs>
            <w:rPr>
              <w:rFonts w:eastAsiaTheme="minorEastAsia"/>
              <w:b w:val="0"/>
              <w:bCs w:val="0"/>
              <w:i w:val="0"/>
              <w:iCs w:val="0"/>
              <w:noProof/>
              <w:lang w:val="en-GB" w:eastAsia="en-GB"/>
            </w:rPr>
          </w:pPr>
          <w:hyperlink w:anchor="_Toc186483719" w:history="1">
            <w:r w:rsidRPr="00A7683A">
              <w:rPr>
                <w:rStyle w:val="Hyperlink"/>
                <w:noProof/>
                <w:lang w:val="tr-TR"/>
              </w:rPr>
              <w:t>Dunkelflaute Bir Norm Olabilir mi?</w:t>
            </w:r>
            <w:r>
              <w:rPr>
                <w:noProof/>
                <w:webHidden/>
              </w:rPr>
              <w:tab/>
            </w:r>
            <w:r>
              <w:rPr>
                <w:noProof/>
                <w:webHidden/>
              </w:rPr>
              <w:fldChar w:fldCharType="begin"/>
            </w:r>
            <w:r>
              <w:rPr>
                <w:noProof/>
                <w:webHidden/>
              </w:rPr>
              <w:instrText xml:space="preserve"> PAGEREF _Toc186483719 \h </w:instrText>
            </w:r>
            <w:r>
              <w:rPr>
                <w:noProof/>
                <w:webHidden/>
              </w:rPr>
            </w:r>
            <w:r>
              <w:rPr>
                <w:noProof/>
                <w:webHidden/>
              </w:rPr>
              <w:fldChar w:fldCharType="separate"/>
            </w:r>
            <w:r w:rsidR="003D0154">
              <w:rPr>
                <w:noProof/>
                <w:webHidden/>
              </w:rPr>
              <w:t>148</w:t>
            </w:r>
            <w:r>
              <w:rPr>
                <w:noProof/>
                <w:webHidden/>
              </w:rPr>
              <w:fldChar w:fldCharType="end"/>
            </w:r>
          </w:hyperlink>
        </w:p>
        <w:p w14:paraId="6B04D0DF" w14:textId="2490BE61" w:rsidR="00EF62B8" w:rsidRDefault="00EF62B8">
          <w:r>
            <w:rPr>
              <w:b/>
              <w:bCs/>
              <w:noProof/>
            </w:rPr>
            <w:fldChar w:fldCharType="end"/>
          </w:r>
        </w:p>
      </w:sdtContent>
    </w:sdt>
    <w:p w14:paraId="1F73B7EB" w14:textId="6E5D4E6F" w:rsidR="00EF62B8" w:rsidRDefault="00EF62B8">
      <w:pPr>
        <w:spacing w:after="160" w:line="278" w:lineRule="auto"/>
        <w:rPr>
          <w:rFonts w:asciiTheme="majorHAnsi" w:eastAsiaTheme="majorEastAsia" w:hAnsiTheme="majorHAnsi" w:cstheme="majorBidi"/>
          <w:color w:val="0F4761" w:themeColor="accent1" w:themeShade="BF"/>
          <w:sz w:val="40"/>
          <w:szCs w:val="40"/>
          <w:lang w:val="tr-TR"/>
        </w:rPr>
      </w:pPr>
      <w:r>
        <w:rPr>
          <w:lang w:val="tr-TR"/>
        </w:rPr>
        <w:br w:type="page"/>
      </w:r>
    </w:p>
    <w:p w14:paraId="586323B2" w14:textId="77777777" w:rsidR="002F2F2B" w:rsidRDefault="002F2F2B" w:rsidP="002F2F2B">
      <w:pPr>
        <w:pStyle w:val="Heading1"/>
        <w:rPr>
          <w:lang w:val="tr-TR"/>
        </w:rPr>
      </w:pPr>
    </w:p>
    <w:p w14:paraId="40D9CC6B" w14:textId="77777777" w:rsidR="002F2F2B" w:rsidRDefault="002F2F2B" w:rsidP="002F2F2B">
      <w:pPr>
        <w:pStyle w:val="Heading1"/>
        <w:rPr>
          <w:lang w:val="tr-TR"/>
        </w:rPr>
      </w:pPr>
    </w:p>
    <w:p w14:paraId="2936D923" w14:textId="77777777" w:rsidR="002F2F2B" w:rsidRDefault="002F2F2B" w:rsidP="002F2F2B">
      <w:pPr>
        <w:pStyle w:val="Heading1"/>
        <w:rPr>
          <w:lang w:val="tr-TR"/>
        </w:rPr>
      </w:pPr>
    </w:p>
    <w:p w14:paraId="53458335" w14:textId="7E840167" w:rsidR="002F2F2B" w:rsidRDefault="002F2F2B" w:rsidP="002F2F2B">
      <w:pPr>
        <w:pStyle w:val="Heading1"/>
        <w:rPr>
          <w:lang w:val="tr-TR"/>
        </w:rPr>
      </w:pPr>
      <w:bookmarkStart w:id="0" w:name="_Toc186483665"/>
      <w:r>
        <w:rPr>
          <w:lang w:val="tr-TR"/>
        </w:rPr>
        <w:t>Önsöz</w:t>
      </w:r>
      <w:bookmarkEnd w:id="0"/>
    </w:p>
    <w:p w14:paraId="124230B3" w14:textId="77777777" w:rsidR="002F2F2B" w:rsidRDefault="002F2F2B">
      <w:pPr>
        <w:spacing w:after="160" w:line="278" w:lineRule="auto"/>
        <w:rPr>
          <w:lang w:val="tr-TR"/>
        </w:rPr>
      </w:pPr>
    </w:p>
    <w:p w14:paraId="4EFE2447" w14:textId="7567B92C" w:rsidR="002F2F2B" w:rsidRDefault="002F2F2B">
      <w:pPr>
        <w:spacing w:after="160" w:line="278" w:lineRule="auto"/>
        <w:rPr>
          <w:lang w:val="tr-TR"/>
        </w:rPr>
      </w:pPr>
      <w:r>
        <w:rPr>
          <w:lang w:val="tr-TR"/>
        </w:rPr>
        <w:t>Biraz programcılara özenerek</w:t>
      </w:r>
      <w:r w:rsidR="00FA53E7">
        <w:rPr>
          <w:lang w:val="tr-TR"/>
        </w:rPr>
        <w:t xml:space="preserve">, </w:t>
      </w:r>
      <w:r>
        <w:rPr>
          <w:lang w:val="tr-TR"/>
        </w:rPr>
        <w:t xml:space="preserve">#40gün </w:t>
      </w:r>
      <w:r w:rsidR="00FA53E7">
        <w:rPr>
          <w:lang w:val="tr-TR"/>
        </w:rPr>
        <w:t xml:space="preserve">macerası olarak </w:t>
      </w:r>
      <w:r>
        <w:rPr>
          <w:lang w:val="tr-TR"/>
        </w:rPr>
        <w:t xml:space="preserve">enerji istatistiği yazabilir miyim acaba diye kendimi test ederken 16 Ekim 2024 ve 29 Aralık 2024 arası 54 ayrı enerji istatistik notu </w:t>
      </w:r>
      <w:r w:rsidR="00FA53E7">
        <w:rPr>
          <w:lang w:val="tr-TR"/>
        </w:rPr>
        <w:t>çıktı</w:t>
      </w:r>
      <w:r>
        <w:rPr>
          <w:lang w:val="tr-TR"/>
        </w:rPr>
        <w:t xml:space="preserve">. Bu kitaptaki notlar, bu maceradan kaynaklanmaktadır. Tüm veriler açık kaynaklardandır. </w:t>
      </w:r>
    </w:p>
    <w:p w14:paraId="620D6124" w14:textId="4DEC2DA5" w:rsidR="002F2F2B" w:rsidRDefault="002F2F2B" w:rsidP="002F2F2B">
      <w:pPr>
        <w:spacing w:after="160" w:line="278" w:lineRule="auto"/>
        <w:rPr>
          <w:lang w:val="tr-TR"/>
        </w:rPr>
      </w:pPr>
      <w:r>
        <w:rPr>
          <w:lang w:val="tr-TR"/>
        </w:rPr>
        <w:t xml:space="preserve">Bu notların ilk 44 tanesi arka arkaya geldikten sonra zincir kopmuş, 2-3 gün veya haftada 1 taneye düşmüştür. </w:t>
      </w:r>
      <w:r w:rsidR="00FA53E7">
        <w:rPr>
          <w:lang w:val="tr-TR"/>
        </w:rPr>
        <w:t>D</w:t>
      </w:r>
      <w:r>
        <w:rPr>
          <w:lang w:val="tr-TR"/>
        </w:rPr>
        <w:t xml:space="preserve">aha yazamadığım çok konu var hala. Ülkelerin belirli kaynak kullanımlarındaki durumu, hesaplar, gelecek öngörüleri… Fakat bu esere biraz da Barış’ın kafasındaki sorular diye bakmak daha doğru olur. </w:t>
      </w:r>
    </w:p>
    <w:p w14:paraId="33F0526F" w14:textId="47895CD4" w:rsidR="002F2F2B" w:rsidRDefault="002F2F2B" w:rsidP="002F2F2B">
      <w:pPr>
        <w:spacing w:after="160" w:line="278" w:lineRule="auto"/>
        <w:rPr>
          <w:lang w:val="tr-TR"/>
        </w:rPr>
      </w:pPr>
      <w:r>
        <w:rPr>
          <w:lang w:val="tr-TR"/>
        </w:rPr>
        <w:t>Bu notlarda IEA raporlarının istatistik dökümanlarından, Brezilya</w:t>
      </w:r>
      <w:r w:rsidR="00FA53E7">
        <w:rPr>
          <w:lang w:val="tr-TR"/>
        </w:rPr>
        <w:t>’nın hidrolarına</w:t>
      </w:r>
      <w:r>
        <w:rPr>
          <w:lang w:val="tr-TR"/>
        </w:rPr>
        <w:t>, Pakistan’daki güneş gelişiminden, AB’nın atmosferdeki CO2’deki payına, Türkiye’nin enerji tüketiminde yükselen grafiğinden, bir LNG şirketinin bilançosuna birçok enerji istatistiği yer almaktadır.</w:t>
      </w:r>
    </w:p>
    <w:p w14:paraId="3A08A94D" w14:textId="3DF11B86" w:rsidR="002F2F2B" w:rsidRDefault="002F2F2B" w:rsidP="002F2F2B">
      <w:pPr>
        <w:spacing w:after="160" w:line="278" w:lineRule="auto"/>
        <w:rPr>
          <w:lang w:val="tr-TR"/>
        </w:rPr>
      </w:pPr>
      <w:r>
        <w:rPr>
          <w:lang w:val="tr-TR"/>
        </w:rPr>
        <w:t xml:space="preserve">Raporlardaki tüm kodlar, excel dosyaları ve PDF’ler  </w:t>
      </w:r>
      <w:hyperlink r:id="rId9" w:history="1">
        <w:r w:rsidRPr="00924B64">
          <w:rPr>
            <w:rStyle w:val="Hyperlink"/>
            <w:lang w:val="tr-TR"/>
          </w:rPr>
          <w:t>https://github.com/barissanli/ein</w:t>
        </w:r>
      </w:hyperlink>
      <w:r>
        <w:rPr>
          <w:lang w:val="tr-TR"/>
        </w:rPr>
        <w:t xml:space="preserve"> adresinden erişilebilir. Ayrıca kullanılan tüm veriler açık kaynak kodlu olduğundan </w:t>
      </w:r>
      <w:r w:rsidR="00FA53E7">
        <w:rPr>
          <w:lang w:val="tr-TR"/>
        </w:rPr>
        <w:t>sayfa altındaki</w:t>
      </w:r>
      <w:r>
        <w:rPr>
          <w:lang w:val="tr-TR"/>
        </w:rPr>
        <w:t xml:space="preserve"> referanslardan veri kaynaklarına da erişilebilir.</w:t>
      </w:r>
    </w:p>
    <w:p w14:paraId="78BA90DE" w14:textId="0BF59611" w:rsidR="00EF62B8" w:rsidRDefault="00EF62B8" w:rsidP="002F2F2B">
      <w:pPr>
        <w:spacing w:after="160" w:line="278" w:lineRule="auto"/>
        <w:rPr>
          <w:lang w:val="tr-TR"/>
        </w:rPr>
      </w:pPr>
      <w:r>
        <w:rPr>
          <w:lang w:val="tr-TR"/>
        </w:rPr>
        <w:t>Severek okumanız dileğiyle</w:t>
      </w:r>
    </w:p>
    <w:p w14:paraId="2D5459E1" w14:textId="77777777" w:rsidR="00EF62B8" w:rsidRDefault="00EF62B8" w:rsidP="002F2F2B">
      <w:pPr>
        <w:spacing w:after="160" w:line="278" w:lineRule="auto"/>
        <w:rPr>
          <w:lang w:val="tr-TR"/>
        </w:rPr>
      </w:pPr>
    </w:p>
    <w:p w14:paraId="28297173" w14:textId="4D0E5FC2" w:rsidR="00EF62B8" w:rsidRDefault="00EF62B8" w:rsidP="002F2F2B">
      <w:pPr>
        <w:spacing w:after="160" w:line="278" w:lineRule="auto"/>
        <w:rPr>
          <w:lang w:val="tr-TR"/>
        </w:rPr>
      </w:pPr>
      <w:r>
        <w:rPr>
          <w:lang w:val="tr-TR"/>
        </w:rPr>
        <w:tab/>
      </w:r>
      <w:r>
        <w:rPr>
          <w:lang w:val="tr-TR"/>
        </w:rPr>
        <w:tab/>
      </w:r>
      <w:r>
        <w:rPr>
          <w:lang w:val="tr-TR"/>
        </w:rPr>
        <w:tab/>
      </w:r>
      <w:r>
        <w:rPr>
          <w:lang w:val="tr-TR"/>
        </w:rPr>
        <w:tab/>
      </w:r>
      <w:r>
        <w:rPr>
          <w:lang w:val="tr-TR"/>
        </w:rPr>
        <w:tab/>
      </w:r>
      <w:r>
        <w:rPr>
          <w:lang w:val="tr-TR"/>
        </w:rPr>
        <w:tab/>
      </w:r>
      <w:r>
        <w:rPr>
          <w:lang w:val="tr-TR"/>
        </w:rPr>
        <w:tab/>
      </w:r>
      <w:r>
        <w:rPr>
          <w:lang w:val="tr-TR"/>
        </w:rPr>
        <w:tab/>
      </w:r>
      <w:r>
        <w:rPr>
          <w:lang w:val="tr-TR"/>
        </w:rPr>
        <w:tab/>
        <w:t>30 Aralık 2024</w:t>
      </w:r>
    </w:p>
    <w:p w14:paraId="2E9C558D" w14:textId="403CEE2D" w:rsidR="00EF62B8" w:rsidRPr="002F2F2B" w:rsidRDefault="00EF62B8" w:rsidP="002F2F2B">
      <w:pPr>
        <w:spacing w:after="160" w:line="278" w:lineRule="auto"/>
        <w:rPr>
          <w:lang w:val="tr-TR"/>
        </w:rPr>
      </w:pPr>
      <w:r>
        <w:rPr>
          <w:lang w:val="tr-TR"/>
        </w:rPr>
        <w:tab/>
      </w:r>
      <w:r>
        <w:rPr>
          <w:lang w:val="tr-TR"/>
        </w:rPr>
        <w:tab/>
      </w:r>
      <w:r>
        <w:rPr>
          <w:lang w:val="tr-TR"/>
        </w:rPr>
        <w:tab/>
      </w:r>
      <w:r>
        <w:rPr>
          <w:lang w:val="tr-TR"/>
        </w:rPr>
        <w:tab/>
      </w:r>
      <w:r>
        <w:rPr>
          <w:lang w:val="tr-TR"/>
        </w:rPr>
        <w:tab/>
      </w:r>
      <w:r>
        <w:rPr>
          <w:lang w:val="tr-TR"/>
        </w:rPr>
        <w:tab/>
      </w:r>
      <w:r>
        <w:rPr>
          <w:lang w:val="tr-TR"/>
        </w:rPr>
        <w:tab/>
      </w:r>
      <w:r>
        <w:rPr>
          <w:lang w:val="tr-TR"/>
        </w:rPr>
        <w:tab/>
      </w:r>
      <w:r>
        <w:rPr>
          <w:lang w:val="tr-TR"/>
        </w:rPr>
        <w:tab/>
        <w:t>Barış Sanlı</w:t>
      </w:r>
    </w:p>
    <w:p w14:paraId="069DABA8" w14:textId="77777777" w:rsidR="002F2F2B" w:rsidRDefault="002F2F2B">
      <w:pPr>
        <w:spacing w:after="160" w:line="278" w:lineRule="auto"/>
        <w:rPr>
          <w:rFonts w:asciiTheme="majorHAnsi" w:eastAsiaTheme="majorEastAsia" w:hAnsiTheme="majorHAnsi" w:cstheme="majorBidi"/>
          <w:color w:val="0F4761" w:themeColor="accent1" w:themeShade="BF"/>
          <w:sz w:val="40"/>
          <w:szCs w:val="40"/>
          <w:lang w:val="tr-TR"/>
        </w:rPr>
      </w:pPr>
      <w:r>
        <w:rPr>
          <w:lang w:val="tr-TR"/>
        </w:rPr>
        <w:br w:type="page"/>
      </w:r>
    </w:p>
    <w:p w14:paraId="4598C970" w14:textId="25AD5B8B" w:rsidR="00C971C6" w:rsidRDefault="00C971C6" w:rsidP="00C971C6">
      <w:pPr>
        <w:pStyle w:val="Heading1"/>
        <w:rPr>
          <w:lang w:val="tr-TR"/>
        </w:rPr>
      </w:pPr>
      <w:bookmarkStart w:id="1" w:name="_Toc186483666"/>
      <w:r>
        <w:rPr>
          <w:lang w:val="tr-TR"/>
        </w:rPr>
        <w:lastRenderedPageBreak/>
        <w:t>Otomotiv, Enerji için Çok mu Önemli?</w:t>
      </w:r>
      <w:bookmarkEnd w:id="1"/>
    </w:p>
    <w:p w14:paraId="11749A6B" w14:textId="77777777" w:rsidR="00C971C6" w:rsidRDefault="00C971C6" w:rsidP="00C971C6">
      <w:pPr>
        <w:rPr>
          <w:lang w:val="tr-TR"/>
        </w:rPr>
      </w:pPr>
    </w:p>
    <w:p w14:paraId="4154AE59" w14:textId="77777777" w:rsidR="00C971C6" w:rsidRPr="006546DA" w:rsidRDefault="00C971C6" w:rsidP="00C971C6">
      <w:pPr>
        <w:rPr>
          <w:lang w:val="tr-TR"/>
        </w:rPr>
      </w:pPr>
      <w:r>
        <w:rPr>
          <w:lang w:val="tr-TR"/>
        </w:rPr>
        <w:t xml:space="preserve">Özet cümle: </w:t>
      </w:r>
      <w:r w:rsidRPr="006546DA">
        <w:rPr>
          <w:i/>
          <w:iCs/>
          <w:lang w:val="tr-TR"/>
        </w:rPr>
        <w:t>“Tüm enerji talebinin 12’de 1’i arabalarda tüketilmektedir. Benzer şekilde tüm enerji talebinin 20’de 1’i de kara</w:t>
      </w:r>
      <w:r>
        <w:rPr>
          <w:i/>
          <w:iCs/>
          <w:lang w:val="tr-TR"/>
        </w:rPr>
        <w:t>yolu</w:t>
      </w:r>
      <w:r w:rsidRPr="006546DA">
        <w:rPr>
          <w:i/>
          <w:iCs/>
          <w:lang w:val="tr-TR"/>
        </w:rPr>
        <w:t xml:space="preserve"> taşımacılığındadır.”</w:t>
      </w:r>
    </w:p>
    <w:p w14:paraId="68B15E00" w14:textId="77777777" w:rsidR="00C971C6" w:rsidRDefault="00C971C6" w:rsidP="00C971C6">
      <w:pPr>
        <w:rPr>
          <w:lang w:val="tr-TR"/>
        </w:rPr>
      </w:pPr>
    </w:p>
    <w:p w14:paraId="777025C0" w14:textId="77777777" w:rsidR="00C971C6" w:rsidRDefault="00C971C6" w:rsidP="00C971C6">
      <w:pPr>
        <w:rPr>
          <w:lang w:val="tr-TR"/>
        </w:rPr>
      </w:pPr>
      <w:r>
        <w:rPr>
          <w:lang w:val="tr-TR"/>
        </w:rPr>
        <w:t xml:space="preserve">Barış Sanlı, </w:t>
      </w:r>
      <w:hyperlink r:id="rId10" w:history="1">
        <w:r w:rsidRPr="000647F2">
          <w:rPr>
            <w:rStyle w:val="Hyperlink"/>
            <w:lang w:val="tr-TR"/>
          </w:rPr>
          <w:t>barissanli2@gmail.com</w:t>
        </w:r>
      </w:hyperlink>
    </w:p>
    <w:p w14:paraId="24652B57" w14:textId="77777777" w:rsidR="00C971C6" w:rsidRDefault="00C971C6" w:rsidP="00C971C6">
      <w:pPr>
        <w:rPr>
          <w:lang w:val="tr-TR"/>
        </w:rPr>
      </w:pPr>
    </w:p>
    <w:p w14:paraId="583C745B" w14:textId="77777777" w:rsidR="00C971C6" w:rsidRDefault="00C971C6" w:rsidP="00C971C6">
      <w:pPr>
        <w:rPr>
          <w:lang w:val="tr-TR"/>
        </w:rPr>
      </w:pPr>
      <w:r>
        <w:rPr>
          <w:lang w:val="tr-TR"/>
        </w:rPr>
        <w:t xml:space="preserve">Enerji dönüşümünün bir rakamsal kısmı var. Bu notta otomotiv sektörünün toplam enerji talebindeki payına değineceğiz. </w:t>
      </w:r>
    </w:p>
    <w:p w14:paraId="2248B967" w14:textId="77777777" w:rsidR="00C971C6" w:rsidRDefault="00C971C6" w:rsidP="00C971C6">
      <w:pPr>
        <w:rPr>
          <w:lang w:val="tr-TR"/>
        </w:rPr>
      </w:pPr>
    </w:p>
    <w:p w14:paraId="5AFD5EF0" w14:textId="77777777" w:rsidR="00C971C6" w:rsidRDefault="00C971C6" w:rsidP="00C971C6">
      <w:pPr>
        <w:rPr>
          <w:lang w:val="tr-TR"/>
        </w:rPr>
      </w:pPr>
      <w:r>
        <w:rPr>
          <w:lang w:val="tr-TR"/>
        </w:rPr>
        <w:t>Veri kaynağı olarak IEA(Uluslararası Enerji Ajansı) esas olmasına rağmen, açık kaynak olduğu için OPEC Dünya Petrol Görünümü de bir diğer ek kaynak olarak kullanılmıştır. Verilere bakarken, sadece 2023 sütunlarını baz aldığımı, gelecek kısmını bir bakış açısı olarak gördüğümü belirteyim.</w:t>
      </w:r>
    </w:p>
    <w:p w14:paraId="452FF1B5" w14:textId="77777777" w:rsidR="00C971C6" w:rsidRDefault="00C971C6" w:rsidP="00C971C6">
      <w:pPr>
        <w:rPr>
          <w:lang w:val="tr-TR"/>
        </w:rPr>
      </w:pPr>
    </w:p>
    <w:p w14:paraId="5B588265" w14:textId="77777777" w:rsidR="00C971C6" w:rsidRPr="006546DA" w:rsidRDefault="00C971C6" w:rsidP="00C971C6">
      <w:pPr>
        <w:rPr>
          <w:b/>
          <w:bCs/>
          <w:lang w:val="tr-TR"/>
        </w:rPr>
      </w:pPr>
      <w:r w:rsidRPr="006546DA">
        <w:rPr>
          <w:b/>
          <w:bCs/>
          <w:lang w:val="tr-TR"/>
        </w:rPr>
        <w:t>En Üstte Enerji Talebi</w:t>
      </w:r>
    </w:p>
    <w:p w14:paraId="6D8F4E21" w14:textId="77777777" w:rsidR="00C971C6" w:rsidRDefault="00C971C6" w:rsidP="00C971C6">
      <w:pPr>
        <w:rPr>
          <w:lang w:val="tr-TR"/>
        </w:rPr>
      </w:pPr>
    </w:p>
    <w:p w14:paraId="2DB54858" w14:textId="77777777" w:rsidR="00C971C6" w:rsidRDefault="00C971C6" w:rsidP="00C971C6">
      <w:pPr>
        <w:rPr>
          <w:lang w:val="tr-TR"/>
        </w:rPr>
      </w:pPr>
      <w:r>
        <w:rPr>
          <w:lang w:val="tr-TR"/>
        </w:rPr>
        <w:t>OPEC’e göre, 2023 yılında Dünya 301 milyon varil/gün(mv/g) enerji tüketti</w:t>
      </w:r>
      <w:r>
        <w:rPr>
          <w:rStyle w:val="FootnoteReference"/>
          <w:lang w:val="tr-TR"/>
        </w:rPr>
        <w:footnoteReference w:id="1"/>
      </w:r>
      <w:r>
        <w:rPr>
          <w:lang w:val="tr-TR"/>
        </w:rPr>
        <w:t xml:space="preserve">. 102 mv/g’de petrol talebi oldu. OPEC olduğu için onların tüm birimleri milyon varil/gün eşdeğer cinsinden verilmiştir.  Daha bağımsız kaynaklar genel enerji talebini ExaJoule(EJ) olarak vermektedir.  </w:t>
      </w:r>
    </w:p>
    <w:p w14:paraId="1EA5114B" w14:textId="77777777" w:rsidR="00C971C6" w:rsidRDefault="00C971C6" w:rsidP="00C971C6">
      <w:pPr>
        <w:rPr>
          <w:lang w:val="tr-TR"/>
        </w:rPr>
      </w:pPr>
    </w:p>
    <w:p w14:paraId="3D951C00" w14:textId="77777777" w:rsidR="00C971C6" w:rsidRDefault="00C971C6" w:rsidP="00C971C6">
      <w:pPr>
        <w:rPr>
          <w:lang w:val="tr-TR"/>
        </w:rPr>
      </w:pPr>
      <w:r>
        <w:rPr>
          <w:lang w:val="tr-TR"/>
        </w:rPr>
        <w:t>IEA, küresel enerji görünümü 2024’ün ücretsiz veri setinde</w:t>
      </w:r>
      <w:r>
        <w:rPr>
          <w:rStyle w:val="FootnoteReference"/>
          <w:lang w:val="tr-TR"/>
        </w:rPr>
        <w:footnoteReference w:id="2"/>
      </w:r>
      <w:r>
        <w:rPr>
          <w:lang w:val="tr-TR"/>
        </w:rPr>
        <w:t>, toplam enerji arzını 642 EJ, petrolü de 192 EJ olarak tanımlamıştır. Fakat buraya dahil olmayan başka veriler vardır. Mesela yenilenebilir de olan biyoyakıtlar veya kömürden üretilen sıvı yakıtlar.</w:t>
      </w:r>
    </w:p>
    <w:p w14:paraId="1C5FF6DB" w14:textId="77777777" w:rsidR="00C971C6" w:rsidRDefault="00C971C6" w:rsidP="00C971C6">
      <w:pPr>
        <w:rPr>
          <w:lang w:val="tr-TR"/>
        </w:rPr>
      </w:pPr>
    </w:p>
    <w:p w14:paraId="288DF4A5" w14:textId="77777777" w:rsidR="00C971C6" w:rsidRDefault="00C971C6" w:rsidP="00C971C6">
      <w:pPr>
        <w:rPr>
          <w:lang w:val="tr-TR"/>
        </w:rPr>
      </w:pPr>
      <w:r>
        <w:rPr>
          <w:lang w:val="tr-TR"/>
        </w:rPr>
        <w:t>Kafa karıştırıcı olan kısımlar ise şunlar, bir petrol talebi var, bir sıvılar (liquids) talebi, bir de talep tarafından ulaştırma talebi(elektrikli trenler, CNG’li otobüsler, alternatif yakıtlı araçlar)  var. Bu 3 rakam tüm denklemi karıştırabildiğinden sadece yaklaşık değerlerle olaya bakalım.</w:t>
      </w:r>
    </w:p>
    <w:p w14:paraId="68EF238C" w14:textId="77777777" w:rsidR="00C971C6" w:rsidRDefault="00C971C6" w:rsidP="00C971C6">
      <w:pPr>
        <w:rPr>
          <w:lang w:val="tr-TR"/>
        </w:rPr>
      </w:pPr>
    </w:p>
    <w:p w14:paraId="3933A83F" w14:textId="77777777" w:rsidR="00C971C6" w:rsidRDefault="00C971C6" w:rsidP="00C971C6">
      <w:pPr>
        <w:rPr>
          <w:lang w:val="tr-TR"/>
        </w:rPr>
      </w:pPr>
      <w:r>
        <w:rPr>
          <w:lang w:val="tr-TR"/>
        </w:rPr>
        <w:t xml:space="preserve">Kısaca Dünya enerji tüketimi 3 dersek bunun 1 birimi petrol diyebiliriz. Bunun tamamı da otomotiv veya yolcu araçlarında kullanılmıyor. Petrokimya, elektrik üretimi, başka kullanım alanları da var. </w:t>
      </w:r>
    </w:p>
    <w:p w14:paraId="0DCA526E" w14:textId="77777777" w:rsidR="00C971C6" w:rsidRDefault="00C971C6" w:rsidP="00C971C6">
      <w:pPr>
        <w:rPr>
          <w:lang w:val="tr-TR"/>
        </w:rPr>
      </w:pPr>
    </w:p>
    <w:p w14:paraId="25C8FBC3" w14:textId="77777777" w:rsidR="00C971C6" w:rsidRDefault="00C971C6" w:rsidP="00C971C6">
      <w:pPr>
        <w:rPr>
          <w:lang w:val="tr-TR"/>
        </w:rPr>
      </w:pPr>
      <w:r>
        <w:rPr>
          <w:noProof/>
          <w:lang w:val="tr-TR"/>
        </w:rPr>
        <w:lastRenderedPageBreak/>
        <w:drawing>
          <wp:inline distT="0" distB="0" distL="0" distR="0" wp14:anchorId="226A4AB2" wp14:editId="2E3AAC4F">
            <wp:extent cx="5731510" cy="3487420"/>
            <wp:effectExtent l="0" t="0" r="0" b="5080"/>
            <wp:docPr id="291259670" name="Picture 1"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59670" name="Picture 1" descr="A table with numbers and lin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487420"/>
                    </a:xfrm>
                    <a:prstGeom prst="rect">
                      <a:avLst/>
                    </a:prstGeom>
                  </pic:spPr>
                </pic:pic>
              </a:graphicData>
            </a:graphic>
          </wp:inline>
        </w:drawing>
      </w:r>
    </w:p>
    <w:p w14:paraId="2A6F2B5A" w14:textId="77777777" w:rsidR="00C971C6" w:rsidRDefault="00C971C6" w:rsidP="00C971C6">
      <w:pPr>
        <w:rPr>
          <w:lang w:val="tr-TR"/>
        </w:rPr>
      </w:pPr>
    </w:p>
    <w:p w14:paraId="05DEE86D" w14:textId="77777777" w:rsidR="00C971C6" w:rsidRDefault="00C971C6" w:rsidP="00C971C6">
      <w:pPr>
        <w:rPr>
          <w:lang w:val="tr-TR"/>
        </w:rPr>
      </w:pPr>
      <w:r>
        <w:rPr>
          <w:lang w:val="tr-TR"/>
        </w:rPr>
        <w:t>IEA’e göre 99,1 mv/g petrol talebinin 25’i yani kısaca 4’te 1’i benzin olarak kullanılıyor.</w:t>
      </w:r>
    </w:p>
    <w:p w14:paraId="53875113" w14:textId="77777777" w:rsidR="00C971C6" w:rsidRDefault="00C971C6" w:rsidP="00C971C6">
      <w:pPr>
        <w:rPr>
          <w:lang w:val="tr-TR"/>
        </w:rPr>
      </w:pPr>
      <w:r>
        <w:rPr>
          <w:lang w:val="tr-TR"/>
        </w:rPr>
        <w:t xml:space="preserve">IEA’e göre toplam ulaştırma için kullanılan enerji ise 122 EJ. Asya Pasifik  bu tüketimdeki en yüksek kaleme sahip. IEA’in petrol piyasası raporlarında iki ay önceki petrol piyasası raporlarına ücretsiz erişim sağlayabiliyorsunuz. </w:t>
      </w:r>
    </w:p>
    <w:p w14:paraId="093E1794" w14:textId="77777777" w:rsidR="00C971C6" w:rsidRDefault="00C971C6" w:rsidP="00C971C6">
      <w:pPr>
        <w:rPr>
          <w:lang w:val="tr-TR"/>
        </w:rPr>
      </w:pPr>
    </w:p>
    <w:p w14:paraId="2E1B3BCB" w14:textId="77777777" w:rsidR="00C971C6" w:rsidRDefault="00C971C6" w:rsidP="00C971C6">
      <w:pPr>
        <w:rPr>
          <w:lang w:val="tr-TR"/>
        </w:rPr>
      </w:pPr>
      <w:r>
        <w:rPr>
          <w:lang w:val="tr-TR"/>
        </w:rPr>
        <w:t>Bu notun yazıldığı tarihte  IEA - Temmuz Petrol Piyasası Raporu ücretsiz paylaşıma açılmıştı</w:t>
      </w:r>
      <w:r>
        <w:rPr>
          <w:rStyle w:val="FootnoteReference"/>
          <w:lang w:val="tr-TR"/>
        </w:rPr>
        <w:footnoteReference w:id="3"/>
      </w:r>
      <w:r>
        <w:rPr>
          <w:lang w:val="tr-TR"/>
        </w:rPr>
        <w:t xml:space="preserve">. Dünya benzin tüketimi bu rapora göre 26.9-27 mv/g civarındadır. Kısaca tüm petrol talebinin 4’te 1’inden fazlası otomobillerde kullanılmaktadır. </w:t>
      </w:r>
    </w:p>
    <w:p w14:paraId="65D1A8F8" w14:textId="77777777" w:rsidR="00C971C6" w:rsidRDefault="00C971C6" w:rsidP="00C971C6">
      <w:pPr>
        <w:rPr>
          <w:lang w:val="tr-TR"/>
        </w:rPr>
      </w:pPr>
    </w:p>
    <w:p w14:paraId="374C2436" w14:textId="77777777" w:rsidR="00C971C6" w:rsidRDefault="00C971C6" w:rsidP="00C971C6">
      <w:pPr>
        <w:rPr>
          <w:lang w:val="tr-TR"/>
        </w:rPr>
      </w:pPr>
      <w:r>
        <w:rPr>
          <w:noProof/>
          <w:lang w:val="tr-TR"/>
        </w:rPr>
        <w:drawing>
          <wp:inline distT="0" distB="0" distL="0" distR="0" wp14:anchorId="06935B49" wp14:editId="1BF1171C">
            <wp:extent cx="5731510" cy="1964690"/>
            <wp:effectExtent l="0" t="0" r="0" b="3810"/>
            <wp:docPr id="169662522" name="Picture 2"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2522" name="Picture 2" descr="A table with numbers and number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1964690"/>
                    </a:xfrm>
                    <a:prstGeom prst="rect">
                      <a:avLst/>
                    </a:prstGeom>
                  </pic:spPr>
                </pic:pic>
              </a:graphicData>
            </a:graphic>
          </wp:inline>
        </w:drawing>
      </w:r>
    </w:p>
    <w:p w14:paraId="7F15F797" w14:textId="77777777" w:rsidR="00C971C6" w:rsidRDefault="00C971C6" w:rsidP="00C971C6">
      <w:pPr>
        <w:rPr>
          <w:lang w:val="tr-TR"/>
        </w:rPr>
      </w:pPr>
    </w:p>
    <w:p w14:paraId="08C8631B" w14:textId="77777777" w:rsidR="00C971C6" w:rsidRDefault="00C971C6" w:rsidP="00C971C6">
      <w:pPr>
        <w:rPr>
          <w:lang w:val="tr-TR"/>
        </w:rPr>
      </w:pPr>
      <w:r>
        <w:rPr>
          <w:lang w:val="tr-TR"/>
        </w:rPr>
        <w:t>2024 Küresel Enerji Görünümünde</w:t>
      </w:r>
      <w:r>
        <w:rPr>
          <w:rStyle w:val="FootnoteReference"/>
          <w:lang w:val="tr-TR"/>
        </w:rPr>
        <w:footnoteReference w:id="4"/>
      </w:r>
      <w:r>
        <w:rPr>
          <w:lang w:val="tr-TR"/>
        </w:rPr>
        <w:t xml:space="preserve"> ise kara taşıtları talebi olarak 42.7 mv/g belirtilmiştir. Kısaca 2/5’i, %40’ı diyebiliriz. Gemi ve uçaklar da 10 mv/g bir talebe sahip. Yani tüm petrol talebinin  10’da 1’i gemi ve uçaklarda kullanılmaktadır. Petrol de tüm enerji talebinin 3’te 1’iydi.</w:t>
      </w:r>
    </w:p>
    <w:p w14:paraId="0A8EB10B" w14:textId="77777777" w:rsidR="00C971C6" w:rsidRDefault="00C971C6" w:rsidP="00C971C6">
      <w:pPr>
        <w:rPr>
          <w:lang w:val="tr-TR"/>
        </w:rPr>
      </w:pPr>
    </w:p>
    <w:p w14:paraId="1F2AA93F" w14:textId="77777777" w:rsidR="00C971C6" w:rsidRDefault="00C971C6" w:rsidP="00C971C6">
      <w:pPr>
        <w:rPr>
          <w:lang w:val="tr-TR"/>
        </w:rPr>
      </w:pPr>
      <w:r>
        <w:rPr>
          <w:noProof/>
          <w:lang w:val="tr-TR"/>
        </w:rPr>
        <w:lastRenderedPageBreak/>
        <w:drawing>
          <wp:inline distT="0" distB="0" distL="0" distR="0" wp14:anchorId="4EC2A7F6" wp14:editId="0B1060CC">
            <wp:extent cx="5045471" cy="4066674"/>
            <wp:effectExtent l="0" t="0" r="0" b="0"/>
            <wp:docPr id="152761811" name="Picture 3" descr="A table with numbers and a number of fuel pric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1811" name="Picture 3" descr="A table with numbers and a number of fuel prices&#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093020" cy="4104999"/>
                    </a:xfrm>
                    <a:prstGeom prst="rect">
                      <a:avLst/>
                    </a:prstGeom>
                  </pic:spPr>
                </pic:pic>
              </a:graphicData>
            </a:graphic>
          </wp:inline>
        </w:drawing>
      </w:r>
    </w:p>
    <w:p w14:paraId="42AB9CD8" w14:textId="77777777" w:rsidR="00C971C6" w:rsidRDefault="00C971C6" w:rsidP="00C971C6">
      <w:pPr>
        <w:rPr>
          <w:lang w:val="tr-TR"/>
        </w:rPr>
      </w:pPr>
    </w:p>
    <w:p w14:paraId="4CACE4D5" w14:textId="77777777" w:rsidR="00C971C6" w:rsidRDefault="00C971C6" w:rsidP="00C971C6">
      <w:pPr>
        <w:rPr>
          <w:lang w:val="tr-TR"/>
        </w:rPr>
      </w:pPr>
      <w:r>
        <w:rPr>
          <w:lang w:val="tr-TR"/>
        </w:rPr>
        <w:t>Yaklaşık sayılar olarak baktığımızda:</w:t>
      </w:r>
    </w:p>
    <w:p w14:paraId="1FD39B78" w14:textId="77777777" w:rsidR="00C971C6" w:rsidRDefault="00C971C6" w:rsidP="00C971C6">
      <w:pPr>
        <w:pStyle w:val="ListParagraph"/>
        <w:numPr>
          <w:ilvl w:val="0"/>
          <w:numId w:val="1"/>
        </w:numPr>
        <w:rPr>
          <w:lang w:val="tr-TR"/>
        </w:rPr>
      </w:pPr>
      <w:r>
        <w:rPr>
          <w:lang w:val="tr-TR"/>
        </w:rPr>
        <w:t>Tüm enerji talebinin 3’te 1’i petroldür. (Gerçekte biraz daha az)</w:t>
      </w:r>
    </w:p>
    <w:p w14:paraId="14000724" w14:textId="77777777" w:rsidR="00C971C6" w:rsidRDefault="00C971C6" w:rsidP="00C971C6">
      <w:pPr>
        <w:pStyle w:val="ListParagraph"/>
        <w:numPr>
          <w:ilvl w:val="0"/>
          <w:numId w:val="1"/>
        </w:numPr>
        <w:rPr>
          <w:lang w:val="tr-TR"/>
        </w:rPr>
      </w:pPr>
      <w:r>
        <w:rPr>
          <w:lang w:val="tr-TR"/>
        </w:rPr>
        <w:t xml:space="preserve">Tüm petrol talebinin %54’ü ulaştırma talebidir.  </w:t>
      </w:r>
    </w:p>
    <w:p w14:paraId="601E9A90" w14:textId="77777777" w:rsidR="00C971C6" w:rsidRDefault="00C971C6" w:rsidP="00C971C6">
      <w:pPr>
        <w:pStyle w:val="ListParagraph"/>
        <w:numPr>
          <w:ilvl w:val="0"/>
          <w:numId w:val="1"/>
        </w:numPr>
        <w:rPr>
          <w:lang w:val="tr-TR"/>
        </w:rPr>
      </w:pPr>
      <w:r>
        <w:rPr>
          <w:lang w:val="tr-TR"/>
        </w:rPr>
        <w:t>Tüm petrol talebinin %40’ı, 2/5’i karasal ulaştırmadır.</w:t>
      </w:r>
    </w:p>
    <w:p w14:paraId="111C5FC8" w14:textId="77777777" w:rsidR="00C971C6" w:rsidRDefault="00C971C6" w:rsidP="00C971C6">
      <w:pPr>
        <w:pStyle w:val="ListParagraph"/>
        <w:numPr>
          <w:ilvl w:val="0"/>
          <w:numId w:val="1"/>
        </w:numPr>
        <w:rPr>
          <w:lang w:val="tr-TR"/>
        </w:rPr>
      </w:pPr>
      <w:r>
        <w:rPr>
          <w:lang w:val="tr-TR"/>
        </w:rPr>
        <w:t>Tüm petrol talebinin %25’i, ¼’ü yolcu araçları (benzin - otomobillerdir)</w:t>
      </w:r>
    </w:p>
    <w:p w14:paraId="08932A7D" w14:textId="77777777" w:rsidR="00C971C6" w:rsidRDefault="00C971C6" w:rsidP="00C971C6">
      <w:pPr>
        <w:pStyle w:val="ListParagraph"/>
        <w:numPr>
          <w:ilvl w:val="0"/>
          <w:numId w:val="1"/>
        </w:numPr>
        <w:rPr>
          <w:lang w:val="tr-TR"/>
        </w:rPr>
      </w:pPr>
      <w:r>
        <w:rPr>
          <w:lang w:val="tr-TR"/>
        </w:rPr>
        <w:t>Tüm petrol talebinin %15’i, 1/7’si karasal yük ve yolcu taşımacılığıdır</w:t>
      </w:r>
      <w:r>
        <w:rPr>
          <w:rStyle w:val="FootnoteReference"/>
          <w:lang w:val="tr-TR"/>
        </w:rPr>
        <w:footnoteReference w:id="5"/>
      </w:r>
      <w:r>
        <w:rPr>
          <w:lang w:val="tr-TR"/>
        </w:rPr>
        <w:t xml:space="preserve"> (dizel talebi)</w:t>
      </w:r>
    </w:p>
    <w:p w14:paraId="10D1C50B" w14:textId="77777777" w:rsidR="00C971C6" w:rsidRDefault="00C971C6" w:rsidP="00C971C6">
      <w:pPr>
        <w:rPr>
          <w:lang w:val="tr-TR"/>
        </w:rPr>
      </w:pPr>
    </w:p>
    <w:p w14:paraId="5A810359" w14:textId="77777777" w:rsidR="00C971C6" w:rsidRPr="00617919" w:rsidRDefault="00C971C6" w:rsidP="00C971C6">
      <w:pPr>
        <w:rPr>
          <w:lang w:val="tr-TR"/>
        </w:rPr>
      </w:pPr>
      <w:r>
        <w:rPr>
          <w:lang w:val="tr-TR"/>
        </w:rPr>
        <w:t xml:space="preserve">Dolayısıyla, tüm enerji talebinin 12’de 1’i arabalarda tüketilmektedir. Benzer şekilde tüm enerji talebinin 20’de 1’i de karayolu taşımacılığındadır. </w:t>
      </w:r>
    </w:p>
    <w:p w14:paraId="2DD631B3" w14:textId="4B2B504E" w:rsidR="00C971C6" w:rsidRDefault="00C971C6">
      <w:pPr>
        <w:spacing w:after="160" w:line="278" w:lineRule="auto"/>
      </w:pPr>
      <w:r>
        <w:br w:type="page"/>
      </w:r>
    </w:p>
    <w:p w14:paraId="4F5B4228" w14:textId="4695BE3A" w:rsidR="00C971C6" w:rsidRDefault="00C971C6" w:rsidP="00C971C6">
      <w:pPr>
        <w:pStyle w:val="Heading1"/>
        <w:rPr>
          <w:lang w:val="tr-TR"/>
        </w:rPr>
      </w:pPr>
      <w:bookmarkStart w:id="2" w:name="_Toc186483667"/>
      <w:r>
        <w:rPr>
          <w:lang w:val="tr-TR"/>
        </w:rPr>
        <w:lastRenderedPageBreak/>
        <w:t>Türkiye’de Hidroelektrik Üretimi ve İklim Dalgalanmaları</w:t>
      </w:r>
      <w:bookmarkEnd w:id="2"/>
    </w:p>
    <w:p w14:paraId="7B05D36A" w14:textId="77777777" w:rsidR="00C971C6" w:rsidRDefault="00C971C6" w:rsidP="00C971C6">
      <w:pPr>
        <w:rPr>
          <w:lang w:val="tr-TR"/>
        </w:rPr>
      </w:pPr>
    </w:p>
    <w:p w14:paraId="298C9660" w14:textId="77777777" w:rsidR="00C971C6" w:rsidRPr="00844BAD" w:rsidRDefault="00C971C6" w:rsidP="00C971C6">
      <w:pPr>
        <w:rPr>
          <w:i/>
          <w:iCs/>
          <w:lang w:val="tr-TR"/>
        </w:rPr>
      </w:pPr>
      <w:r w:rsidRPr="00844BAD">
        <w:rPr>
          <w:i/>
          <w:iCs/>
          <w:lang w:val="tr-TR"/>
        </w:rPr>
        <w:t>Özet cümle: “</w:t>
      </w:r>
      <w:r w:rsidRPr="00844BAD">
        <w:rPr>
          <w:i/>
          <w:iCs/>
        </w:rPr>
        <w:t>NAO’nun çok pozitif olduğu dönemlerde bir kuraklık etkisinin takip ettiği (2020-2021), çok negatif olduğu dönemleri de yağışlı bir dönemin takip ettiği</w:t>
      </w:r>
      <w:r w:rsidRPr="00844BAD">
        <w:rPr>
          <w:i/>
          <w:iCs/>
          <w:lang w:val="tr-TR"/>
        </w:rPr>
        <w:t>”</w:t>
      </w:r>
    </w:p>
    <w:p w14:paraId="1171A6F0" w14:textId="77777777" w:rsidR="00C971C6" w:rsidRDefault="00C971C6" w:rsidP="00C971C6">
      <w:pPr>
        <w:rPr>
          <w:lang w:val="tr-TR"/>
        </w:rPr>
      </w:pPr>
    </w:p>
    <w:p w14:paraId="501DF24B" w14:textId="77777777" w:rsidR="00C971C6" w:rsidRDefault="00C971C6" w:rsidP="00C971C6">
      <w:pPr>
        <w:rPr>
          <w:lang w:val="tr-TR"/>
        </w:rPr>
      </w:pPr>
      <w:r>
        <w:rPr>
          <w:lang w:val="tr-TR"/>
        </w:rPr>
        <w:t xml:space="preserve">Barış Sanlı, </w:t>
      </w:r>
      <w:hyperlink r:id="rId14" w:history="1">
        <w:r w:rsidRPr="000647F2">
          <w:rPr>
            <w:rStyle w:val="Hyperlink"/>
            <w:lang w:val="tr-TR"/>
          </w:rPr>
          <w:t>barissanli2@gmail.com</w:t>
        </w:r>
      </w:hyperlink>
    </w:p>
    <w:p w14:paraId="27E50E6D" w14:textId="77777777" w:rsidR="00C971C6" w:rsidRDefault="00C971C6" w:rsidP="00C971C6">
      <w:pPr>
        <w:rPr>
          <w:lang w:val="tr-TR"/>
        </w:rPr>
      </w:pPr>
    </w:p>
    <w:p w14:paraId="196723A6" w14:textId="77777777" w:rsidR="00C971C6" w:rsidRDefault="00C971C6" w:rsidP="00C971C6">
      <w:pPr>
        <w:rPr>
          <w:lang w:val="tr-TR"/>
        </w:rPr>
      </w:pPr>
      <w:r>
        <w:rPr>
          <w:lang w:val="tr-TR"/>
        </w:rPr>
        <w:t xml:space="preserve">Türkiye’nin iklimi rejimsel olarak oldukça çeşitlidir. Bu sebeple Türkiye ve kuraklık denildiğinde hangi bölge diye sormak ilk adım olabilir. Diğer taraftan artan nüfus ve neredeyse Avrupa’nın en kalabalık nüfusu olan bir ülkede yıldan yıla su kaynaklarının daha hızlı tükenmesinde tüketimin etkisi de dikkate alınması gereken bir noktadır. </w:t>
      </w:r>
    </w:p>
    <w:p w14:paraId="24CF45B0" w14:textId="77777777" w:rsidR="00C971C6" w:rsidRDefault="00C971C6" w:rsidP="00C971C6">
      <w:pPr>
        <w:rPr>
          <w:lang w:val="tr-TR"/>
        </w:rPr>
      </w:pPr>
    </w:p>
    <w:p w14:paraId="3EB1351F" w14:textId="77777777" w:rsidR="00C971C6" w:rsidRDefault="00C971C6" w:rsidP="00C971C6">
      <w:pPr>
        <w:rPr>
          <w:lang w:val="tr-TR"/>
        </w:rPr>
      </w:pPr>
      <w:r>
        <w:rPr>
          <w:lang w:val="tr-TR"/>
        </w:rPr>
        <w:t>Bilimsel olarak da ülkemizin iklimi çevredeki tüm ülkelerden daha karışıktır. Bu sebeple birçok noktadan incelemesi ve öncü göstergeler çıkarması da zordur. Köppen-Geiger iklim sınıflandırmasına göre Türkiye rengarenk bir sınıflandırmaya sahiptir</w:t>
      </w:r>
      <w:r>
        <w:rPr>
          <w:rStyle w:val="FootnoteReference"/>
          <w:lang w:val="tr-TR"/>
        </w:rPr>
        <w:footnoteReference w:id="6"/>
      </w:r>
      <w:r>
        <w:rPr>
          <w:lang w:val="tr-TR"/>
        </w:rPr>
        <w:t>.</w:t>
      </w:r>
    </w:p>
    <w:p w14:paraId="2F4FCB57" w14:textId="77777777" w:rsidR="00C971C6" w:rsidRDefault="00C971C6" w:rsidP="00C971C6">
      <w:pPr>
        <w:rPr>
          <w:lang w:val="tr-TR"/>
        </w:rPr>
      </w:pPr>
    </w:p>
    <w:p w14:paraId="2338A3B8" w14:textId="77777777" w:rsidR="00C971C6" w:rsidRDefault="00C971C6" w:rsidP="00C971C6">
      <w:pPr>
        <w:jc w:val="center"/>
        <w:rPr>
          <w:lang w:val="tr-TR"/>
        </w:rPr>
      </w:pPr>
      <w:r>
        <w:rPr>
          <w:noProof/>
          <w:lang w:val="tr-TR"/>
        </w:rPr>
        <w:drawing>
          <wp:inline distT="0" distB="0" distL="0" distR="0" wp14:anchorId="50FB8D21" wp14:editId="5D620739">
            <wp:extent cx="3303652" cy="4033851"/>
            <wp:effectExtent l="0" t="0" r="0" b="5080"/>
            <wp:docPr id="2076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073" name="Picture 20767073"/>
                    <pic:cNvPicPr/>
                  </pic:nvPicPr>
                  <pic:blipFill>
                    <a:blip r:embed="rId15">
                      <a:extLst>
                        <a:ext uri="{28A0092B-C50C-407E-A947-70E740481C1C}">
                          <a14:useLocalDpi xmlns:a14="http://schemas.microsoft.com/office/drawing/2010/main" val="0"/>
                        </a:ext>
                      </a:extLst>
                    </a:blip>
                    <a:stretch>
                      <a:fillRect/>
                    </a:stretch>
                  </pic:blipFill>
                  <pic:spPr>
                    <a:xfrm>
                      <a:off x="0" y="0"/>
                      <a:ext cx="3335022" cy="4072154"/>
                    </a:xfrm>
                    <a:prstGeom prst="rect">
                      <a:avLst/>
                    </a:prstGeom>
                  </pic:spPr>
                </pic:pic>
              </a:graphicData>
            </a:graphic>
          </wp:inline>
        </w:drawing>
      </w:r>
    </w:p>
    <w:p w14:paraId="4EED9EE3" w14:textId="77777777" w:rsidR="00C971C6" w:rsidRDefault="00C971C6" w:rsidP="00C971C6">
      <w:pPr>
        <w:jc w:val="center"/>
        <w:rPr>
          <w:lang w:val="tr-TR"/>
        </w:rPr>
      </w:pPr>
    </w:p>
    <w:p w14:paraId="0CF54A87" w14:textId="77777777" w:rsidR="00C971C6" w:rsidRDefault="00C971C6" w:rsidP="00C971C6">
      <w:pPr>
        <w:rPr>
          <w:lang w:val="tr-TR"/>
        </w:rPr>
      </w:pPr>
      <w:r>
        <w:rPr>
          <w:lang w:val="tr-TR"/>
        </w:rPr>
        <w:t>Bu da hangi doğa olayında hangi elektrik kaynağının ne kadar etkilendiği konusunda kafaları karıştırabilmektedir. Konuyla ilgili bir bilimsel anekdotu hidro üretimi için test etmeye çalışacağız.</w:t>
      </w:r>
    </w:p>
    <w:p w14:paraId="3938CB46" w14:textId="77777777" w:rsidR="00C971C6" w:rsidRDefault="00C971C6" w:rsidP="00C971C6">
      <w:pPr>
        <w:rPr>
          <w:lang w:val="tr-TR"/>
        </w:rPr>
      </w:pPr>
    </w:p>
    <w:p w14:paraId="52DB190A" w14:textId="77777777" w:rsidR="00C971C6" w:rsidRDefault="00C971C6" w:rsidP="00C971C6">
      <w:pPr>
        <w:rPr>
          <w:lang w:val="tr-TR"/>
        </w:rPr>
      </w:pPr>
      <w:r>
        <w:rPr>
          <w:lang w:val="tr-TR"/>
        </w:rPr>
        <w:lastRenderedPageBreak/>
        <w:t>Türkiye’de #iklimkrizi kısa iletileri ile mesaj ve bilinirlik oluşturmaya çalışanların, 1590-1600 yılları arasında Osmanlı İmparatorluğunun başına ne geldiğini bilmiyorlarsa, iklim krizinin ne olduğunu anlayamadıklarını varsayabiliriz. Gerçek bir iklim krizi neye benzemektedir?</w:t>
      </w:r>
    </w:p>
    <w:p w14:paraId="3A5C81F4" w14:textId="77777777" w:rsidR="00C971C6" w:rsidRDefault="00C971C6" w:rsidP="00C971C6">
      <w:pPr>
        <w:rPr>
          <w:lang w:val="tr-TR"/>
        </w:rPr>
      </w:pPr>
    </w:p>
    <w:p w14:paraId="09F24802" w14:textId="77777777" w:rsidR="00C971C6" w:rsidRDefault="00C971C6" w:rsidP="00C971C6">
      <w:pPr>
        <w:rPr>
          <w:lang w:val="tr-TR"/>
        </w:rPr>
      </w:pPr>
      <w:r>
        <w:rPr>
          <w:lang w:val="tr-TR"/>
        </w:rPr>
        <w:t>Petrol fiyatları gibi, krizi ileri doğru fiyatlamak veya değerlemek her zaman doğru olmayabilir. Biraz da geriye bakmak lazım.</w:t>
      </w:r>
    </w:p>
    <w:p w14:paraId="2EC12A74" w14:textId="77777777" w:rsidR="00C971C6" w:rsidRDefault="00C971C6" w:rsidP="00C971C6">
      <w:pPr>
        <w:rPr>
          <w:lang w:val="tr-TR"/>
        </w:rPr>
      </w:pPr>
    </w:p>
    <w:p w14:paraId="438660AF" w14:textId="77777777" w:rsidR="00C971C6" w:rsidRDefault="00C971C6" w:rsidP="00C971C6">
      <w:pPr>
        <w:rPr>
          <w:lang w:val="tr-TR"/>
        </w:rPr>
      </w:pPr>
      <w:r>
        <w:rPr>
          <w:lang w:val="tr-TR"/>
        </w:rPr>
        <w:t xml:space="preserve">Konuyla ilgili Cambridge Üniversitesi yayınlarından Sam White’ın “The Climate of Rebellion in the Early Modern Ottoman Empire” kitabı, küçük buz devrinde Osmanlı’nın nasıl yıkılma aşamasına geldiğini anlatıyor. Türkçe’ye de Osmanlı’da İsyan İklimi diye çevrildi ve yayınlandı. Celali isyanları, İstanbul’un Anadolu ile iletişimsizliği kitaptaki ana dersler. Payitaht sorunu anlamadan daha çok buğday, koyun istiyor ama insanların yiyecek ekmeği yok. Belki Köroğlu da iklim krizinin bir sonucu. </w:t>
      </w:r>
    </w:p>
    <w:p w14:paraId="1537EA6D" w14:textId="77777777" w:rsidR="00C971C6" w:rsidRDefault="00C971C6" w:rsidP="00C971C6">
      <w:pPr>
        <w:rPr>
          <w:lang w:val="tr-TR"/>
        </w:rPr>
      </w:pPr>
    </w:p>
    <w:p w14:paraId="1D290AB4" w14:textId="77777777" w:rsidR="00C971C6" w:rsidRDefault="00C971C6" w:rsidP="00C971C6">
      <w:r>
        <w:rPr>
          <w:lang w:val="tr-TR"/>
        </w:rPr>
        <w:t xml:space="preserve">Olayın o kadar trajik bir noktası var ki, tam olarak kitaptaki kısımdan alırsak </w:t>
      </w:r>
      <w:r w:rsidRPr="00844BAD">
        <w:rPr>
          <w:i/>
          <w:iCs/>
          <w:lang w:val="tr-TR"/>
        </w:rPr>
        <w:t>“[nüfus artarak] 1500'lerde neredeyse iki katına çıktıktan sonra, Osmanlı İmparatorluğu'nun bazı kısımları 1600'lerin başında nüfusunun yarısını veya daha fazlasını kaybetmiş olabilir; ve görünüşe göre çekirdek Osmanlı toprakları 1830 civarında hala 1590 civarında sahip olduklarından daha az nüfusa sahipti.”</w:t>
      </w:r>
      <w:r>
        <w:rPr>
          <w:rStyle w:val="FootnoteReference"/>
          <w:i/>
          <w:iCs/>
          <w:lang w:val="tr-TR"/>
        </w:rPr>
        <w:footnoteReference w:id="7"/>
      </w:r>
    </w:p>
    <w:p w14:paraId="4A8C4A38" w14:textId="77777777" w:rsidR="00C971C6" w:rsidRDefault="00C971C6" w:rsidP="00C971C6"/>
    <w:p w14:paraId="03083458" w14:textId="77777777" w:rsidR="00C971C6" w:rsidRDefault="00C971C6" w:rsidP="00C971C6">
      <w:r>
        <w:t>Yani öyle bir #iklimkrizi ki Anadolu coğrafyası dahil nüfus 240 yıl eski haline gelememiş. Ve işin ilginci ısınmadan değil, soğumadan, “küçük buz çağı” sebebiyle.</w:t>
      </w:r>
    </w:p>
    <w:p w14:paraId="6CCCB9F4" w14:textId="77777777" w:rsidR="00C971C6" w:rsidRDefault="00C971C6" w:rsidP="00C971C6"/>
    <w:p w14:paraId="0506C95F" w14:textId="77777777" w:rsidR="00C971C6" w:rsidRDefault="00C971C6" w:rsidP="00C971C6">
      <w:r>
        <w:t xml:space="preserve">Kitaptaki bir diğer noktada ise “Kuzey Atlantik Salınımı”(NAO) ile yağış rejimi arasında bir ilişki de verilmiş. İşte o kısım bugünkü verilerle test edilecek. </w:t>
      </w:r>
    </w:p>
    <w:p w14:paraId="7067F1FD" w14:textId="77777777" w:rsidR="00C971C6" w:rsidRDefault="00C971C6" w:rsidP="00C971C6"/>
    <w:p w14:paraId="5EBB64C1" w14:textId="77777777" w:rsidR="00C971C6" w:rsidRDefault="00C971C6" w:rsidP="00C971C6">
      <w:pPr>
        <w:rPr>
          <w:i/>
          <w:iCs/>
        </w:rPr>
      </w:pPr>
      <w:r w:rsidRPr="00844BAD">
        <w:rPr>
          <w:i/>
          <w:iCs/>
        </w:rPr>
        <w:t>“Kuzey Atlantik Salınımı (NAO), Kuzey Atlantik Salınım Endeksi (NAOI) ile ölçülen, Azorlar üzerindeki yüksek basınç yarı kalıcı hücresi ile İzlanda üzerindeki düşük basınç arasındaki yıllık basınç farkıyla ilgilidir. Basit bir ifadeyle, bu basınç farkı, ilkbahar ve yaz aylarında Avrupa'ya ılıman yağmurlu hava getiren hava kütlelerine rehberlik eder. Klimatologlar, genel olarak yüksek bir NAOI'nin kuzey ve batı Avrupa için yağışlı bir yıl anlamına geldiğini uzun süredir biliyorlardı. Daha yakın zamanda keşfettikleri şey, salınımın Balkanlar ve Türkiye'deki yağışla ters orantılı olduğudur - başka bir deyişle, Kuzey ve Batı Avrupa'daki bazı yağışlı baharların ve yazların güneydoğuda çok kuru olabileceğidir.”</w:t>
      </w:r>
      <w:r>
        <w:rPr>
          <w:rStyle w:val="FootnoteReference"/>
          <w:i/>
          <w:iCs/>
        </w:rPr>
        <w:footnoteReference w:id="8"/>
      </w:r>
    </w:p>
    <w:p w14:paraId="561524E4" w14:textId="77777777" w:rsidR="00C971C6" w:rsidRDefault="00C971C6" w:rsidP="00C971C6">
      <w:pPr>
        <w:rPr>
          <w:i/>
          <w:iCs/>
        </w:rPr>
      </w:pPr>
    </w:p>
    <w:p w14:paraId="0435246F" w14:textId="77777777" w:rsidR="00C971C6" w:rsidRDefault="00C971C6" w:rsidP="00C971C6">
      <w:pPr>
        <w:keepNext/>
        <w:jc w:val="center"/>
      </w:pPr>
      <w:r>
        <w:lastRenderedPageBreak/>
        <w:fldChar w:fldCharType="begin"/>
      </w:r>
      <w:r>
        <w:instrText xml:space="preserve"> INCLUDEPICTURE "/Users/bs/Library/Group Containers/UBF8T346G9.ms/WebArchiveCopyPasteTempFiles/com.microsoft.Word/NAO_Schematic_0.png?itok=GMvyc_Ae" \* MERGEFORMATINET </w:instrText>
      </w:r>
      <w:r>
        <w:fldChar w:fldCharType="separate"/>
      </w:r>
      <w:r>
        <w:rPr>
          <w:noProof/>
        </w:rPr>
        <w:drawing>
          <wp:inline distT="0" distB="0" distL="0" distR="0" wp14:anchorId="14BC068D" wp14:editId="0C5417D5">
            <wp:extent cx="5731510" cy="2947670"/>
            <wp:effectExtent l="0" t="0" r="0" b="0"/>
            <wp:docPr id="35189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47670"/>
                    </a:xfrm>
                    <a:prstGeom prst="rect">
                      <a:avLst/>
                    </a:prstGeom>
                    <a:noFill/>
                    <a:ln>
                      <a:noFill/>
                    </a:ln>
                  </pic:spPr>
                </pic:pic>
              </a:graphicData>
            </a:graphic>
          </wp:inline>
        </w:drawing>
      </w:r>
      <w:r>
        <w:fldChar w:fldCharType="end"/>
      </w:r>
    </w:p>
    <w:p w14:paraId="05C3757E" w14:textId="64265423" w:rsidR="00C971C6" w:rsidRDefault="00C971C6" w:rsidP="00C971C6">
      <w:pPr>
        <w:pStyle w:val="Caption"/>
        <w:jc w:val="center"/>
      </w:pPr>
      <w:r>
        <w:t xml:space="preserve">Figure </w:t>
      </w:r>
      <w:r>
        <w:fldChar w:fldCharType="begin"/>
      </w:r>
      <w:r>
        <w:instrText xml:space="preserve"> SEQ Figure \* ARABIC </w:instrText>
      </w:r>
      <w:r>
        <w:fldChar w:fldCharType="separate"/>
      </w:r>
      <w:r w:rsidR="003D0154">
        <w:rPr>
          <w:noProof/>
        </w:rPr>
        <w:t>1</w:t>
      </w:r>
      <w:r>
        <w:rPr>
          <w:noProof/>
        </w:rPr>
        <w:fldChar w:fldCharType="end"/>
      </w:r>
      <w:r>
        <w:t xml:space="preserve"> - Kuzey Atlantik Salınımları</w:t>
      </w:r>
      <w:r>
        <w:rPr>
          <w:rStyle w:val="FootnoteReference"/>
        </w:rPr>
        <w:footnoteReference w:id="9"/>
      </w:r>
    </w:p>
    <w:p w14:paraId="367F1AF8" w14:textId="77777777" w:rsidR="00C971C6" w:rsidRPr="00844BAD" w:rsidRDefault="00C971C6" w:rsidP="00C971C6">
      <w:pPr>
        <w:rPr>
          <w:i/>
          <w:iCs/>
        </w:rPr>
      </w:pPr>
    </w:p>
    <w:p w14:paraId="453A7EC6" w14:textId="77777777" w:rsidR="00C971C6" w:rsidRDefault="00C971C6" w:rsidP="00C971C6"/>
    <w:p w14:paraId="701E543C" w14:textId="77777777" w:rsidR="00C971C6" w:rsidRDefault="00C971C6" w:rsidP="00C971C6">
      <w:r>
        <w:t>Türkiye’de hidro üretiminin genelde ilkbahar kısmı yağışla veya ani ısınmalarla, geri kalan kısmı işletme rejimi ile daha alakalı olabilmektedir. Bir de sistem yağış düşüşünü, depolama sebebiyle geç yansıtabilmektedir. Bu sebeple birebir analiz imkanı hidroelektrik üretimi üzerinden zor olabilir.</w:t>
      </w:r>
    </w:p>
    <w:p w14:paraId="569267A0" w14:textId="77777777" w:rsidR="00C971C6" w:rsidRDefault="00C971C6" w:rsidP="00C971C6"/>
    <w:p w14:paraId="499E3945" w14:textId="77777777" w:rsidR="00C971C6" w:rsidRDefault="00C971C6" w:rsidP="00C971C6">
      <w:r>
        <w:t xml:space="preserve">Peki kitaptaki tez doğru mudur? </w:t>
      </w:r>
    </w:p>
    <w:p w14:paraId="5607E53B" w14:textId="77777777" w:rsidR="00C971C6" w:rsidRDefault="00C971C6" w:rsidP="00C971C6">
      <w:r>
        <w:rPr>
          <w:noProof/>
        </w:rPr>
        <w:drawing>
          <wp:inline distT="0" distB="0" distL="0" distR="0" wp14:anchorId="1122FA3C" wp14:editId="05E67796">
            <wp:extent cx="5731510" cy="2996565"/>
            <wp:effectExtent l="0" t="0" r="0" b="635"/>
            <wp:docPr id="103147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76545" name=""/>
                    <pic:cNvPicPr/>
                  </pic:nvPicPr>
                  <pic:blipFill>
                    <a:blip r:embed="rId17"/>
                    <a:stretch>
                      <a:fillRect/>
                    </a:stretch>
                  </pic:blipFill>
                  <pic:spPr>
                    <a:xfrm>
                      <a:off x="0" y="0"/>
                      <a:ext cx="5731510" cy="2996565"/>
                    </a:xfrm>
                    <a:prstGeom prst="rect">
                      <a:avLst/>
                    </a:prstGeom>
                  </pic:spPr>
                </pic:pic>
              </a:graphicData>
            </a:graphic>
          </wp:inline>
        </w:drawing>
      </w:r>
    </w:p>
    <w:p w14:paraId="07F1E81F" w14:textId="77777777" w:rsidR="00C971C6" w:rsidRDefault="00C971C6" w:rsidP="00C971C6"/>
    <w:p w14:paraId="66629F03" w14:textId="77777777" w:rsidR="00C971C6" w:rsidRDefault="00C971C6" w:rsidP="00C971C6">
      <w:r>
        <w:t xml:space="preserve">Açıkcası çok güçlü bir negatif ilişki yok. Ama NAO’nun çok pozitif olduğu dönemlerde bir kuraklık etkisinin takip ettiği (2020-2021), çok negatif olduğu dönemleri de yağışlı bir dönemin takip ettiğini gözlemsel olarak olasılık kümesine ekleyebiliriz. </w:t>
      </w:r>
    </w:p>
    <w:p w14:paraId="707B274E" w14:textId="77777777" w:rsidR="00C971C6" w:rsidRDefault="00C971C6" w:rsidP="00C971C6"/>
    <w:p w14:paraId="3F9FC6C9" w14:textId="77777777" w:rsidR="00C971C6" w:rsidRPr="005717BC" w:rsidRDefault="00C971C6" w:rsidP="00C971C6">
      <w:r>
        <w:t>NAO şu sıralar pozitif ama çok pozitif değil. Yine de diğer iklim dalgalanmalarının etkisinin de etkiliği olduğunu unutmamak gerek.</w:t>
      </w:r>
      <w:r w:rsidRPr="005717BC">
        <w:t xml:space="preserve"> Belki başka kaynaklar da etkileniyordur, o da başka notun konusu olsun.</w:t>
      </w:r>
    </w:p>
    <w:p w14:paraId="6F99D2A0" w14:textId="245B837D" w:rsidR="00C971C6" w:rsidRDefault="00C971C6">
      <w:pPr>
        <w:spacing w:after="160" w:line="278" w:lineRule="auto"/>
      </w:pPr>
      <w:r>
        <w:br w:type="page"/>
      </w:r>
    </w:p>
    <w:p w14:paraId="706E2ACA" w14:textId="3A5FDE27" w:rsidR="00C971C6" w:rsidRDefault="00C971C6" w:rsidP="00C971C6">
      <w:pPr>
        <w:pStyle w:val="Heading1"/>
        <w:rPr>
          <w:lang w:val="tr-TR"/>
        </w:rPr>
      </w:pPr>
      <w:bookmarkStart w:id="3" w:name="_Toc186483668"/>
      <w:r>
        <w:rPr>
          <w:lang w:val="tr-TR"/>
        </w:rPr>
        <w:lastRenderedPageBreak/>
        <w:t>Petrol Şirketleri Ne Kadar ‘Petrol’ Şirketleri?</w:t>
      </w:r>
      <w:bookmarkEnd w:id="3"/>
    </w:p>
    <w:p w14:paraId="4D6C7E12" w14:textId="77777777" w:rsidR="00C971C6" w:rsidRDefault="00C971C6" w:rsidP="00C971C6">
      <w:pPr>
        <w:rPr>
          <w:lang w:val="tr-TR"/>
        </w:rPr>
      </w:pPr>
    </w:p>
    <w:p w14:paraId="562D5E84" w14:textId="77777777" w:rsidR="00C971C6" w:rsidRPr="00B1281E" w:rsidRDefault="00C971C6" w:rsidP="00C971C6">
      <w:pPr>
        <w:rPr>
          <w:i/>
          <w:iCs/>
          <w:lang w:val="tr-TR"/>
        </w:rPr>
      </w:pPr>
      <w:r w:rsidRPr="00B1281E">
        <w:rPr>
          <w:i/>
          <w:iCs/>
          <w:lang w:val="tr-TR"/>
        </w:rPr>
        <w:t>Özet cümle: “Ağırlıklı ortalama olarak bakarsak, Saudi Aramco, Suudi Devlet şirketi haricindeki şirketlerin üretiminin %41’i gazdan %59’u petroldendir.”</w:t>
      </w:r>
    </w:p>
    <w:p w14:paraId="258FCFF6" w14:textId="77777777" w:rsidR="00C971C6" w:rsidRDefault="00C971C6" w:rsidP="00C971C6">
      <w:pPr>
        <w:rPr>
          <w:lang w:val="tr-TR"/>
        </w:rPr>
      </w:pPr>
    </w:p>
    <w:p w14:paraId="1929DA53" w14:textId="77777777" w:rsidR="00C971C6" w:rsidRDefault="00C971C6" w:rsidP="00C971C6">
      <w:pPr>
        <w:rPr>
          <w:rStyle w:val="Hyperlink"/>
          <w:lang w:val="tr-TR"/>
        </w:rPr>
      </w:pPr>
      <w:r>
        <w:rPr>
          <w:lang w:val="tr-TR"/>
        </w:rPr>
        <w:t xml:space="preserve">Barış Sanlı, </w:t>
      </w:r>
      <w:hyperlink r:id="rId18" w:history="1">
        <w:r w:rsidRPr="000647F2">
          <w:rPr>
            <w:rStyle w:val="Hyperlink"/>
            <w:lang w:val="tr-TR"/>
          </w:rPr>
          <w:t>barissanli2@gmail.com</w:t>
        </w:r>
      </w:hyperlink>
    </w:p>
    <w:p w14:paraId="75A96057" w14:textId="77777777" w:rsidR="00C971C6" w:rsidRDefault="00C971C6" w:rsidP="00C971C6">
      <w:pPr>
        <w:rPr>
          <w:lang w:val="tr-TR"/>
        </w:rPr>
      </w:pPr>
    </w:p>
    <w:p w14:paraId="7DE1E0AA" w14:textId="77777777" w:rsidR="00C971C6" w:rsidRDefault="00C971C6" w:rsidP="00C971C6">
      <w:pPr>
        <w:rPr>
          <w:lang w:val="tr-TR"/>
        </w:rPr>
      </w:pPr>
      <w:r>
        <w:rPr>
          <w:lang w:val="tr-TR"/>
        </w:rPr>
        <w:t xml:space="preserve">Geleneksel olarak 7 kız kardeş olarak bildiğimiz petrol şirketleri evlilikler yoluyla tarihsel 7liden geriye kalan 4 şirkettir: BP, Shell, Chevron, ExxonMobil. Bugün petrol şirketleri olarak tanımladığımız bu şirketler aslında giderek daha fazla oranda gaz ve petrol şirketlerine dönüşüyor. </w:t>
      </w:r>
    </w:p>
    <w:p w14:paraId="5D74CBB9" w14:textId="77777777" w:rsidR="00C971C6" w:rsidRDefault="00C971C6" w:rsidP="00C971C6">
      <w:pPr>
        <w:rPr>
          <w:lang w:val="tr-TR"/>
        </w:rPr>
      </w:pPr>
    </w:p>
    <w:p w14:paraId="64B85CAF" w14:textId="77777777" w:rsidR="00C971C6" w:rsidRDefault="00C971C6" w:rsidP="00C971C6">
      <w:pPr>
        <w:rPr>
          <w:lang w:val="tr-TR"/>
        </w:rPr>
      </w:pPr>
      <w:r>
        <w:rPr>
          <w:lang w:val="tr-TR"/>
        </w:rPr>
        <w:t>Bu kısa notta, son yayınlanan RBC’nin yatırım notunun X platformundaki ekran görüntüsünden özet bir değerlendirme tablosu var</w:t>
      </w:r>
      <w:r>
        <w:rPr>
          <w:rStyle w:val="FootnoteReference"/>
          <w:lang w:val="tr-TR"/>
        </w:rPr>
        <w:footnoteReference w:id="10"/>
      </w:r>
      <w:r>
        <w:rPr>
          <w:lang w:val="tr-TR"/>
        </w:rPr>
        <w:t xml:space="preserve">. Dikkat edilirse BP hariç hiçbirinin isminde artık petrol ifadesi de yok. </w:t>
      </w:r>
    </w:p>
    <w:p w14:paraId="0FC895AC" w14:textId="77777777" w:rsidR="00C971C6" w:rsidRDefault="00C971C6" w:rsidP="00C971C6">
      <w:pPr>
        <w:rPr>
          <w:lang w:val="tr-TR"/>
        </w:rPr>
      </w:pPr>
    </w:p>
    <w:p w14:paraId="1D2290C6" w14:textId="77777777" w:rsidR="00C971C6" w:rsidRDefault="00C971C6" w:rsidP="00C971C6">
      <w:pPr>
        <w:rPr>
          <w:lang w:val="tr-TR"/>
        </w:rPr>
      </w:pPr>
    </w:p>
    <w:tbl>
      <w:tblPr>
        <w:tblStyle w:val="GridTable1Light"/>
        <w:tblW w:w="9572" w:type="dxa"/>
        <w:tblLook w:val="04A0" w:firstRow="1" w:lastRow="0" w:firstColumn="1" w:lastColumn="0" w:noHBand="0" w:noVBand="1"/>
      </w:tblPr>
      <w:tblGrid>
        <w:gridCol w:w="2372"/>
        <w:gridCol w:w="1800"/>
        <w:gridCol w:w="1800"/>
        <w:gridCol w:w="1800"/>
        <w:gridCol w:w="1800"/>
      </w:tblGrid>
      <w:tr w:rsidR="00C971C6" w:rsidRPr="00B1281E" w14:paraId="48E6D522" w14:textId="77777777" w:rsidTr="00696BEF">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2372" w:type="dxa"/>
            <w:noWrap/>
            <w:hideMark/>
          </w:tcPr>
          <w:p w14:paraId="5218B2A0" w14:textId="77777777" w:rsidR="00C971C6" w:rsidRPr="00B1281E" w:rsidRDefault="00C971C6" w:rsidP="00696BEF">
            <w:pPr>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Şirketler</w:t>
            </w:r>
          </w:p>
        </w:tc>
        <w:tc>
          <w:tcPr>
            <w:tcW w:w="1800" w:type="dxa"/>
            <w:noWrap/>
            <w:hideMark/>
          </w:tcPr>
          <w:p w14:paraId="188994E5" w14:textId="77777777" w:rsidR="00C971C6" w:rsidRPr="00B1281E" w:rsidRDefault="00C971C6" w:rsidP="00696BEF">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Piyasa Değeri</w:t>
            </w:r>
          </w:p>
        </w:tc>
        <w:tc>
          <w:tcPr>
            <w:tcW w:w="1800" w:type="dxa"/>
            <w:noWrap/>
            <w:hideMark/>
          </w:tcPr>
          <w:p w14:paraId="7121D6D3" w14:textId="77777777" w:rsidR="00C971C6" w:rsidRPr="00B1281E" w:rsidRDefault="00C971C6" w:rsidP="00696BEF">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2024 üretimi</w:t>
            </w:r>
          </w:p>
        </w:tc>
        <w:tc>
          <w:tcPr>
            <w:tcW w:w="1800" w:type="dxa"/>
            <w:noWrap/>
            <w:hideMark/>
          </w:tcPr>
          <w:p w14:paraId="3A3B615A" w14:textId="77777777" w:rsidR="00C971C6" w:rsidRPr="00B1281E" w:rsidRDefault="00C971C6" w:rsidP="00696BEF">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Gaz Oranı</w:t>
            </w:r>
          </w:p>
        </w:tc>
        <w:tc>
          <w:tcPr>
            <w:tcW w:w="1800" w:type="dxa"/>
            <w:noWrap/>
            <w:hideMark/>
          </w:tcPr>
          <w:p w14:paraId="1312878D" w14:textId="77777777" w:rsidR="00C971C6" w:rsidRPr="00B1281E" w:rsidRDefault="00C971C6" w:rsidP="00696BEF">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Petrol Oranı</w:t>
            </w:r>
          </w:p>
        </w:tc>
      </w:tr>
      <w:tr w:rsidR="00C971C6" w:rsidRPr="00B1281E" w14:paraId="71B17B05" w14:textId="77777777" w:rsidTr="00696BEF">
        <w:trPr>
          <w:trHeight w:val="302"/>
        </w:trPr>
        <w:tc>
          <w:tcPr>
            <w:cnfStyle w:val="001000000000" w:firstRow="0" w:lastRow="0" w:firstColumn="1" w:lastColumn="0" w:oddVBand="0" w:evenVBand="0" w:oddHBand="0" w:evenHBand="0" w:firstRowFirstColumn="0" w:firstRowLastColumn="0" w:lastRowFirstColumn="0" w:lastRowLastColumn="0"/>
            <w:tcW w:w="2372" w:type="dxa"/>
            <w:noWrap/>
            <w:hideMark/>
          </w:tcPr>
          <w:p w14:paraId="5A8B59EF" w14:textId="77777777" w:rsidR="00C971C6" w:rsidRPr="00B1281E" w:rsidRDefault="00C971C6" w:rsidP="00696BEF">
            <w:pPr>
              <w:jc w:val="center"/>
              <w:rPr>
                <w:rFonts w:ascii="Aptos Narrow" w:eastAsia="Times New Roman" w:hAnsi="Aptos Narrow" w:cs="Times New Roman"/>
                <w:color w:val="000000"/>
                <w:kern w:val="0"/>
                <w:lang w:eastAsia="en-GB"/>
                <w14:ligatures w14:val="none"/>
              </w:rPr>
            </w:pPr>
          </w:p>
        </w:tc>
        <w:tc>
          <w:tcPr>
            <w:tcW w:w="1800" w:type="dxa"/>
            <w:noWrap/>
            <w:hideMark/>
          </w:tcPr>
          <w:p w14:paraId="2F0604D6"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(milyar $)</w:t>
            </w:r>
          </w:p>
        </w:tc>
        <w:tc>
          <w:tcPr>
            <w:tcW w:w="1800" w:type="dxa"/>
            <w:noWrap/>
            <w:hideMark/>
          </w:tcPr>
          <w:p w14:paraId="14F44582"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(mvpe/g)</w:t>
            </w:r>
            <w:r>
              <w:rPr>
                <w:rFonts w:ascii="Aptos Narrow" w:eastAsia="Times New Roman" w:hAnsi="Aptos Narrow" w:cs="Times New Roman"/>
                <w:color w:val="000000"/>
                <w:kern w:val="0"/>
                <w:lang w:eastAsia="en-GB"/>
                <w14:ligatures w14:val="none"/>
              </w:rPr>
              <w:t>*</w:t>
            </w:r>
          </w:p>
        </w:tc>
        <w:tc>
          <w:tcPr>
            <w:tcW w:w="1800" w:type="dxa"/>
            <w:noWrap/>
            <w:hideMark/>
          </w:tcPr>
          <w:p w14:paraId="7A1B55CE"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w:t>
            </w:r>
          </w:p>
        </w:tc>
        <w:tc>
          <w:tcPr>
            <w:tcW w:w="1800" w:type="dxa"/>
            <w:noWrap/>
            <w:hideMark/>
          </w:tcPr>
          <w:p w14:paraId="05B7A7EA"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w:t>
            </w:r>
          </w:p>
        </w:tc>
      </w:tr>
      <w:tr w:rsidR="00C971C6" w:rsidRPr="00B1281E" w14:paraId="36A34324" w14:textId="77777777" w:rsidTr="00696BEF">
        <w:trPr>
          <w:trHeight w:val="302"/>
        </w:trPr>
        <w:tc>
          <w:tcPr>
            <w:cnfStyle w:val="001000000000" w:firstRow="0" w:lastRow="0" w:firstColumn="1" w:lastColumn="0" w:oddVBand="0" w:evenVBand="0" w:oddHBand="0" w:evenHBand="0" w:firstRowFirstColumn="0" w:firstRowLastColumn="0" w:lastRowFirstColumn="0" w:lastRowLastColumn="0"/>
            <w:tcW w:w="2372" w:type="dxa"/>
            <w:noWrap/>
            <w:hideMark/>
          </w:tcPr>
          <w:p w14:paraId="40C965CE" w14:textId="77777777" w:rsidR="00C971C6" w:rsidRPr="00B1281E" w:rsidRDefault="00C971C6" w:rsidP="00696BEF">
            <w:pPr>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SaudiAramco</w:t>
            </w:r>
          </w:p>
        </w:tc>
        <w:tc>
          <w:tcPr>
            <w:tcW w:w="1800" w:type="dxa"/>
            <w:noWrap/>
            <w:hideMark/>
          </w:tcPr>
          <w:p w14:paraId="09535466"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1746</w:t>
            </w:r>
          </w:p>
        </w:tc>
        <w:tc>
          <w:tcPr>
            <w:tcW w:w="1800" w:type="dxa"/>
            <w:noWrap/>
            <w:hideMark/>
          </w:tcPr>
          <w:p w14:paraId="5CD9883F"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12,2</w:t>
            </w:r>
          </w:p>
        </w:tc>
        <w:tc>
          <w:tcPr>
            <w:tcW w:w="1800" w:type="dxa"/>
            <w:noWrap/>
            <w:hideMark/>
          </w:tcPr>
          <w:p w14:paraId="204CC5C3"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19%</w:t>
            </w:r>
          </w:p>
        </w:tc>
        <w:tc>
          <w:tcPr>
            <w:tcW w:w="1800" w:type="dxa"/>
            <w:noWrap/>
            <w:hideMark/>
          </w:tcPr>
          <w:p w14:paraId="3C4B7A65"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81%</w:t>
            </w:r>
          </w:p>
        </w:tc>
      </w:tr>
      <w:tr w:rsidR="00C971C6" w:rsidRPr="00B1281E" w14:paraId="49EA1C0D" w14:textId="77777777" w:rsidTr="00696BEF">
        <w:trPr>
          <w:trHeight w:val="302"/>
        </w:trPr>
        <w:tc>
          <w:tcPr>
            <w:cnfStyle w:val="001000000000" w:firstRow="0" w:lastRow="0" w:firstColumn="1" w:lastColumn="0" w:oddVBand="0" w:evenVBand="0" w:oddHBand="0" w:evenHBand="0" w:firstRowFirstColumn="0" w:firstRowLastColumn="0" w:lastRowFirstColumn="0" w:lastRowLastColumn="0"/>
            <w:tcW w:w="2372" w:type="dxa"/>
            <w:noWrap/>
            <w:hideMark/>
          </w:tcPr>
          <w:p w14:paraId="30539CBD" w14:textId="77777777" w:rsidR="00C971C6" w:rsidRPr="00B1281E" w:rsidRDefault="00C971C6" w:rsidP="00696BEF">
            <w:pPr>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ExxonMobil</w:t>
            </w:r>
          </w:p>
        </w:tc>
        <w:tc>
          <w:tcPr>
            <w:tcW w:w="1800" w:type="dxa"/>
            <w:noWrap/>
            <w:hideMark/>
          </w:tcPr>
          <w:p w14:paraId="12B0BE47"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516</w:t>
            </w:r>
          </w:p>
        </w:tc>
        <w:tc>
          <w:tcPr>
            <w:tcW w:w="1800" w:type="dxa"/>
            <w:noWrap/>
            <w:hideMark/>
          </w:tcPr>
          <w:p w14:paraId="21806570"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4,3</w:t>
            </w:r>
          </w:p>
        </w:tc>
        <w:tc>
          <w:tcPr>
            <w:tcW w:w="1800" w:type="dxa"/>
            <w:noWrap/>
            <w:hideMark/>
          </w:tcPr>
          <w:p w14:paraId="55C043A4"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31%</w:t>
            </w:r>
          </w:p>
        </w:tc>
        <w:tc>
          <w:tcPr>
            <w:tcW w:w="1800" w:type="dxa"/>
            <w:noWrap/>
            <w:hideMark/>
          </w:tcPr>
          <w:p w14:paraId="4BEFCF22"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69%</w:t>
            </w:r>
          </w:p>
        </w:tc>
      </w:tr>
      <w:tr w:rsidR="00C971C6" w:rsidRPr="00B1281E" w14:paraId="5879E730" w14:textId="77777777" w:rsidTr="00696BEF">
        <w:trPr>
          <w:trHeight w:val="302"/>
        </w:trPr>
        <w:tc>
          <w:tcPr>
            <w:cnfStyle w:val="001000000000" w:firstRow="0" w:lastRow="0" w:firstColumn="1" w:lastColumn="0" w:oddVBand="0" w:evenVBand="0" w:oddHBand="0" w:evenHBand="0" w:firstRowFirstColumn="0" w:firstRowLastColumn="0" w:lastRowFirstColumn="0" w:lastRowLastColumn="0"/>
            <w:tcW w:w="2372" w:type="dxa"/>
            <w:noWrap/>
            <w:hideMark/>
          </w:tcPr>
          <w:p w14:paraId="3542EA40" w14:textId="77777777" w:rsidR="00C971C6" w:rsidRPr="00B1281E" w:rsidRDefault="00C971C6" w:rsidP="00696BEF">
            <w:pPr>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Chevron</w:t>
            </w:r>
          </w:p>
        </w:tc>
        <w:tc>
          <w:tcPr>
            <w:tcW w:w="1800" w:type="dxa"/>
            <w:noWrap/>
            <w:hideMark/>
          </w:tcPr>
          <w:p w14:paraId="632176AF"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270</w:t>
            </w:r>
          </w:p>
        </w:tc>
        <w:tc>
          <w:tcPr>
            <w:tcW w:w="1800" w:type="dxa"/>
            <w:noWrap/>
            <w:hideMark/>
          </w:tcPr>
          <w:p w14:paraId="15D304D3"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3,3</w:t>
            </w:r>
          </w:p>
        </w:tc>
        <w:tc>
          <w:tcPr>
            <w:tcW w:w="1800" w:type="dxa"/>
            <w:noWrap/>
            <w:hideMark/>
          </w:tcPr>
          <w:p w14:paraId="5B6CBFAF"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40%</w:t>
            </w:r>
          </w:p>
        </w:tc>
        <w:tc>
          <w:tcPr>
            <w:tcW w:w="1800" w:type="dxa"/>
            <w:noWrap/>
            <w:hideMark/>
          </w:tcPr>
          <w:p w14:paraId="76027CC7"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60%</w:t>
            </w:r>
          </w:p>
        </w:tc>
      </w:tr>
      <w:tr w:rsidR="00C971C6" w:rsidRPr="00B1281E" w14:paraId="2E494779" w14:textId="77777777" w:rsidTr="00696BEF">
        <w:trPr>
          <w:trHeight w:val="302"/>
        </w:trPr>
        <w:tc>
          <w:tcPr>
            <w:cnfStyle w:val="001000000000" w:firstRow="0" w:lastRow="0" w:firstColumn="1" w:lastColumn="0" w:oddVBand="0" w:evenVBand="0" w:oddHBand="0" w:evenHBand="0" w:firstRowFirstColumn="0" w:firstRowLastColumn="0" w:lastRowFirstColumn="0" w:lastRowLastColumn="0"/>
            <w:tcW w:w="2372" w:type="dxa"/>
            <w:noWrap/>
            <w:hideMark/>
          </w:tcPr>
          <w:p w14:paraId="57A6F0E1" w14:textId="77777777" w:rsidR="00C971C6" w:rsidRPr="00B1281E" w:rsidRDefault="00C971C6" w:rsidP="00696BEF">
            <w:pPr>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Shell</w:t>
            </w:r>
          </w:p>
        </w:tc>
        <w:tc>
          <w:tcPr>
            <w:tcW w:w="1800" w:type="dxa"/>
            <w:noWrap/>
            <w:hideMark/>
          </w:tcPr>
          <w:p w14:paraId="3A73DCC7"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209</w:t>
            </w:r>
          </w:p>
        </w:tc>
        <w:tc>
          <w:tcPr>
            <w:tcW w:w="1800" w:type="dxa"/>
            <w:noWrap/>
            <w:hideMark/>
          </w:tcPr>
          <w:p w14:paraId="09E98D7F"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2,9</w:t>
            </w:r>
          </w:p>
        </w:tc>
        <w:tc>
          <w:tcPr>
            <w:tcW w:w="1800" w:type="dxa"/>
            <w:noWrap/>
            <w:hideMark/>
          </w:tcPr>
          <w:p w14:paraId="5FE5F463"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47%</w:t>
            </w:r>
          </w:p>
        </w:tc>
        <w:tc>
          <w:tcPr>
            <w:tcW w:w="1800" w:type="dxa"/>
            <w:noWrap/>
            <w:hideMark/>
          </w:tcPr>
          <w:p w14:paraId="13DD5D19"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53%</w:t>
            </w:r>
          </w:p>
        </w:tc>
      </w:tr>
      <w:tr w:rsidR="00C971C6" w:rsidRPr="00B1281E" w14:paraId="76D2CBA8" w14:textId="77777777" w:rsidTr="00696BEF">
        <w:trPr>
          <w:trHeight w:val="302"/>
        </w:trPr>
        <w:tc>
          <w:tcPr>
            <w:cnfStyle w:val="001000000000" w:firstRow="0" w:lastRow="0" w:firstColumn="1" w:lastColumn="0" w:oddVBand="0" w:evenVBand="0" w:oddHBand="0" w:evenHBand="0" w:firstRowFirstColumn="0" w:firstRowLastColumn="0" w:lastRowFirstColumn="0" w:lastRowLastColumn="0"/>
            <w:tcW w:w="2372" w:type="dxa"/>
            <w:noWrap/>
            <w:hideMark/>
          </w:tcPr>
          <w:p w14:paraId="4C47BA0F" w14:textId="77777777" w:rsidR="00C971C6" w:rsidRPr="00B1281E" w:rsidRDefault="00C971C6" w:rsidP="00696BEF">
            <w:pPr>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TotalEnergies</w:t>
            </w:r>
          </w:p>
        </w:tc>
        <w:tc>
          <w:tcPr>
            <w:tcW w:w="1800" w:type="dxa"/>
            <w:noWrap/>
            <w:hideMark/>
          </w:tcPr>
          <w:p w14:paraId="76B9A7C3"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149</w:t>
            </w:r>
          </w:p>
        </w:tc>
        <w:tc>
          <w:tcPr>
            <w:tcW w:w="1800" w:type="dxa"/>
            <w:noWrap/>
            <w:hideMark/>
          </w:tcPr>
          <w:p w14:paraId="4B65EDA2"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2,4</w:t>
            </w:r>
          </w:p>
        </w:tc>
        <w:tc>
          <w:tcPr>
            <w:tcW w:w="1800" w:type="dxa"/>
            <w:noWrap/>
            <w:hideMark/>
          </w:tcPr>
          <w:p w14:paraId="205A3B31"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40%</w:t>
            </w:r>
          </w:p>
        </w:tc>
        <w:tc>
          <w:tcPr>
            <w:tcW w:w="1800" w:type="dxa"/>
            <w:noWrap/>
            <w:hideMark/>
          </w:tcPr>
          <w:p w14:paraId="409D8A63"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60%</w:t>
            </w:r>
          </w:p>
        </w:tc>
      </w:tr>
      <w:tr w:rsidR="00C971C6" w:rsidRPr="00B1281E" w14:paraId="4FB3D0FE" w14:textId="77777777" w:rsidTr="00696BEF">
        <w:trPr>
          <w:trHeight w:val="302"/>
        </w:trPr>
        <w:tc>
          <w:tcPr>
            <w:cnfStyle w:val="001000000000" w:firstRow="0" w:lastRow="0" w:firstColumn="1" w:lastColumn="0" w:oddVBand="0" w:evenVBand="0" w:oddHBand="0" w:evenHBand="0" w:firstRowFirstColumn="0" w:firstRowLastColumn="0" w:lastRowFirstColumn="0" w:lastRowLastColumn="0"/>
            <w:tcW w:w="2372" w:type="dxa"/>
            <w:noWrap/>
            <w:hideMark/>
          </w:tcPr>
          <w:p w14:paraId="0FDBE81E" w14:textId="77777777" w:rsidR="00C971C6" w:rsidRPr="00B1281E" w:rsidRDefault="00C971C6" w:rsidP="00696BEF">
            <w:pPr>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ConocoPhillips</w:t>
            </w:r>
          </w:p>
        </w:tc>
        <w:tc>
          <w:tcPr>
            <w:tcW w:w="1800" w:type="dxa"/>
            <w:noWrap/>
            <w:hideMark/>
          </w:tcPr>
          <w:p w14:paraId="02647296"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123</w:t>
            </w:r>
          </w:p>
        </w:tc>
        <w:tc>
          <w:tcPr>
            <w:tcW w:w="1800" w:type="dxa"/>
            <w:noWrap/>
            <w:hideMark/>
          </w:tcPr>
          <w:p w14:paraId="628C93FF"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1,9</w:t>
            </w:r>
          </w:p>
        </w:tc>
        <w:tc>
          <w:tcPr>
            <w:tcW w:w="1800" w:type="dxa"/>
            <w:noWrap/>
            <w:hideMark/>
          </w:tcPr>
          <w:p w14:paraId="46167D9F"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29%</w:t>
            </w:r>
          </w:p>
        </w:tc>
        <w:tc>
          <w:tcPr>
            <w:tcW w:w="1800" w:type="dxa"/>
            <w:noWrap/>
            <w:hideMark/>
          </w:tcPr>
          <w:p w14:paraId="67DE2163"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71%</w:t>
            </w:r>
          </w:p>
        </w:tc>
      </w:tr>
      <w:tr w:rsidR="00C971C6" w:rsidRPr="00B1281E" w14:paraId="17F2D2F8" w14:textId="77777777" w:rsidTr="00696BEF">
        <w:trPr>
          <w:trHeight w:val="302"/>
        </w:trPr>
        <w:tc>
          <w:tcPr>
            <w:cnfStyle w:val="001000000000" w:firstRow="0" w:lastRow="0" w:firstColumn="1" w:lastColumn="0" w:oddVBand="0" w:evenVBand="0" w:oddHBand="0" w:evenHBand="0" w:firstRowFirstColumn="0" w:firstRowLastColumn="0" w:lastRowFirstColumn="0" w:lastRowLastColumn="0"/>
            <w:tcW w:w="2372" w:type="dxa"/>
            <w:noWrap/>
            <w:hideMark/>
          </w:tcPr>
          <w:p w14:paraId="40658E0B" w14:textId="77777777" w:rsidR="00C971C6" w:rsidRPr="00B1281E" w:rsidRDefault="00C971C6" w:rsidP="00696BEF">
            <w:pPr>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Canadian Natural</w:t>
            </w:r>
          </w:p>
        </w:tc>
        <w:tc>
          <w:tcPr>
            <w:tcW w:w="1800" w:type="dxa"/>
            <w:noWrap/>
            <w:hideMark/>
          </w:tcPr>
          <w:p w14:paraId="130719CF"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102</w:t>
            </w:r>
          </w:p>
        </w:tc>
        <w:tc>
          <w:tcPr>
            <w:tcW w:w="1800" w:type="dxa"/>
            <w:noWrap/>
            <w:hideMark/>
          </w:tcPr>
          <w:p w14:paraId="1275DD90"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1,4</w:t>
            </w:r>
          </w:p>
        </w:tc>
        <w:tc>
          <w:tcPr>
            <w:tcW w:w="1800" w:type="dxa"/>
            <w:noWrap/>
            <w:hideMark/>
          </w:tcPr>
          <w:p w14:paraId="4EC19C1A"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26%</w:t>
            </w:r>
          </w:p>
        </w:tc>
        <w:tc>
          <w:tcPr>
            <w:tcW w:w="1800" w:type="dxa"/>
            <w:noWrap/>
            <w:hideMark/>
          </w:tcPr>
          <w:p w14:paraId="748E7386"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74%</w:t>
            </w:r>
          </w:p>
        </w:tc>
      </w:tr>
      <w:tr w:rsidR="00C971C6" w:rsidRPr="00B1281E" w14:paraId="72F6CF02" w14:textId="77777777" w:rsidTr="00696BEF">
        <w:trPr>
          <w:trHeight w:val="302"/>
        </w:trPr>
        <w:tc>
          <w:tcPr>
            <w:cnfStyle w:val="001000000000" w:firstRow="0" w:lastRow="0" w:firstColumn="1" w:lastColumn="0" w:oddVBand="0" w:evenVBand="0" w:oddHBand="0" w:evenHBand="0" w:firstRowFirstColumn="0" w:firstRowLastColumn="0" w:lastRowFirstColumn="0" w:lastRowLastColumn="0"/>
            <w:tcW w:w="2372" w:type="dxa"/>
            <w:noWrap/>
            <w:hideMark/>
          </w:tcPr>
          <w:p w14:paraId="59942E29" w14:textId="77777777" w:rsidR="00C971C6" w:rsidRPr="00B1281E" w:rsidRDefault="00C971C6" w:rsidP="00696BEF">
            <w:pPr>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BP</w:t>
            </w:r>
          </w:p>
        </w:tc>
        <w:tc>
          <w:tcPr>
            <w:tcW w:w="1800" w:type="dxa"/>
            <w:noWrap/>
            <w:hideMark/>
          </w:tcPr>
          <w:p w14:paraId="24BBD255"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85</w:t>
            </w:r>
          </w:p>
        </w:tc>
        <w:tc>
          <w:tcPr>
            <w:tcW w:w="1800" w:type="dxa"/>
            <w:noWrap/>
            <w:hideMark/>
          </w:tcPr>
          <w:p w14:paraId="5480CEE2"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2,4</w:t>
            </w:r>
          </w:p>
        </w:tc>
        <w:tc>
          <w:tcPr>
            <w:tcW w:w="1800" w:type="dxa"/>
            <w:noWrap/>
            <w:hideMark/>
          </w:tcPr>
          <w:p w14:paraId="6C8DA34B"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51</w:t>
            </w:r>
            <w:r>
              <w:rPr>
                <w:rFonts w:ascii="Aptos Narrow" w:eastAsia="Times New Roman" w:hAnsi="Aptos Narrow" w:cs="Times New Roman"/>
                <w:color w:val="000000"/>
                <w:kern w:val="0"/>
                <w:lang w:eastAsia="en-GB"/>
                <w14:ligatures w14:val="none"/>
              </w:rPr>
              <w:t>%</w:t>
            </w:r>
          </w:p>
        </w:tc>
        <w:tc>
          <w:tcPr>
            <w:tcW w:w="1800" w:type="dxa"/>
            <w:noWrap/>
            <w:hideMark/>
          </w:tcPr>
          <w:p w14:paraId="10BE635E"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49</w:t>
            </w:r>
            <w:r>
              <w:rPr>
                <w:rFonts w:ascii="Aptos Narrow" w:eastAsia="Times New Roman" w:hAnsi="Aptos Narrow" w:cs="Times New Roman"/>
                <w:color w:val="000000"/>
                <w:kern w:val="0"/>
                <w:lang w:eastAsia="en-GB"/>
                <w14:ligatures w14:val="none"/>
              </w:rPr>
              <w:t>%</w:t>
            </w:r>
          </w:p>
        </w:tc>
      </w:tr>
      <w:tr w:rsidR="00C971C6" w:rsidRPr="00B1281E" w14:paraId="2D333ECD" w14:textId="77777777" w:rsidTr="00696BEF">
        <w:trPr>
          <w:trHeight w:val="302"/>
        </w:trPr>
        <w:tc>
          <w:tcPr>
            <w:cnfStyle w:val="001000000000" w:firstRow="0" w:lastRow="0" w:firstColumn="1" w:lastColumn="0" w:oddVBand="0" w:evenVBand="0" w:oddHBand="0" w:evenHBand="0" w:firstRowFirstColumn="0" w:firstRowLastColumn="0" w:lastRowFirstColumn="0" w:lastRowLastColumn="0"/>
            <w:tcW w:w="2372" w:type="dxa"/>
            <w:noWrap/>
            <w:hideMark/>
          </w:tcPr>
          <w:p w14:paraId="017072F8" w14:textId="77777777" w:rsidR="00C971C6" w:rsidRPr="00B1281E" w:rsidRDefault="00C971C6" w:rsidP="00696BEF">
            <w:pPr>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Equinor</w:t>
            </w:r>
          </w:p>
        </w:tc>
        <w:tc>
          <w:tcPr>
            <w:tcW w:w="1800" w:type="dxa"/>
            <w:noWrap/>
            <w:hideMark/>
          </w:tcPr>
          <w:p w14:paraId="51F75581"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69</w:t>
            </w:r>
          </w:p>
        </w:tc>
        <w:tc>
          <w:tcPr>
            <w:tcW w:w="1800" w:type="dxa"/>
            <w:noWrap/>
            <w:hideMark/>
          </w:tcPr>
          <w:p w14:paraId="189825A9"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2,0</w:t>
            </w:r>
          </w:p>
        </w:tc>
        <w:tc>
          <w:tcPr>
            <w:tcW w:w="1800" w:type="dxa"/>
            <w:noWrap/>
            <w:hideMark/>
          </w:tcPr>
          <w:p w14:paraId="1FE983A3"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48%</w:t>
            </w:r>
          </w:p>
        </w:tc>
        <w:tc>
          <w:tcPr>
            <w:tcW w:w="1800" w:type="dxa"/>
            <w:noWrap/>
            <w:hideMark/>
          </w:tcPr>
          <w:p w14:paraId="5C6BC361"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52%</w:t>
            </w:r>
          </w:p>
        </w:tc>
      </w:tr>
      <w:tr w:rsidR="00C971C6" w:rsidRPr="00B1281E" w14:paraId="1D3B0A25" w14:textId="77777777" w:rsidTr="00696BEF">
        <w:trPr>
          <w:trHeight w:val="302"/>
        </w:trPr>
        <w:tc>
          <w:tcPr>
            <w:cnfStyle w:val="001000000000" w:firstRow="0" w:lastRow="0" w:firstColumn="1" w:lastColumn="0" w:oddVBand="0" w:evenVBand="0" w:oddHBand="0" w:evenHBand="0" w:firstRowFirstColumn="0" w:firstRowLastColumn="0" w:lastRowFirstColumn="0" w:lastRowLastColumn="0"/>
            <w:tcW w:w="2372" w:type="dxa"/>
            <w:noWrap/>
            <w:hideMark/>
          </w:tcPr>
          <w:p w14:paraId="21FCFACB" w14:textId="77777777" w:rsidR="00C971C6" w:rsidRPr="00B1281E" w:rsidRDefault="00C971C6" w:rsidP="00696BEF">
            <w:pPr>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ENI</w:t>
            </w:r>
          </w:p>
        </w:tc>
        <w:tc>
          <w:tcPr>
            <w:tcW w:w="1800" w:type="dxa"/>
            <w:noWrap/>
            <w:hideMark/>
          </w:tcPr>
          <w:p w14:paraId="012DF9B1"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49</w:t>
            </w:r>
          </w:p>
        </w:tc>
        <w:tc>
          <w:tcPr>
            <w:tcW w:w="1800" w:type="dxa"/>
            <w:noWrap/>
            <w:hideMark/>
          </w:tcPr>
          <w:p w14:paraId="5BD0BAC4"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1,7</w:t>
            </w:r>
          </w:p>
        </w:tc>
        <w:tc>
          <w:tcPr>
            <w:tcW w:w="1800" w:type="dxa"/>
            <w:noWrap/>
            <w:hideMark/>
          </w:tcPr>
          <w:p w14:paraId="7199C545"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54%</w:t>
            </w:r>
          </w:p>
        </w:tc>
        <w:tc>
          <w:tcPr>
            <w:tcW w:w="1800" w:type="dxa"/>
            <w:noWrap/>
            <w:hideMark/>
          </w:tcPr>
          <w:p w14:paraId="3331EC17"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46%</w:t>
            </w:r>
          </w:p>
        </w:tc>
      </w:tr>
      <w:tr w:rsidR="00C971C6" w:rsidRPr="00B1281E" w14:paraId="1AA1495A" w14:textId="77777777" w:rsidTr="00696BEF">
        <w:trPr>
          <w:trHeight w:val="302"/>
        </w:trPr>
        <w:tc>
          <w:tcPr>
            <w:cnfStyle w:val="001000000000" w:firstRow="0" w:lastRow="0" w:firstColumn="1" w:lastColumn="0" w:oddVBand="0" w:evenVBand="0" w:oddHBand="0" w:evenHBand="0" w:firstRowFirstColumn="0" w:firstRowLastColumn="0" w:lastRowFirstColumn="0" w:lastRowLastColumn="0"/>
            <w:tcW w:w="2372" w:type="dxa"/>
            <w:noWrap/>
            <w:hideMark/>
          </w:tcPr>
          <w:p w14:paraId="7D00F478" w14:textId="77777777" w:rsidR="00C971C6" w:rsidRPr="00B1281E" w:rsidRDefault="00C971C6" w:rsidP="00696BEF">
            <w:pPr>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Repsol</w:t>
            </w:r>
          </w:p>
        </w:tc>
        <w:tc>
          <w:tcPr>
            <w:tcW w:w="1800" w:type="dxa"/>
            <w:noWrap/>
            <w:hideMark/>
          </w:tcPr>
          <w:p w14:paraId="28AFA74A"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15</w:t>
            </w:r>
          </w:p>
        </w:tc>
        <w:tc>
          <w:tcPr>
            <w:tcW w:w="1800" w:type="dxa"/>
            <w:noWrap/>
            <w:hideMark/>
          </w:tcPr>
          <w:p w14:paraId="75B199EC"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0,6</w:t>
            </w:r>
          </w:p>
        </w:tc>
        <w:tc>
          <w:tcPr>
            <w:tcW w:w="1800" w:type="dxa"/>
            <w:noWrap/>
            <w:hideMark/>
          </w:tcPr>
          <w:p w14:paraId="396ADCFC"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65%</w:t>
            </w:r>
          </w:p>
        </w:tc>
        <w:tc>
          <w:tcPr>
            <w:tcW w:w="1800" w:type="dxa"/>
            <w:noWrap/>
            <w:hideMark/>
          </w:tcPr>
          <w:p w14:paraId="53AC78C0" w14:textId="77777777" w:rsidR="00C971C6" w:rsidRPr="00B1281E"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1281E">
              <w:rPr>
                <w:rFonts w:ascii="Aptos Narrow" w:eastAsia="Times New Roman" w:hAnsi="Aptos Narrow" w:cs="Times New Roman"/>
                <w:color w:val="000000"/>
                <w:kern w:val="0"/>
                <w:lang w:eastAsia="en-GB"/>
                <w14:ligatures w14:val="none"/>
              </w:rPr>
              <w:t>35%</w:t>
            </w:r>
          </w:p>
        </w:tc>
      </w:tr>
    </w:tbl>
    <w:p w14:paraId="3887AEE1" w14:textId="77777777" w:rsidR="00C971C6" w:rsidRPr="009667B3" w:rsidRDefault="00C971C6" w:rsidP="00C971C6">
      <w:pPr>
        <w:rPr>
          <w:i/>
          <w:iCs/>
          <w:sz w:val="22"/>
          <w:szCs w:val="22"/>
          <w:lang w:val="tr-TR"/>
        </w:rPr>
      </w:pPr>
      <w:r w:rsidRPr="009667B3">
        <w:rPr>
          <w:i/>
          <w:iCs/>
          <w:sz w:val="22"/>
          <w:szCs w:val="22"/>
          <w:lang w:val="tr-TR"/>
        </w:rPr>
        <w:t>mvpe/g : milyon varil petrol eşdeğeri/gün</w:t>
      </w:r>
    </w:p>
    <w:p w14:paraId="484CB585" w14:textId="77777777" w:rsidR="00C971C6" w:rsidRDefault="00C971C6" w:rsidP="00C971C6">
      <w:pPr>
        <w:rPr>
          <w:lang w:val="tr-TR"/>
        </w:rPr>
      </w:pPr>
    </w:p>
    <w:p w14:paraId="41DC899B" w14:textId="77777777" w:rsidR="00C971C6" w:rsidRDefault="00C971C6" w:rsidP="00C971C6">
      <w:pPr>
        <w:rPr>
          <w:lang w:val="tr-TR"/>
        </w:rPr>
      </w:pPr>
      <w:r>
        <w:rPr>
          <w:lang w:val="tr-TR"/>
        </w:rPr>
        <w:t xml:space="preserve">Ağırlıklı ortalama olarak bakarsak, Saudi Aramco, Suudi Devlet şirketi haricindeki şirketlerin üretiminin %41’i gazdan %59’u petroldendir. </w:t>
      </w:r>
    </w:p>
    <w:p w14:paraId="4497D46D" w14:textId="77777777" w:rsidR="00C971C6" w:rsidRDefault="00C971C6" w:rsidP="00C971C6">
      <w:pPr>
        <w:rPr>
          <w:lang w:val="tr-TR"/>
        </w:rPr>
      </w:pPr>
    </w:p>
    <w:p w14:paraId="0FBD40A1" w14:textId="77777777" w:rsidR="00C971C6" w:rsidRDefault="00C971C6" w:rsidP="00C971C6">
      <w:pPr>
        <w:rPr>
          <w:lang w:val="tr-TR"/>
        </w:rPr>
      </w:pPr>
      <w:r>
        <w:rPr>
          <w:lang w:val="tr-TR"/>
        </w:rPr>
        <w:t>Petrol her ne kadar dinazor-fosil işi görünse de, şirketler çok da hissettirmeden gaz üretimlerindeki ağırlıklarını arttırıyor, daha çok o alana yığılıyorlar. Değişmiyor zannediyorken, muhtemelen bugün yapay zekayı elektrik şirketlerinden daha çok kullanıyorlar. Verimlilik, finansal getiri onlar için yeni enerji oyununun adı. Dönüşümü hayatta kalmanın tek yolu görüyorlar.</w:t>
      </w:r>
    </w:p>
    <w:p w14:paraId="6A650A99" w14:textId="77777777" w:rsidR="00C971C6" w:rsidRDefault="00C971C6" w:rsidP="00C971C6">
      <w:pPr>
        <w:rPr>
          <w:lang w:val="tr-TR"/>
        </w:rPr>
      </w:pPr>
    </w:p>
    <w:p w14:paraId="41546C91" w14:textId="77777777" w:rsidR="00C971C6" w:rsidRDefault="00C971C6" w:rsidP="00C971C6">
      <w:pPr>
        <w:rPr>
          <w:lang w:val="tr-TR"/>
        </w:rPr>
      </w:pPr>
      <w:r>
        <w:rPr>
          <w:lang w:val="tr-TR"/>
        </w:rPr>
        <w:t xml:space="preserve">Bu dönüşümü de yukarıdaki tablo, verilerle gösteriyor. OPEC yadigarı ulusal petrol şirketleri ise, petrolden gaza geçiş için yol arıyorlar. </w:t>
      </w:r>
    </w:p>
    <w:p w14:paraId="5ED5E079" w14:textId="77777777" w:rsidR="00C971C6" w:rsidRDefault="00C971C6" w:rsidP="00C971C6">
      <w:pPr>
        <w:rPr>
          <w:lang w:val="tr-TR"/>
        </w:rPr>
      </w:pPr>
    </w:p>
    <w:p w14:paraId="4E116E14" w14:textId="77777777" w:rsidR="00C971C6" w:rsidRDefault="00C971C6" w:rsidP="00C971C6">
      <w:pPr>
        <w:rPr>
          <w:lang w:val="tr-TR"/>
        </w:rPr>
      </w:pPr>
      <w:r>
        <w:rPr>
          <w:lang w:val="tr-TR"/>
        </w:rPr>
        <w:t>Dünyanın en değerli petrol şirketi sayılan Saudi Aramco geçtiğimiz Haziran’da 25 milyar $’lık ihaleler ile Jafurah (7 Trilyon m3 gaz) alanından 2025 yılının 3ncü çeyreğinde üretime başlayıp 2030’da 57 milyon m3/gün üretim hedefliyor</w:t>
      </w:r>
      <w:r>
        <w:rPr>
          <w:rStyle w:val="FootnoteReference"/>
          <w:lang w:val="tr-TR"/>
        </w:rPr>
        <w:footnoteReference w:id="11"/>
      </w:r>
      <w:r>
        <w:rPr>
          <w:lang w:val="tr-TR"/>
        </w:rPr>
        <w:t xml:space="preserve">. </w:t>
      </w:r>
    </w:p>
    <w:p w14:paraId="0DB8D33B" w14:textId="77777777" w:rsidR="00C971C6" w:rsidRDefault="00C971C6" w:rsidP="00C971C6">
      <w:pPr>
        <w:rPr>
          <w:lang w:val="tr-TR"/>
        </w:rPr>
      </w:pPr>
    </w:p>
    <w:p w14:paraId="068C295F" w14:textId="77777777" w:rsidR="00C971C6" w:rsidRDefault="00C971C6" w:rsidP="00C971C6">
      <w:pPr>
        <w:rPr>
          <w:lang w:val="tr-TR"/>
        </w:rPr>
      </w:pPr>
      <w:r>
        <w:rPr>
          <w:lang w:val="tr-TR"/>
        </w:rPr>
        <w:t xml:space="preserve">Kısaca petrol şirketleri artan oranda gaz şirketlerine dönüşüyor. 21nci yüzyılın petrol görünümlü gaz şirketleri yine tanıdık isimler. </w:t>
      </w:r>
    </w:p>
    <w:p w14:paraId="4A1BD80F" w14:textId="77777777" w:rsidR="00C971C6" w:rsidRDefault="00C971C6" w:rsidP="00C971C6">
      <w:pPr>
        <w:rPr>
          <w:lang w:val="tr-TR"/>
        </w:rPr>
      </w:pPr>
    </w:p>
    <w:p w14:paraId="49FF5BC4" w14:textId="64703F80" w:rsidR="00C971C6" w:rsidRDefault="00C971C6">
      <w:pPr>
        <w:spacing w:after="160" w:line="278" w:lineRule="auto"/>
        <w:rPr>
          <w:lang w:val="tr-TR"/>
        </w:rPr>
      </w:pPr>
      <w:r>
        <w:rPr>
          <w:lang w:val="tr-TR"/>
        </w:rPr>
        <w:br w:type="page"/>
      </w:r>
    </w:p>
    <w:p w14:paraId="71CEF4F8" w14:textId="7C4864BC" w:rsidR="00C971C6" w:rsidRDefault="00C971C6" w:rsidP="00C971C6">
      <w:pPr>
        <w:pStyle w:val="Heading1"/>
        <w:rPr>
          <w:lang w:val="tr-TR"/>
        </w:rPr>
      </w:pPr>
      <w:bookmarkStart w:id="4" w:name="_Toc186483669"/>
      <w:r>
        <w:rPr>
          <w:lang w:val="tr-TR"/>
        </w:rPr>
        <w:lastRenderedPageBreak/>
        <w:t>Araba Sayısı, Satış Rakamları ve Çin</w:t>
      </w:r>
      <w:bookmarkEnd w:id="4"/>
    </w:p>
    <w:p w14:paraId="2B98B9C4" w14:textId="77777777" w:rsidR="00C971C6" w:rsidRDefault="00C971C6" w:rsidP="00C971C6">
      <w:pPr>
        <w:rPr>
          <w:lang w:val="tr-TR"/>
        </w:rPr>
      </w:pPr>
    </w:p>
    <w:p w14:paraId="1D1B6ECB" w14:textId="77777777" w:rsidR="00C971C6" w:rsidRPr="00B1281E" w:rsidRDefault="00C971C6" w:rsidP="00C971C6">
      <w:pPr>
        <w:rPr>
          <w:i/>
          <w:iCs/>
          <w:lang w:val="tr-TR"/>
        </w:rPr>
      </w:pPr>
      <w:r w:rsidRPr="00B1281E">
        <w:rPr>
          <w:i/>
          <w:iCs/>
          <w:lang w:val="tr-TR"/>
        </w:rPr>
        <w:t>Özet cümle: “</w:t>
      </w:r>
      <w:r>
        <w:rPr>
          <w:i/>
          <w:iCs/>
          <w:lang w:val="tr-TR"/>
        </w:rPr>
        <w:t>1.4 milyar araç parkının ve yılda 60 milyon toplam ile 15-16 milyon elektrik ve hibrit araç satışının olduğu bir dünyada, dönüşüm biraz zaman alabilir”</w:t>
      </w:r>
    </w:p>
    <w:p w14:paraId="40762C60" w14:textId="77777777" w:rsidR="00C971C6" w:rsidRDefault="00C971C6" w:rsidP="00C971C6">
      <w:pPr>
        <w:rPr>
          <w:lang w:val="tr-TR"/>
        </w:rPr>
      </w:pPr>
    </w:p>
    <w:p w14:paraId="1091356C" w14:textId="77777777" w:rsidR="00C971C6" w:rsidRDefault="00C971C6" w:rsidP="00C971C6">
      <w:pPr>
        <w:rPr>
          <w:rStyle w:val="Hyperlink"/>
          <w:lang w:val="tr-TR"/>
        </w:rPr>
      </w:pPr>
      <w:r>
        <w:rPr>
          <w:lang w:val="tr-TR"/>
        </w:rPr>
        <w:t xml:space="preserve">Barış Sanlı, </w:t>
      </w:r>
      <w:hyperlink r:id="rId19" w:history="1">
        <w:r w:rsidRPr="000647F2">
          <w:rPr>
            <w:rStyle w:val="Hyperlink"/>
            <w:lang w:val="tr-TR"/>
          </w:rPr>
          <w:t>barissanli2@gmail.com</w:t>
        </w:r>
      </w:hyperlink>
    </w:p>
    <w:p w14:paraId="2DBB1BD8" w14:textId="77777777" w:rsidR="00C971C6" w:rsidRDefault="00C971C6" w:rsidP="00C971C6">
      <w:pPr>
        <w:rPr>
          <w:lang w:val="tr-TR"/>
        </w:rPr>
      </w:pPr>
    </w:p>
    <w:p w14:paraId="7E27FC5D" w14:textId="77777777" w:rsidR="00C971C6" w:rsidRDefault="00C971C6" w:rsidP="00C971C6">
      <w:pPr>
        <w:rPr>
          <w:lang w:val="tr-TR"/>
        </w:rPr>
      </w:pPr>
      <w:r>
        <w:rPr>
          <w:lang w:val="tr-TR"/>
        </w:rPr>
        <w:t>Elektrikli araba istatistiklerini anlamak için önce dünyadaki araba ve taşıt sayısını anlamak önemlidir. Bu konuda açık bir kaynak olarak yine OPEC’in Petrol Görünümüne bakacağız. Milyon araç olarak 2023 sonu istatistikleri şu şekildedir</w:t>
      </w:r>
      <w:r>
        <w:rPr>
          <w:rStyle w:val="FootnoteReference"/>
          <w:lang w:val="tr-TR"/>
        </w:rPr>
        <w:footnoteReference w:id="12"/>
      </w:r>
      <w:r>
        <w:rPr>
          <w:lang w:val="tr-TR"/>
        </w:rPr>
        <w:t>:</w:t>
      </w:r>
    </w:p>
    <w:p w14:paraId="5F098640" w14:textId="77777777" w:rsidR="00C971C6" w:rsidRDefault="00C971C6" w:rsidP="00C971C6">
      <w:pPr>
        <w:rPr>
          <w:lang w:val="tr-TR"/>
        </w:rPr>
      </w:pPr>
      <w:r>
        <w:rPr>
          <w:lang w:val="tr-TR"/>
        </w:rPr>
        <w:t xml:space="preserve"> </w:t>
      </w:r>
    </w:p>
    <w:p w14:paraId="0B7038DE" w14:textId="77777777" w:rsidR="00C971C6" w:rsidRDefault="00C971C6" w:rsidP="00C971C6">
      <w:pPr>
        <w:rPr>
          <w:lang w:val="tr-TR"/>
        </w:rPr>
      </w:pPr>
    </w:p>
    <w:tbl>
      <w:tblPr>
        <w:tblW w:w="9214" w:type="dxa"/>
        <w:tblLook w:val="04A0" w:firstRow="1" w:lastRow="0" w:firstColumn="1" w:lastColumn="0" w:noHBand="0" w:noVBand="1"/>
      </w:tblPr>
      <w:tblGrid>
        <w:gridCol w:w="2127"/>
        <w:gridCol w:w="1417"/>
        <w:gridCol w:w="1588"/>
        <w:gridCol w:w="2098"/>
        <w:gridCol w:w="1984"/>
      </w:tblGrid>
      <w:tr w:rsidR="00C971C6" w:rsidRPr="000622B5" w14:paraId="3370B0B8" w14:textId="77777777" w:rsidTr="00696BEF">
        <w:trPr>
          <w:trHeight w:val="289"/>
        </w:trPr>
        <w:tc>
          <w:tcPr>
            <w:tcW w:w="2127" w:type="dxa"/>
            <w:tcBorders>
              <w:top w:val="nil"/>
              <w:left w:val="nil"/>
              <w:bottom w:val="single" w:sz="4" w:space="0" w:color="auto"/>
              <w:right w:val="nil"/>
            </w:tcBorders>
            <w:shd w:val="clear" w:color="auto" w:fill="auto"/>
            <w:noWrap/>
            <w:vAlign w:val="bottom"/>
            <w:hideMark/>
          </w:tcPr>
          <w:p w14:paraId="6B425A89" w14:textId="77777777" w:rsidR="00C971C6" w:rsidRPr="000622B5" w:rsidRDefault="00C971C6" w:rsidP="00696BEF">
            <w:pPr>
              <w:jc w:val="center"/>
              <w:rPr>
                <w:rFonts w:ascii="Arial" w:eastAsia="Times New Roman" w:hAnsi="Arial" w:cs="Arial"/>
                <w:b/>
                <w:bCs/>
                <w:color w:val="595959"/>
                <w:kern w:val="0"/>
                <w:sz w:val="21"/>
                <w:szCs w:val="21"/>
                <w:lang w:eastAsia="en-GB"/>
                <w14:ligatures w14:val="none"/>
              </w:rPr>
            </w:pPr>
            <w:r w:rsidRPr="000622B5">
              <w:rPr>
                <w:rFonts w:ascii="Arial" w:eastAsia="Times New Roman" w:hAnsi="Arial" w:cs="Arial"/>
                <w:b/>
                <w:bCs/>
                <w:color w:val="595959"/>
                <w:kern w:val="0"/>
                <w:sz w:val="21"/>
                <w:szCs w:val="21"/>
                <w:lang w:eastAsia="en-GB"/>
                <w14:ligatures w14:val="none"/>
              </w:rPr>
              <w:t>(milyon)</w:t>
            </w:r>
          </w:p>
        </w:tc>
        <w:tc>
          <w:tcPr>
            <w:tcW w:w="1417" w:type="dxa"/>
            <w:tcBorders>
              <w:top w:val="nil"/>
              <w:left w:val="nil"/>
              <w:bottom w:val="single" w:sz="4" w:space="0" w:color="auto"/>
              <w:right w:val="nil"/>
            </w:tcBorders>
            <w:shd w:val="clear" w:color="auto" w:fill="auto"/>
            <w:noWrap/>
            <w:vAlign w:val="bottom"/>
            <w:hideMark/>
          </w:tcPr>
          <w:p w14:paraId="6B983B51" w14:textId="77777777" w:rsidR="00C971C6" w:rsidRPr="000622B5" w:rsidRDefault="00C971C6" w:rsidP="00696BEF">
            <w:pPr>
              <w:jc w:val="center"/>
              <w:rPr>
                <w:rFonts w:ascii="Arial" w:eastAsia="Times New Roman" w:hAnsi="Arial" w:cs="Arial"/>
                <w:b/>
                <w:bCs/>
                <w:color w:val="595959"/>
                <w:kern w:val="0"/>
                <w:sz w:val="21"/>
                <w:szCs w:val="21"/>
                <w:lang w:eastAsia="en-GB"/>
                <w14:ligatures w14:val="none"/>
              </w:rPr>
            </w:pPr>
            <w:r w:rsidRPr="000622B5">
              <w:rPr>
                <w:rFonts w:ascii="Arial" w:eastAsia="Times New Roman" w:hAnsi="Arial" w:cs="Arial"/>
                <w:b/>
                <w:bCs/>
                <w:color w:val="595959"/>
                <w:kern w:val="0"/>
                <w:sz w:val="21"/>
                <w:szCs w:val="21"/>
                <w:lang w:eastAsia="en-GB"/>
                <w14:ligatures w14:val="none"/>
              </w:rPr>
              <w:t>Binek Araç</w:t>
            </w:r>
          </w:p>
        </w:tc>
        <w:tc>
          <w:tcPr>
            <w:tcW w:w="1588" w:type="dxa"/>
            <w:tcBorders>
              <w:top w:val="nil"/>
              <w:left w:val="nil"/>
              <w:bottom w:val="single" w:sz="4" w:space="0" w:color="auto"/>
              <w:right w:val="nil"/>
            </w:tcBorders>
            <w:shd w:val="clear" w:color="auto" w:fill="auto"/>
            <w:noWrap/>
            <w:vAlign w:val="bottom"/>
            <w:hideMark/>
          </w:tcPr>
          <w:p w14:paraId="4A2894E0" w14:textId="77777777" w:rsidR="00C971C6" w:rsidRPr="000622B5" w:rsidRDefault="00C971C6" w:rsidP="00696BEF">
            <w:pPr>
              <w:jc w:val="center"/>
              <w:rPr>
                <w:rFonts w:ascii="Arial" w:eastAsia="Times New Roman" w:hAnsi="Arial" w:cs="Arial"/>
                <w:b/>
                <w:bCs/>
                <w:color w:val="595959"/>
                <w:kern w:val="0"/>
                <w:sz w:val="21"/>
                <w:szCs w:val="21"/>
                <w:lang w:eastAsia="en-GB"/>
                <w14:ligatures w14:val="none"/>
              </w:rPr>
            </w:pPr>
            <w:r w:rsidRPr="000622B5">
              <w:rPr>
                <w:rFonts w:ascii="Arial" w:eastAsia="Times New Roman" w:hAnsi="Arial" w:cs="Arial"/>
                <w:b/>
                <w:bCs/>
                <w:color w:val="595959"/>
                <w:kern w:val="0"/>
                <w:sz w:val="21"/>
                <w:szCs w:val="21"/>
                <w:lang w:eastAsia="en-GB"/>
                <w14:ligatures w14:val="none"/>
              </w:rPr>
              <w:t>Ticari Araçlar</w:t>
            </w:r>
          </w:p>
        </w:tc>
        <w:tc>
          <w:tcPr>
            <w:tcW w:w="2098" w:type="dxa"/>
            <w:tcBorders>
              <w:top w:val="nil"/>
              <w:left w:val="nil"/>
              <w:bottom w:val="single" w:sz="4" w:space="0" w:color="auto"/>
              <w:right w:val="nil"/>
            </w:tcBorders>
            <w:shd w:val="clear" w:color="auto" w:fill="auto"/>
            <w:noWrap/>
            <w:vAlign w:val="bottom"/>
            <w:hideMark/>
          </w:tcPr>
          <w:p w14:paraId="11E4385C" w14:textId="77777777" w:rsidR="00C971C6" w:rsidRPr="000622B5" w:rsidRDefault="00C971C6" w:rsidP="00696BEF">
            <w:pPr>
              <w:jc w:val="center"/>
              <w:rPr>
                <w:rFonts w:ascii="Arial" w:eastAsia="Times New Roman" w:hAnsi="Arial" w:cs="Arial"/>
                <w:b/>
                <w:bCs/>
                <w:color w:val="595959"/>
                <w:kern w:val="0"/>
                <w:sz w:val="21"/>
                <w:szCs w:val="21"/>
                <w:lang w:eastAsia="en-GB"/>
                <w14:ligatures w14:val="none"/>
              </w:rPr>
            </w:pPr>
            <w:r w:rsidRPr="000622B5">
              <w:rPr>
                <w:rFonts w:ascii="Arial" w:eastAsia="Times New Roman" w:hAnsi="Arial" w:cs="Arial"/>
                <w:b/>
                <w:bCs/>
                <w:color w:val="595959"/>
                <w:kern w:val="0"/>
                <w:sz w:val="21"/>
                <w:szCs w:val="21"/>
                <w:lang w:eastAsia="en-GB"/>
                <w14:ligatures w14:val="none"/>
              </w:rPr>
              <w:t>Elektrikli Arabalar</w:t>
            </w:r>
          </w:p>
        </w:tc>
        <w:tc>
          <w:tcPr>
            <w:tcW w:w="1984" w:type="dxa"/>
            <w:tcBorders>
              <w:top w:val="nil"/>
              <w:left w:val="nil"/>
              <w:bottom w:val="single" w:sz="4" w:space="0" w:color="auto"/>
              <w:right w:val="nil"/>
            </w:tcBorders>
            <w:shd w:val="clear" w:color="auto" w:fill="auto"/>
            <w:noWrap/>
            <w:vAlign w:val="bottom"/>
            <w:hideMark/>
          </w:tcPr>
          <w:p w14:paraId="7B52D2DF" w14:textId="77777777" w:rsidR="00C971C6" w:rsidRPr="000622B5" w:rsidRDefault="00C971C6" w:rsidP="00696BEF">
            <w:pPr>
              <w:jc w:val="center"/>
              <w:rPr>
                <w:rFonts w:ascii="Arial" w:eastAsia="Times New Roman" w:hAnsi="Arial" w:cs="Arial"/>
                <w:b/>
                <w:bCs/>
                <w:color w:val="595959"/>
                <w:kern w:val="0"/>
                <w:sz w:val="21"/>
                <w:szCs w:val="21"/>
                <w:lang w:eastAsia="en-GB"/>
                <w14:ligatures w14:val="none"/>
              </w:rPr>
            </w:pPr>
            <w:r w:rsidRPr="000622B5">
              <w:rPr>
                <w:rFonts w:ascii="Arial" w:eastAsia="Times New Roman" w:hAnsi="Arial" w:cs="Arial"/>
                <w:b/>
                <w:bCs/>
                <w:color w:val="595959"/>
                <w:kern w:val="0"/>
                <w:sz w:val="21"/>
                <w:szCs w:val="21"/>
                <w:lang w:eastAsia="en-GB"/>
                <w14:ligatures w14:val="none"/>
              </w:rPr>
              <w:t>Elektrikli Arabaların Oranı</w:t>
            </w:r>
          </w:p>
        </w:tc>
      </w:tr>
      <w:tr w:rsidR="00C971C6" w:rsidRPr="000622B5" w14:paraId="2E2DA442" w14:textId="77777777" w:rsidTr="00696BEF">
        <w:trPr>
          <w:trHeight w:val="289"/>
        </w:trPr>
        <w:tc>
          <w:tcPr>
            <w:tcW w:w="2127" w:type="dxa"/>
            <w:tcBorders>
              <w:top w:val="single" w:sz="4" w:space="0" w:color="auto"/>
              <w:left w:val="nil"/>
              <w:bottom w:val="nil"/>
              <w:right w:val="nil"/>
            </w:tcBorders>
            <w:shd w:val="clear" w:color="auto" w:fill="auto"/>
            <w:noWrap/>
            <w:vAlign w:val="bottom"/>
            <w:hideMark/>
          </w:tcPr>
          <w:p w14:paraId="0538587E"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OECD Amerika</w:t>
            </w:r>
          </w:p>
        </w:tc>
        <w:tc>
          <w:tcPr>
            <w:tcW w:w="1417" w:type="dxa"/>
            <w:tcBorders>
              <w:top w:val="single" w:sz="4" w:space="0" w:color="auto"/>
              <w:left w:val="nil"/>
              <w:bottom w:val="nil"/>
              <w:right w:val="nil"/>
            </w:tcBorders>
            <w:shd w:val="clear" w:color="auto" w:fill="auto"/>
            <w:noWrap/>
            <w:vAlign w:val="bottom"/>
            <w:hideMark/>
          </w:tcPr>
          <w:p w14:paraId="5DA77E7D"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285.5</w:t>
            </w:r>
          </w:p>
        </w:tc>
        <w:tc>
          <w:tcPr>
            <w:tcW w:w="1588" w:type="dxa"/>
            <w:tcBorders>
              <w:top w:val="single" w:sz="4" w:space="0" w:color="auto"/>
              <w:left w:val="nil"/>
              <w:bottom w:val="nil"/>
              <w:right w:val="nil"/>
            </w:tcBorders>
            <w:shd w:val="clear" w:color="auto" w:fill="auto"/>
            <w:noWrap/>
            <w:vAlign w:val="bottom"/>
            <w:hideMark/>
          </w:tcPr>
          <w:p w14:paraId="7DAC5B65"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41.6</w:t>
            </w:r>
          </w:p>
        </w:tc>
        <w:tc>
          <w:tcPr>
            <w:tcW w:w="2098" w:type="dxa"/>
            <w:tcBorders>
              <w:top w:val="single" w:sz="4" w:space="0" w:color="auto"/>
              <w:left w:val="nil"/>
              <w:bottom w:val="nil"/>
              <w:right w:val="nil"/>
            </w:tcBorders>
            <w:shd w:val="clear" w:color="auto" w:fill="auto"/>
            <w:noWrap/>
            <w:vAlign w:val="bottom"/>
            <w:hideMark/>
          </w:tcPr>
          <w:p w14:paraId="583B37A9"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5.6</w:t>
            </w:r>
          </w:p>
        </w:tc>
        <w:tc>
          <w:tcPr>
            <w:tcW w:w="1984" w:type="dxa"/>
            <w:tcBorders>
              <w:top w:val="single" w:sz="4" w:space="0" w:color="auto"/>
              <w:left w:val="nil"/>
              <w:bottom w:val="nil"/>
              <w:right w:val="nil"/>
            </w:tcBorders>
            <w:shd w:val="clear" w:color="auto" w:fill="auto"/>
            <w:noWrap/>
            <w:vAlign w:val="bottom"/>
            <w:hideMark/>
          </w:tcPr>
          <w:p w14:paraId="72D345E7"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2.0%</w:t>
            </w:r>
          </w:p>
        </w:tc>
      </w:tr>
      <w:tr w:rsidR="00C971C6" w:rsidRPr="000622B5" w14:paraId="44EC7BE0" w14:textId="77777777" w:rsidTr="00696BEF">
        <w:trPr>
          <w:trHeight w:val="289"/>
        </w:trPr>
        <w:tc>
          <w:tcPr>
            <w:tcW w:w="2127" w:type="dxa"/>
            <w:tcBorders>
              <w:top w:val="nil"/>
              <w:left w:val="nil"/>
              <w:bottom w:val="nil"/>
              <w:right w:val="nil"/>
            </w:tcBorders>
            <w:shd w:val="clear" w:color="auto" w:fill="auto"/>
            <w:noWrap/>
            <w:vAlign w:val="bottom"/>
            <w:hideMark/>
          </w:tcPr>
          <w:p w14:paraId="28033CB0"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OECD Avrupa</w:t>
            </w:r>
          </w:p>
        </w:tc>
        <w:tc>
          <w:tcPr>
            <w:tcW w:w="1417" w:type="dxa"/>
            <w:tcBorders>
              <w:top w:val="nil"/>
              <w:left w:val="nil"/>
              <w:bottom w:val="nil"/>
              <w:right w:val="nil"/>
            </w:tcBorders>
            <w:shd w:val="clear" w:color="auto" w:fill="auto"/>
            <w:noWrap/>
            <w:vAlign w:val="bottom"/>
            <w:hideMark/>
          </w:tcPr>
          <w:p w14:paraId="1F3BF512"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262.7</w:t>
            </w:r>
          </w:p>
        </w:tc>
        <w:tc>
          <w:tcPr>
            <w:tcW w:w="1588" w:type="dxa"/>
            <w:tcBorders>
              <w:top w:val="nil"/>
              <w:left w:val="nil"/>
              <w:bottom w:val="nil"/>
              <w:right w:val="nil"/>
            </w:tcBorders>
            <w:shd w:val="clear" w:color="auto" w:fill="auto"/>
            <w:noWrap/>
            <w:vAlign w:val="bottom"/>
            <w:hideMark/>
          </w:tcPr>
          <w:p w14:paraId="5A3571CE"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45.1</w:t>
            </w:r>
          </w:p>
        </w:tc>
        <w:tc>
          <w:tcPr>
            <w:tcW w:w="2098" w:type="dxa"/>
            <w:tcBorders>
              <w:top w:val="nil"/>
              <w:left w:val="nil"/>
              <w:bottom w:val="nil"/>
              <w:right w:val="nil"/>
            </w:tcBorders>
            <w:shd w:val="clear" w:color="auto" w:fill="auto"/>
            <w:noWrap/>
            <w:vAlign w:val="bottom"/>
            <w:hideMark/>
          </w:tcPr>
          <w:p w14:paraId="4F5BC380"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12.1</w:t>
            </w:r>
          </w:p>
        </w:tc>
        <w:tc>
          <w:tcPr>
            <w:tcW w:w="1984" w:type="dxa"/>
            <w:tcBorders>
              <w:top w:val="nil"/>
              <w:left w:val="nil"/>
              <w:bottom w:val="nil"/>
              <w:right w:val="nil"/>
            </w:tcBorders>
            <w:shd w:val="clear" w:color="auto" w:fill="auto"/>
            <w:noWrap/>
            <w:vAlign w:val="bottom"/>
            <w:hideMark/>
          </w:tcPr>
          <w:p w14:paraId="0E67F346"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4.6%</w:t>
            </w:r>
          </w:p>
        </w:tc>
      </w:tr>
      <w:tr w:rsidR="00C971C6" w:rsidRPr="000622B5" w14:paraId="2F2B0617" w14:textId="77777777" w:rsidTr="00696BEF">
        <w:trPr>
          <w:trHeight w:val="289"/>
        </w:trPr>
        <w:tc>
          <w:tcPr>
            <w:tcW w:w="2127" w:type="dxa"/>
            <w:tcBorders>
              <w:top w:val="nil"/>
              <w:left w:val="nil"/>
              <w:bottom w:val="nil"/>
              <w:right w:val="nil"/>
            </w:tcBorders>
            <w:shd w:val="clear" w:color="auto" w:fill="auto"/>
            <w:noWrap/>
            <w:vAlign w:val="bottom"/>
            <w:hideMark/>
          </w:tcPr>
          <w:p w14:paraId="3F592A19"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OECD Asya Pasifik</w:t>
            </w:r>
          </w:p>
        </w:tc>
        <w:tc>
          <w:tcPr>
            <w:tcW w:w="1417" w:type="dxa"/>
            <w:tcBorders>
              <w:top w:val="nil"/>
              <w:left w:val="nil"/>
              <w:bottom w:val="nil"/>
              <w:right w:val="nil"/>
            </w:tcBorders>
            <w:shd w:val="clear" w:color="auto" w:fill="auto"/>
            <w:noWrap/>
            <w:vAlign w:val="bottom"/>
            <w:hideMark/>
          </w:tcPr>
          <w:p w14:paraId="5AB0E63C"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112.2</w:t>
            </w:r>
          </w:p>
        </w:tc>
        <w:tc>
          <w:tcPr>
            <w:tcW w:w="1588" w:type="dxa"/>
            <w:tcBorders>
              <w:top w:val="nil"/>
              <w:left w:val="nil"/>
              <w:bottom w:val="nil"/>
              <w:right w:val="nil"/>
            </w:tcBorders>
            <w:shd w:val="clear" w:color="auto" w:fill="auto"/>
            <w:noWrap/>
            <w:vAlign w:val="bottom"/>
            <w:hideMark/>
          </w:tcPr>
          <w:p w14:paraId="4F7D6DE1"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25.6</w:t>
            </w:r>
          </w:p>
        </w:tc>
        <w:tc>
          <w:tcPr>
            <w:tcW w:w="2098" w:type="dxa"/>
            <w:tcBorders>
              <w:top w:val="nil"/>
              <w:left w:val="nil"/>
              <w:bottom w:val="nil"/>
              <w:right w:val="nil"/>
            </w:tcBorders>
            <w:shd w:val="clear" w:color="auto" w:fill="auto"/>
            <w:noWrap/>
            <w:vAlign w:val="bottom"/>
            <w:hideMark/>
          </w:tcPr>
          <w:p w14:paraId="19ED21AA"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0.8</w:t>
            </w:r>
          </w:p>
        </w:tc>
        <w:tc>
          <w:tcPr>
            <w:tcW w:w="1984" w:type="dxa"/>
            <w:tcBorders>
              <w:top w:val="nil"/>
              <w:left w:val="nil"/>
              <w:bottom w:val="nil"/>
              <w:right w:val="nil"/>
            </w:tcBorders>
            <w:shd w:val="clear" w:color="auto" w:fill="auto"/>
            <w:noWrap/>
            <w:vAlign w:val="bottom"/>
            <w:hideMark/>
          </w:tcPr>
          <w:p w14:paraId="393130D4"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0.7%</w:t>
            </w:r>
          </w:p>
        </w:tc>
      </w:tr>
      <w:tr w:rsidR="00C971C6" w:rsidRPr="000622B5" w14:paraId="3E649990" w14:textId="77777777" w:rsidTr="00696BEF">
        <w:trPr>
          <w:trHeight w:val="289"/>
        </w:trPr>
        <w:tc>
          <w:tcPr>
            <w:tcW w:w="2127" w:type="dxa"/>
            <w:tcBorders>
              <w:top w:val="nil"/>
              <w:left w:val="nil"/>
              <w:bottom w:val="nil"/>
              <w:right w:val="nil"/>
            </w:tcBorders>
            <w:shd w:val="clear" w:color="auto" w:fill="auto"/>
            <w:noWrap/>
            <w:vAlign w:val="bottom"/>
            <w:hideMark/>
          </w:tcPr>
          <w:p w14:paraId="2095685D"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OECD</w:t>
            </w:r>
          </w:p>
        </w:tc>
        <w:tc>
          <w:tcPr>
            <w:tcW w:w="1417" w:type="dxa"/>
            <w:tcBorders>
              <w:top w:val="nil"/>
              <w:left w:val="nil"/>
              <w:bottom w:val="nil"/>
              <w:right w:val="nil"/>
            </w:tcBorders>
            <w:shd w:val="clear" w:color="auto" w:fill="auto"/>
            <w:noWrap/>
            <w:vAlign w:val="bottom"/>
            <w:hideMark/>
          </w:tcPr>
          <w:p w14:paraId="1ED1809E"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660.4</w:t>
            </w:r>
          </w:p>
        </w:tc>
        <w:tc>
          <w:tcPr>
            <w:tcW w:w="1588" w:type="dxa"/>
            <w:tcBorders>
              <w:top w:val="nil"/>
              <w:left w:val="nil"/>
              <w:bottom w:val="nil"/>
              <w:right w:val="nil"/>
            </w:tcBorders>
            <w:shd w:val="clear" w:color="auto" w:fill="auto"/>
            <w:noWrap/>
            <w:vAlign w:val="bottom"/>
            <w:hideMark/>
          </w:tcPr>
          <w:p w14:paraId="663FF627"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112.2</w:t>
            </w:r>
          </w:p>
        </w:tc>
        <w:tc>
          <w:tcPr>
            <w:tcW w:w="2098" w:type="dxa"/>
            <w:tcBorders>
              <w:top w:val="nil"/>
              <w:left w:val="nil"/>
              <w:bottom w:val="nil"/>
              <w:right w:val="nil"/>
            </w:tcBorders>
            <w:shd w:val="clear" w:color="auto" w:fill="auto"/>
            <w:noWrap/>
            <w:vAlign w:val="bottom"/>
            <w:hideMark/>
          </w:tcPr>
          <w:p w14:paraId="3ED31E52"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18.4</w:t>
            </w:r>
          </w:p>
        </w:tc>
        <w:tc>
          <w:tcPr>
            <w:tcW w:w="1984" w:type="dxa"/>
            <w:tcBorders>
              <w:top w:val="nil"/>
              <w:left w:val="nil"/>
              <w:bottom w:val="nil"/>
              <w:right w:val="nil"/>
            </w:tcBorders>
            <w:shd w:val="clear" w:color="auto" w:fill="auto"/>
            <w:noWrap/>
            <w:vAlign w:val="bottom"/>
            <w:hideMark/>
          </w:tcPr>
          <w:p w14:paraId="443EF5B2"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2.8%</w:t>
            </w:r>
          </w:p>
        </w:tc>
      </w:tr>
      <w:tr w:rsidR="00C971C6" w:rsidRPr="000622B5" w14:paraId="709442D3" w14:textId="77777777" w:rsidTr="00696BEF">
        <w:trPr>
          <w:trHeight w:val="289"/>
        </w:trPr>
        <w:tc>
          <w:tcPr>
            <w:tcW w:w="2127" w:type="dxa"/>
            <w:tcBorders>
              <w:top w:val="nil"/>
              <w:left w:val="nil"/>
              <w:bottom w:val="nil"/>
              <w:right w:val="nil"/>
            </w:tcBorders>
            <w:shd w:val="clear" w:color="auto" w:fill="auto"/>
            <w:noWrap/>
            <w:vAlign w:val="bottom"/>
            <w:hideMark/>
          </w:tcPr>
          <w:p w14:paraId="3463F25E"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Çin</w:t>
            </w:r>
          </w:p>
        </w:tc>
        <w:tc>
          <w:tcPr>
            <w:tcW w:w="1417" w:type="dxa"/>
            <w:tcBorders>
              <w:top w:val="nil"/>
              <w:left w:val="nil"/>
              <w:bottom w:val="nil"/>
              <w:right w:val="nil"/>
            </w:tcBorders>
            <w:shd w:val="clear" w:color="auto" w:fill="auto"/>
            <w:noWrap/>
            <w:vAlign w:val="bottom"/>
            <w:hideMark/>
          </w:tcPr>
          <w:p w14:paraId="7955DDCE"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314.7</w:t>
            </w:r>
          </w:p>
        </w:tc>
        <w:tc>
          <w:tcPr>
            <w:tcW w:w="1588" w:type="dxa"/>
            <w:tcBorders>
              <w:top w:val="nil"/>
              <w:left w:val="nil"/>
              <w:bottom w:val="nil"/>
              <w:right w:val="nil"/>
            </w:tcBorders>
            <w:shd w:val="clear" w:color="auto" w:fill="auto"/>
            <w:noWrap/>
            <w:vAlign w:val="bottom"/>
            <w:hideMark/>
          </w:tcPr>
          <w:p w14:paraId="6E2B29FC"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32.6</w:t>
            </w:r>
          </w:p>
        </w:tc>
        <w:tc>
          <w:tcPr>
            <w:tcW w:w="2098" w:type="dxa"/>
            <w:tcBorders>
              <w:top w:val="nil"/>
              <w:left w:val="nil"/>
              <w:bottom w:val="nil"/>
              <w:right w:val="nil"/>
            </w:tcBorders>
            <w:shd w:val="clear" w:color="auto" w:fill="auto"/>
            <w:noWrap/>
            <w:vAlign w:val="bottom"/>
            <w:hideMark/>
          </w:tcPr>
          <w:p w14:paraId="08F69605"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21.3</w:t>
            </w:r>
          </w:p>
        </w:tc>
        <w:tc>
          <w:tcPr>
            <w:tcW w:w="1984" w:type="dxa"/>
            <w:tcBorders>
              <w:top w:val="nil"/>
              <w:left w:val="nil"/>
              <w:bottom w:val="nil"/>
              <w:right w:val="nil"/>
            </w:tcBorders>
            <w:shd w:val="clear" w:color="auto" w:fill="auto"/>
            <w:noWrap/>
            <w:vAlign w:val="bottom"/>
            <w:hideMark/>
          </w:tcPr>
          <w:p w14:paraId="76E5FFD3"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6.8%</w:t>
            </w:r>
          </w:p>
        </w:tc>
      </w:tr>
      <w:tr w:rsidR="00C971C6" w:rsidRPr="000622B5" w14:paraId="5FB5FC71" w14:textId="77777777" w:rsidTr="00696BEF">
        <w:trPr>
          <w:trHeight w:val="289"/>
        </w:trPr>
        <w:tc>
          <w:tcPr>
            <w:tcW w:w="2127" w:type="dxa"/>
            <w:tcBorders>
              <w:top w:val="nil"/>
              <w:left w:val="nil"/>
              <w:bottom w:val="nil"/>
              <w:right w:val="nil"/>
            </w:tcBorders>
            <w:shd w:val="clear" w:color="auto" w:fill="auto"/>
            <w:noWrap/>
            <w:vAlign w:val="bottom"/>
            <w:hideMark/>
          </w:tcPr>
          <w:p w14:paraId="02D49E8E"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Hindistan</w:t>
            </w:r>
          </w:p>
        </w:tc>
        <w:tc>
          <w:tcPr>
            <w:tcW w:w="1417" w:type="dxa"/>
            <w:tcBorders>
              <w:top w:val="nil"/>
              <w:left w:val="nil"/>
              <w:bottom w:val="nil"/>
              <w:right w:val="nil"/>
            </w:tcBorders>
            <w:shd w:val="clear" w:color="auto" w:fill="auto"/>
            <w:noWrap/>
            <w:vAlign w:val="bottom"/>
            <w:hideMark/>
          </w:tcPr>
          <w:p w14:paraId="31D3517A"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48.7</w:t>
            </w:r>
          </w:p>
        </w:tc>
        <w:tc>
          <w:tcPr>
            <w:tcW w:w="1588" w:type="dxa"/>
            <w:tcBorders>
              <w:top w:val="nil"/>
              <w:left w:val="nil"/>
              <w:bottom w:val="nil"/>
              <w:right w:val="nil"/>
            </w:tcBorders>
            <w:shd w:val="clear" w:color="auto" w:fill="auto"/>
            <w:noWrap/>
            <w:vAlign w:val="bottom"/>
            <w:hideMark/>
          </w:tcPr>
          <w:p w14:paraId="12E98F64"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21.9</w:t>
            </w:r>
          </w:p>
        </w:tc>
        <w:tc>
          <w:tcPr>
            <w:tcW w:w="2098" w:type="dxa"/>
            <w:tcBorders>
              <w:top w:val="nil"/>
              <w:left w:val="nil"/>
              <w:bottom w:val="nil"/>
              <w:right w:val="nil"/>
            </w:tcBorders>
            <w:shd w:val="clear" w:color="auto" w:fill="auto"/>
            <w:noWrap/>
            <w:vAlign w:val="bottom"/>
            <w:hideMark/>
          </w:tcPr>
          <w:p w14:paraId="252EA02F"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0.3</w:t>
            </w:r>
          </w:p>
        </w:tc>
        <w:tc>
          <w:tcPr>
            <w:tcW w:w="1984" w:type="dxa"/>
            <w:tcBorders>
              <w:top w:val="nil"/>
              <w:left w:val="nil"/>
              <w:bottom w:val="nil"/>
              <w:right w:val="nil"/>
            </w:tcBorders>
            <w:shd w:val="clear" w:color="auto" w:fill="auto"/>
            <w:noWrap/>
            <w:vAlign w:val="bottom"/>
            <w:hideMark/>
          </w:tcPr>
          <w:p w14:paraId="08C3EF0A"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0.6%</w:t>
            </w:r>
          </w:p>
        </w:tc>
      </w:tr>
      <w:tr w:rsidR="00C971C6" w:rsidRPr="000622B5" w14:paraId="60A78D0E" w14:textId="77777777" w:rsidTr="00696BEF">
        <w:trPr>
          <w:trHeight w:val="289"/>
        </w:trPr>
        <w:tc>
          <w:tcPr>
            <w:tcW w:w="2127" w:type="dxa"/>
            <w:tcBorders>
              <w:top w:val="nil"/>
              <w:left w:val="nil"/>
              <w:bottom w:val="nil"/>
              <w:right w:val="nil"/>
            </w:tcBorders>
            <w:shd w:val="clear" w:color="auto" w:fill="auto"/>
            <w:noWrap/>
            <w:vAlign w:val="bottom"/>
            <w:hideMark/>
          </w:tcPr>
          <w:p w14:paraId="63A26286"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Diğer Asya</w:t>
            </w:r>
          </w:p>
        </w:tc>
        <w:tc>
          <w:tcPr>
            <w:tcW w:w="1417" w:type="dxa"/>
            <w:tcBorders>
              <w:top w:val="nil"/>
              <w:left w:val="nil"/>
              <w:bottom w:val="nil"/>
              <w:right w:val="nil"/>
            </w:tcBorders>
            <w:shd w:val="clear" w:color="auto" w:fill="auto"/>
            <w:noWrap/>
            <w:vAlign w:val="bottom"/>
            <w:hideMark/>
          </w:tcPr>
          <w:p w14:paraId="67AAA8F6"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91.2</w:t>
            </w:r>
          </w:p>
        </w:tc>
        <w:tc>
          <w:tcPr>
            <w:tcW w:w="1588" w:type="dxa"/>
            <w:tcBorders>
              <w:top w:val="nil"/>
              <w:left w:val="nil"/>
              <w:bottom w:val="nil"/>
              <w:right w:val="nil"/>
            </w:tcBorders>
            <w:shd w:val="clear" w:color="auto" w:fill="auto"/>
            <w:noWrap/>
            <w:vAlign w:val="bottom"/>
            <w:hideMark/>
          </w:tcPr>
          <w:p w14:paraId="1920CFFE"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31.8</w:t>
            </w:r>
          </w:p>
        </w:tc>
        <w:tc>
          <w:tcPr>
            <w:tcW w:w="2098" w:type="dxa"/>
            <w:tcBorders>
              <w:top w:val="nil"/>
              <w:left w:val="nil"/>
              <w:bottom w:val="nil"/>
              <w:right w:val="nil"/>
            </w:tcBorders>
            <w:shd w:val="clear" w:color="auto" w:fill="auto"/>
            <w:noWrap/>
            <w:vAlign w:val="bottom"/>
            <w:hideMark/>
          </w:tcPr>
          <w:p w14:paraId="1AD808F6"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0.4</w:t>
            </w:r>
          </w:p>
        </w:tc>
        <w:tc>
          <w:tcPr>
            <w:tcW w:w="1984" w:type="dxa"/>
            <w:tcBorders>
              <w:top w:val="nil"/>
              <w:left w:val="nil"/>
              <w:bottom w:val="nil"/>
              <w:right w:val="nil"/>
            </w:tcBorders>
            <w:shd w:val="clear" w:color="auto" w:fill="auto"/>
            <w:noWrap/>
            <w:vAlign w:val="bottom"/>
            <w:hideMark/>
          </w:tcPr>
          <w:p w14:paraId="6CDC75FE"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0.4%</w:t>
            </w:r>
          </w:p>
        </w:tc>
      </w:tr>
      <w:tr w:rsidR="00C971C6" w:rsidRPr="000622B5" w14:paraId="1F438B94" w14:textId="77777777" w:rsidTr="00696BEF">
        <w:trPr>
          <w:trHeight w:val="289"/>
        </w:trPr>
        <w:tc>
          <w:tcPr>
            <w:tcW w:w="2127" w:type="dxa"/>
            <w:tcBorders>
              <w:top w:val="nil"/>
              <w:left w:val="nil"/>
              <w:bottom w:val="nil"/>
              <w:right w:val="nil"/>
            </w:tcBorders>
            <w:shd w:val="clear" w:color="auto" w:fill="auto"/>
            <w:noWrap/>
            <w:vAlign w:val="bottom"/>
            <w:hideMark/>
          </w:tcPr>
          <w:p w14:paraId="16DB2EA0"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Rusya</w:t>
            </w:r>
          </w:p>
        </w:tc>
        <w:tc>
          <w:tcPr>
            <w:tcW w:w="1417" w:type="dxa"/>
            <w:tcBorders>
              <w:top w:val="nil"/>
              <w:left w:val="nil"/>
              <w:bottom w:val="nil"/>
              <w:right w:val="nil"/>
            </w:tcBorders>
            <w:shd w:val="clear" w:color="auto" w:fill="auto"/>
            <w:noWrap/>
            <w:vAlign w:val="bottom"/>
            <w:hideMark/>
          </w:tcPr>
          <w:p w14:paraId="7198701C"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38.2</w:t>
            </w:r>
          </w:p>
        </w:tc>
        <w:tc>
          <w:tcPr>
            <w:tcW w:w="1588" w:type="dxa"/>
            <w:tcBorders>
              <w:top w:val="nil"/>
              <w:left w:val="nil"/>
              <w:bottom w:val="nil"/>
              <w:right w:val="nil"/>
            </w:tcBorders>
            <w:shd w:val="clear" w:color="auto" w:fill="auto"/>
            <w:noWrap/>
            <w:vAlign w:val="bottom"/>
            <w:hideMark/>
          </w:tcPr>
          <w:p w14:paraId="0011E706"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5.8</w:t>
            </w:r>
          </w:p>
        </w:tc>
        <w:tc>
          <w:tcPr>
            <w:tcW w:w="2098" w:type="dxa"/>
            <w:tcBorders>
              <w:top w:val="nil"/>
              <w:left w:val="nil"/>
              <w:bottom w:val="nil"/>
              <w:right w:val="nil"/>
            </w:tcBorders>
            <w:shd w:val="clear" w:color="auto" w:fill="auto"/>
            <w:noWrap/>
            <w:vAlign w:val="bottom"/>
            <w:hideMark/>
          </w:tcPr>
          <w:p w14:paraId="49D8869A"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0.1</w:t>
            </w:r>
          </w:p>
        </w:tc>
        <w:tc>
          <w:tcPr>
            <w:tcW w:w="1984" w:type="dxa"/>
            <w:tcBorders>
              <w:top w:val="nil"/>
              <w:left w:val="nil"/>
              <w:bottom w:val="nil"/>
              <w:right w:val="nil"/>
            </w:tcBorders>
            <w:shd w:val="clear" w:color="auto" w:fill="auto"/>
            <w:noWrap/>
            <w:vAlign w:val="bottom"/>
            <w:hideMark/>
          </w:tcPr>
          <w:p w14:paraId="12B0AF58"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0.3%</w:t>
            </w:r>
          </w:p>
        </w:tc>
      </w:tr>
      <w:tr w:rsidR="00C971C6" w:rsidRPr="000622B5" w14:paraId="03083524" w14:textId="77777777" w:rsidTr="00696BEF">
        <w:trPr>
          <w:trHeight w:val="289"/>
        </w:trPr>
        <w:tc>
          <w:tcPr>
            <w:tcW w:w="2127" w:type="dxa"/>
            <w:tcBorders>
              <w:top w:val="nil"/>
              <w:left w:val="nil"/>
              <w:bottom w:val="nil"/>
              <w:right w:val="nil"/>
            </w:tcBorders>
            <w:shd w:val="clear" w:color="auto" w:fill="auto"/>
            <w:noWrap/>
            <w:vAlign w:val="bottom"/>
            <w:hideMark/>
          </w:tcPr>
          <w:p w14:paraId="7D4E609D"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Diğer OECD Dışı</w:t>
            </w:r>
          </w:p>
        </w:tc>
        <w:tc>
          <w:tcPr>
            <w:tcW w:w="1417" w:type="dxa"/>
            <w:tcBorders>
              <w:top w:val="nil"/>
              <w:left w:val="nil"/>
              <w:bottom w:val="nil"/>
              <w:right w:val="nil"/>
            </w:tcBorders>
            <w:shd w:val="clear" w:color="auto" w:fill="auto"/>
            <w:noWrap/>
            <w:vAlign w:val="bottom"/>
            <w:hideMark/>
          </w:tcPr>
          <w:p w14:paraId="42DD5B8C"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248.8</w:t>
            </w:r>
          </w:p>
        </w:tc>
        <w:tc>
          <w:tcPr>
            <w:tcW w:w="1588" w:type="dxa"/>
            <w:tcBorders>
              <w:top w:val="nil"/>
              <w:left w:val="nil"/>
              <w:bottom w:val="nil"/>
              <w:right w:val="nil"/>
            </w:tcBorders>
            <w:shd w:val="clear" w:color="auto" w:fill="auto"/>
            <w:noWrap/>
            <w:vAlign w:val="bottom"/>
            <w:hideMark/>
          </w:tcPr>
          <w:p w14:paraId="410DF515"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68.1</w:t>
            </w:r>
          </w:p>
        </w:tc>
        <w:tc>
          <w:tcPr>
            <w:tcW w:w="2098" w:type="dxa"/>
            <w:tcBorders>
              <w:top w:val="nil"/>
              <w:left w:val="nil"/>
              <w:bottom w:val="nil"/>
              <w:right w:val="nil"/>
            </w:tcBorders>
            <w:shd w:val="clear" w:color="auto" w:fill="auto"/>
            <w:noWrap/>
            <w:vAlign w:val="bottom"/>
            <w:hideMark/>
          </w:tcPr>
          <w:p w14:paraId="4F7FFDB2"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0.3</w:t>
            </w:r>
          </w:p>
        </w:tc>
        <w:tc>
          <w:tcPr>
            <w:tcW w:w="1984" w:type="dxa"/>
            <w:tcBorders>
              <w:top w:val="nil"/>
              <w:left w:val="nil"/>
              <w:bottom w:val="nil"/>
              <w:right w:val="nil"/>
            </w:tcBorders>
            <w:shd w:val="clear" w:color="auto" w:fill="auto"/>
            <w:noWrap/>
            <w:vAlign w:val="bottom"/>
            <w:hideMark/>
          </w:tcPr>
          <w:p w14:paraId="7C34720C"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0.1%</w:t>
            </w:r>
          </w:p>
        </w:tc>
      </w:tr>
      <w:tr w:rsidR="00C971C6" w:rsidRPr="000622B5" w14:paraId="0B72F76C" w14:textId="77777777" w:rsidTr="00696BEF">
        <w:trPr>
          <w:trHeight w:val="289"/>
        </w:trPr>
        <w:tc>
          <w:tcPr>
            <w:tcW w:w="2127" w:type="dxa"/>
            <w:tcBorders>
              <w:top w:val="nil"/>
              <w:left w:val="nil"/>
              <w:bottom w:val="nil"/>
              <w:right w:val="nil"/>
            </w:tcBorders>
            <w:shd w:val="clear" w:color="auto" w:fill="auto"/>
            <w:noWrap/>
            <w:vAlign w:val="bottom"/>
            <w:hideMark/>
          </w:tcPr>
          <w:p w14:paraId="6CEB6670"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OECD Dışı</w:t>
            </w:r>
          </w:p>
        </w:tc>
        <w:tc>
          <w:tcPr>
            <w:tcW w:w="1417" w:type="dxa"/>
            <w:tcBorders>
              <w:top w:val="nil"/>
              <w:left w:val="nil"/>
              <w:bottom w:val="nil"/>
              <w:right w:val="nil"/>
            </w:tcBorders>
            <w:shd w:val="clear" w:color="auto" w:fill="auto"/>
            <w:noWrap/>
            <w:vAlign w:val="bottom"/>
            <w:hideMark/>
          </w:tcPr>
          <w:p w14:paraId="1DC5D805"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741.6</w:t>
            </w:r>
          </w:p>
        </w:tc>
        <w:tc>
          <w:tcPr>
            <w:tcW w:w="1588" w:type="dxa"/>
            <w:tcBorders>
              <w:top w:val="nil"/>
              <w:left w:val="nil"/>
              <w:bottom w:val="nil"/>
              <w:right w:val="nil"/>
            </w:tcBorders>
            <w:shd w:val="clear" w:color="auto" w:fill="auto"/>
            <w:noWrap/>
            <w:vAlign w:val="bottom"/>
            <w:hideMark/>
          </w:tcPr>
          <w:p w14:paraId="49FCEF7D"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160.2</w:t>
            </w:r>
          </w:p>
        </w:tc>
        <w:tc>
          <w:tcPr>
            <w:tcW w:w="2098" w:type="dxa"/>
            <w:tcBorders>
              <w:top w:val="nil"/>
              <w:left w:val="nil"/>
              <w:bottom w:val="nil"/>
              <w:right w:val="nil"/>
            </w:tcBorders>
            <w:shd w:val="clear" w:color="auto" w:fill="auto"/>
            <w:noWrap/>
            <w:vAlign w:val="bottom"/>
            <w:hideMark/>
          </w:tcPr>
          <w:p w14:paraId="077C66AE"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22.4</w:t>
            </w:r>
          </w:p>
        </w:tc>
        <w:tc>
          <w:tcPr>
            <w:tcW w:w="1984" w:type="dxa"/>
            <w:tcBorders>
              <w:top w:val="nil"/>
              <w:left w:val="nil"/>
              <w:bottom w:val="nil"/>
              <w:right w:val="nil"/>
            </w:tcBorders>
            <w:shd w:val="clear" w:color="auto" w:fill="auto"/>
            <w:noWrap/>
            <w:vAlign w:val="bottom"/>
            <w:hideMark/>
          </w:tcPr>
          <w:p w14:paraId="4A7BD3A3"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3.0%</w:t>
            </w:r>
          </w:p>
        </w:tc>
      </w:tr>
      <w:tr w:rsidR="00C971C6" w:rsidRPr="000622B5" w14:paraId="19DF7AEC" w14:textId="77777777" w:rsidTr="00696BEF">
        <w:trPr>
          <w:trHeight w:val="289"/>
        </w:trPr>
        <w:tc>
          <w:tcPr>
            <w:tcW w:w="2127" w:type="dxa"/>
            <w:tcBorders>
              <w:top w:val="nil"/>
              <w:left w:val="nil"/>
              <w:bottom w:val="nil"/>
              <w:right w:val="nil"/>
            </w:tcBorders>
            <w:shd w:val="clear" w:color="auto" w:fill="auto"/>
            <w:noWrap/>
            <w:vAlign w:val="bottom"/>
            <w:hideMark/>
          </w:tcPr>
          <w:p w14:paraId="548AB097"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Toplam</w:t>
            </w:r>
          </w:p>
        </w:tc>
        <w:tc>
          <w:tcPr>
            <w:tcW w:w="1417" w:type="dxa"/>
            <w:tcBorders>
              <w:top w:val="nil"/>
              <w:left w:val="nil"/>
              <w:bottom w:val="nil"/>
              <w:right w:val="nil"/>
            </w:tcBorders>
            <w:shd w:val="clear" w:color="auto" w:fill="auto"/>
            <w:noWrap/>
            <w:vAlign w:val="bottom"/>
            <w:hideMark/>
          </w:tcPr>
          <w:p w14:paraId="67A58032"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1402</w:t>
            </w:r>
          </w:p>
        </w:tc>
        <w:tc>
          <w:tcPr>
            <w:tcW w:w="1588" w:type="dxa"/>
            <w:tcBorders>
              <w:top w:val="nil"/>
              <w:left w:val="nil"/>
              <w:bottom w:val="nil"/>
              <w:right w:val="nil"/>
            </w:tcBorders>
            <w:shd w:val="clear" w:color="auto" w:fill="auto"/>
            <w:noWrap/>
            <w:vAlign w:val="bottom"/>
            <w:hideMark/>
          </w:tcPr>
          <w:p w14:paraId="5333FB38"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272.5</w:t>
            </w:r>
          </w:p>
        </w:tc>
        <w:tc>
          <w:tcPr>
            <w:tcW w:w="2098" w:type="dxa"/>
            <w:tcBorders>
              <w:top w:val="nil"/>
              <w:left w:val="nil"/>
              <w:bottom w:val="nil"/>
              <w:right w:val="nil"/>
            </w:tcBorders>
            <w:shd w:val="clear" w:color="auto" w:fill="auto"/>
            <w:noWrap/>
            <w:vAlign w:val="bottom"/>
            <w:hideMark/>
          </w:tcPr>
          <w:p w14:paraId="0C397341" w14:textId="77777777" w:rsidR="00C971C6" w:rsidRPr="000622B5" w:rsidRDefault="00C971C6" w:rsidP="00696BEF">
            <w:pPr>
              <w:jc w:val="center"/>
              <w:rPr>
                <w:rFonts w:ascii="Arial" w:eastAsia="Times New Roman" w:hAnsi="Arial" w:cs="Arial"/>
                <w:color w:val="595959"/>
                <w:kern w:val="0"/>
                <w:sz w:val="21"/>
                <w:szCs w:val="21"/>
                <w:lang w:eastAsia="en-GB"/>
                <w14:ligatures w14:val="none"/>
              </w:rPr>
            </w:pPr>
            <w:r w:rsidRPr="000622B5">
              <w:rPr>
                <w:rFonts w:ascii="Arial" w:eastAsia="Times New Roman" w:hAnsi="Arial" w:cs="Arial"/>
                <w:color w:val="595959"/>
                <w:kern w:val="0"/>
                <w:sz w:val="21"/>
                <w:szCs w:val="21"/>
                <w:lang w:eastAsia="en-GB"/>
                <w14:ligatures w14:val="none"/>
              </w:rPr>
              <w:t>40.9</w:t>
            </w:r>
          </w:p>
        </w:tc>
        <w:tc>
          <w:tcPr>
            <w:tcW w:w="1984" w:type="dxa"/>
            <w:tcBorders>
              <w:top w:val="nil"/>
              <w:left w:val="nil"/>
              <w:bottom w:val="nil"/>
              <w:right w:val="nil"/>
            </w:tcBorders>
            <w:shd w:val="clear" w:color="auto" w:fill="auto"/>
            <w:noWrap/>
            <w:vAlign w:val="bottom"/>
            <w:hideMark/>
          </w:tcPr>
          <w:p w14:paraId="13074B46"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2.9%</w:t>
            </w:r>
          </w:p>
        </w:tc>
      </w:tr>
    </w:tbl>
    <w:p w14:paraId="2D7B75F2" w14:textId="77777777" w:rsidR="00C971C6" w:rsidRDefault="00C971C6" w:rsidP="00C971C6">
      <w:pPr>
        <w:jc w:val="center"/>
        <w:rPr>
          <w:lang w:val="tr-TR"/>
        </w:rPr>
      </w:pPr>
    </w:p>
    <w:p w14:paraId="74687FF4" w14:textId="77777777" w:rsidR="00C971C6" w:rsidRDefault="00C971C6" w:rsidP="00C971C6">
      <w:pPr>
        <w:rPr>
          <w:lang w:val="tr-TR"/>
        </w:rPr>
      </w:pPr>
    </w:p>
    <w:p w14:paraId="6801B8F0" w14:textId="77777777" w:rsidR="00C971C6" w:rsidRDefault="00C971C6" w:rsidP="00C971C6">
      <w:pPr>
        <w:rPr>
          <w:lang w:val="tr-TR"/>
        </w:rPr>
      </w:pPr>
      <w:r>
        <w:rPr>
          <w:lang w:val="tr-TR"/>
        </w:rPr>
        <w:t>Dolayısıyla yollarda 1.4 milyar binek araç (yolcu aracı) var. Yıllık satışlar olarak bakarsak da yılda 55-65 milyon binek araç satılıyor</w:t>
      </w:r>
      <w:r>
        <w:rPr>
          <w:rStyle w:val="FootnoteReference"/>
          <w:lang w:val="tr-TR"/>
        </w:rPr>
        <w:footnoteReference w:id="13"/>
      </w:r>
      <w:r>
        <w:rPr>
          <w:lang w:val="tr-TR"/>
        </w:rPr>
        <w:t>. (Tablo milyon araç olarak)</w:t>
      </w:r>
    </w:p>
    <w:tbl>
      <w:tblPr>
        <w:tblW w:w="9356" w:type="dxa"/>
        <w:tblLook w:val="04A0" w:firstRow="1" w:lastRow="0" w:firstColumn="1" w:lastColumn="0" w:noHBand="0" w:noVBand="1"/>
      </w:tblPr>
      <w:tblGrid>
        <w:gridCol w:w="750"/>
        <w:gridCol w:w="1731"/>
        <w:gridCol w:w="997"/>
        <w:gridCol w:w="1120"/>
        <w:gridCol w:w="1388"/>
        <w:gridCol w:w="929"/>
        <w:gridCol w:w="1165"/>
        <w:gridCol w:w="1276"/>
      </w:tblGrid>
      <w:tr w:rsidR="00C971C6" w:rsidRPr="000622B5" w14:paraId="4622F913" w14:textId="77777777" w:rsidTr="00696BEF">
        <w:trPr>
          <w:trHeight w:val="313"/>
        </w:trPr>
        <w:tc>
          <w:tcPr>
            <w:tcW w:w="750" w:type="dxa"/>
            <w:tcBorders>
              <w:top w:val="nil"/>
              <w:left w:val="nil"/>
              <w:bottom w:val="single" w:sz="4" w:space="0" w:color="auto"/>
              <w:right w:val="nil"/>
            </w:tcBorders>
            <w:shd w:val="clear" w:color="auto" w:fill="auto"/>
            <w:noWrap/>
            <w:vAlign w:val="bottom"/>
            <w:hideMark/>
          </w:tcPr>
          <w:p w14:paraId="2520AE6C" w14:textId="77777777" w:rsidR="00C971C6" w:rsidRDefault="00C971C6" w:rsidP="00696BEF">
            <w:pPr>
              <w:jc w:val="center"/>
              <w:rPr>
                <w:rFonts w:ascii="Times New Roman" w:eastAsia="Times New Roman" w:hAnsi="Times New Roman" w:cs="Times New Roman"/>
                <w:kern w:val="0"/>
                <w:lang w:eastAsia="en-GB"/>
                <w14:ligatures w14:val="none"/>
              </w:rPr>
            </w:pPr>
          </w:p>
          <w:p w14:paraId="71D039E7" w14:textId="77777777" w:rsidR="00C971C6" w:rsidRDefault="00C971C6" w:rsidP="00696BEF">
            <w:pPr>
              <w:jc w:val="center"/>
              <w:rPr>
                <w:rFonts w:ascii="Times New Roman" w:eastAsia="Times New Roman" w:hAnsi="Times New Roman" w:cs="Times New Roman"/>
                <w:kern w:val="0"/>
                <w:lang w:eastAsia="en-GB"/>
                <w14:ligatures w14:val="none"/>
              </w:rPr>
            </w:pPr>
            <w:r>
              <w:rPr>
                <w:rFonts w:ascii="Times New Roman" w:eastAsia="Times New Roman" w:hAnsi="Times New Roman" w:cs="Times New Roman"/>
                <w:kern w:val="0"/>
                <w:lang w:eastAsia="en-GB"/>
                <w14:ligatures w14:val="none"/>
              </w:rPr>
              <w:t xml:space="preserve">            </w:t>
            </w:r>
          </w:p>
          <w:p w14:paraId="5C4A367F" w14:textId="77777777" w:rsidR="00C971C6" w:rsidRPr="000622B5" w:rsidRDefault="00C971C6" w:rsidP="00696BEF">
            <w:pPr>
              <w:jc w:val="center"/>
              <w:rPr>
                <w:rFonts w:ascii="Times New Roman" w:eastAsia="Times New Roman" w:hAnsi="Times New Roman" w:cs="Times New Roman"/>
                <w:kern w:val="0"/>
                <w:lang w:eastAsia="en-GB"/>
                <w14:ligatures w14:val="none"/>
              </w:rPr>
            </w:pPr>
          </w:p>
        </w:tc>
        <w:tc>
          <w:tcPr>
            <w:tcW w:w="1731" w:type="dxa"/>
            <w:tcBorders>
              <w:top w:val="nil"/>
              <w:left w:val="nil"/>
              <w:bottom w:val="single" w:sz="4" w:space="0" w:color="auto"/>
              <w:right w:val="nil"/>
            </w:tcBorders>
            <w:shd w:val="clear" w:color="auto" w:fill="auto"/>
            <w:noWrap/>
            <w:vAlign w:val="bottom"/>
            <w:hideMark/>
          </w:tcPr>
          <w:p w14:paraId="26198F6A"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sz w:val="21"/>
                <w:szCs w:val="21"/>
                <w:lang w:eastAsia="en-GB"/>
                <w14:ligatures w14:val="none"/>
              </w:rPr>
              <w:t>Elektrikli Arabalar</w:t>
            </w:r>
          </w:p>
        </w:tc>
        <w:tc>
          <w:tcPr>
            <w:tcW w:w="997" w:type="dxa"/>
            <w:tcBorders>
              <w:top w:val="nil"/>
              <w:left w:val="nil"/>
              <w:bottom w:val="single" w:sz="4" w:space="0" w:color="auto"/>
              <w:right w:val="nil"/>
            </w:tcBorders>
            <w:shd w:val="clear" w:color="auto" w:fill="auto"/>
            <w:noWrap/>
            <w:vAlign w:val="bottom"/>
            <w:hideMark/>
          </w:tcPr>
          <w:p w14:paraId="3D9F90DA"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Hibritler</w:t>
            </w:r>
          </w:p>
        </w:tc>
        <w:tc>
          <w:tcPr>
            <w:tcW w:w="1120" w:type="dxa"/>
            <w:tcBorders>
              <w:top w:val="nil"/>
              <w:left w:val="nil"/>
              <w:bottom w:val="single" w:sz="4" w:space="0" w:color="auto"/>
              <w:right w:val="nil"/>
            </w:tcBorders>
            <w:shd w:val="clear" w:color="auto" w:fill="auto"/>
            <w:noWrap/>
            <w:vAlign w:val="bottom"/>
            <w:hideMark/>
          </w:tcPr>
          <w:p w14:paraId="2D84CFA4"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EA+Hibrit</w:t>
            </w:r>
          </w:p>
        </w:tc>
        <w:tc>
          <w:tcPr>
            <w:tcW w:w="1388" w:type="dxa"/>
            <w:tcBorders>
              <w:top w:val="nil"/>
              <w:left w:val="nil"/>
              <w:bottom w:val="single" w:sz="4" w:space="0" w:color="auto"/>
              <w:right w:val="nil"/>
            </w:tcBorders>
            <w:shd w:val="clear" w:color="auto" w:fill="auto"/>
            <w:noWrap/>
            <w:vAlign w:val="bottom"/>
            <w:hideMark/>
          </w:tcPr>
          <w:p w14:paraId="5B1E9540"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sz w:val="21"/>
                <w:szCs w:val="21"/>
                <w:lang w:eastAsia="en-GB"/>
                <w14:ligatures w14:val="none"/>
              </w:rPr>
              <w:t>İçten Yanmalı (ICE)</w:t>
            </w:r>
          </w:p>
        </w:tc>
        <w:tc>
          <w:tcPr>
            <w:tcW w:w="929" w:type="dxa"/>
            <w:tcBorders>
              <w:top w:val="nil"/>
              <w:left w:val="nil"/>
              <w:bottom w:val="single" w:sz="4" w:space="0" w:color="auto"/>
              <w:right w:val="nil"/>
            </w:tcBorders>
            <w:shd w:val="clear" w:color="auto" w:fill="auto"/>
            <w:noWrap/>
            <w:vAlign w:val="bottom"/>
            <w:hideMark/>
          </w:tcPr>
          <w:p w14:paraId="3F50ADD0"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Toplam</w:t>
            </w:r>
          </w:p>
        </w:tc>
        <w:tc>
          <w:tcPr>
            <w:tcW w:w="1165" w:type="dxa"/>
            <w:tcBorders>
              <w:top w:val="nil"/>
              <w:left w:val="nil"/>
              <w:bottom w:val="single" w:sz="4" w:space="0" w:color="auto"/>
              <w:right w:val="nil"/>
            </w:tcBorders>
            <w:shd w:val="clear" w:color="auto" w:fill="auto"/>
            <w:noWrap/>
            <w:vAlign w:val="bottom"/>
            <w:hideMark/>
          </w:tcPr>
          <w:p w14:paraId="1528DE2E"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EA Oranı</w:t>
            </w:r>
          </w:p>
        </w:tc>
        <w:tc>
          <w:tcPr>
            <w:tcW w:w="1276" w:type="dxa"/>
            <w:tcBorders>
              <w:top w:val="nil"/>
              <w:left w:val="nil"/>
              <w:bottom w:val="single" w:sz="4" w:space="0" w:color="auto"/>
              <w:right w:val="nil"/>
            </w:tcBorders>
            <w:shd w:val="clear" w:color="auto" w:fill="auto"/>
            <w:noWrap/>
            <w:vAlign w:val="bottom"/>
            <w:hideMark/>
          </w:tcPr>
          <w:p w14:paraId="5BE0477A"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 xml:space="preserve">ICE </w:t>
            </w:r>
            <w:r w:rsidRPr="000622B5">
              <w:rPr>
                <w:rFonts w:ascii="Aptos Narrow" w:eastAsia="Times New Roman" w:hAnsi="Aptos Narrow" w:cs="Times New Roman"/>
                <w:color w:val="000000"/>
                <w:kern w:val="0"/>
                <w:lang w:eastAsia="en-GB"/>
                <w14:ligatures w14:val="none"/>
              </w:rPr>
              <w:t xml:space="preserve"> Oranı</w:t>
            </w:r>
          </w:p>
        </w:tc>
      </w:tr>
      <w:tr w:rsidR="00C971C6" w:rsidRPr="000622B5" w14:paraId="6F0A938F" w14:textId="77777777" w:rsidTr="00696BEF">
        <w:trPr>
          <w:trHeight w:val="313"/>
        </w:trPr>
        <w:tc>
          <w:tcPr>
            <w:tcW w:w="750" w:type="dxa"/>
            <w:tcBorders>
              <w:top w:val="single" w:sz="4" w:space="0" w:color="auto"/>
              <w:left w:val="nil"/>
              <w:bottom w:val="nil"/>
              <w:right w:val="nil"/>
            </w:tcBorders>
            <w:shd w:val="clear" w:color="auto" w:fill="auto"/>
            <w:noWrap/>
            <w:vAlign w:val="bottom"/>
            <w:hideMark/>
          </w:tcPr>
          <w:p w14:paraId="46BA1B01"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2016</w:t>
            </w:r>
          </w:p>
        </w:tc>
        <w:tc>
          <w:tcPr>
            <w:tcW w:w="1731" w:type="dxa"/>
            <w:tcBorders>
              <w:top w:val="single" w:sz="4" w:space="0" w:color="auto"/>
              <w:left w:val="nil"/>
              <w:bottom w:val="nil"/>
              <w:right w:val="nil"/>
            </w:tcBorders>
            <w:shd w:val="clear" w:color="auto" w:fill="auto"/>
            <w:noWrap/>
            <w:vAlign w:val="bottom"/>
            <w:hideMark/>
          </w:tcPr>
          <w:p w14:paraId="6CAACBAE"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0.47</w:t>
            </w:r>
          </w:p>
        </w:tc>
        <w:tc>
          <w:tcPr>
            <w:tcW w:w="997" w:type="dxa"/>
            <w:tcBorders>
              <w:top w:val="single" w:sz="4" w:space="0" w:color="auto"/>
              <w:left w:val="nil"/>
              <w:bottom w:val="nil"/>
              <w:right w:val="nil"/>
            </w:tcBorders>
            <w:shd w:val="clear" w:color="auto" w:fill="auto"/>
            <w:noWrap/>
            <w:vAlign w:val="bottom"/>
            <w:hideMark/>
          </w:tcPr>
          <w:p w14:paraId="6F54B5A3"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0.29</w:t>
            </w:r>
          </w:p>
        </w:tc>
        <w:tc>
          <w:tcPr>
            <w:tcW w:w="1120" w:type="dxa"/>
            <w:tcBorders>
              <w:top w:val="single" w:sz="4" w:space="0" w:color="auto"/>
              <w:left w:val="nil"/>
              <w:bottom w:val="nil"/>
              <w:right w:val="nil"/>
            </w:tcBorders>
            <w:shd w:val="clear" w:color="auto" w:fill="auto"/>
            <w:noWrap/>
            <w:vAlign w:val="bottom"/>
            <w:hideMark/>
          </w:tcPr>
          <w:p w14:paraId="1FC92FEB"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0.76</w:t>
            </w:r>
          </w:p>
        </w:tc>
        <w:tc>
          <w:tcPr>
            <w:tcW w:w="1388" w:type="dxa"/>
            <w:tcBorders>
              <w:top w:val="single" w:sz="4" w:space="0" w:color="auto"/>
              <w:left w:val="nil"/>
              <w:bottom w:val="nil"/>
              <w:right w:val="nil"/>
            </w:tcBorders>
            <w:shd w:val="clear" w:color="auto" w:fill="auto"/>
            <w:noWrap/>
            <w:vAlign w:val="bottom"/>
            <w:hideMark/>
          </w:tcPr>
          <w:p w14:paraId="04400E09"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68.74</w:t>
            </w:r>
          </w:p>
        </w:tc>
        <w:tc>
          <w:tcPr>
            <w:tcW w:w="929" w:type="dxa"/>
            <w:tcBorders>
              <w:top w:val="single" w:sz="4" w:space="0" w:color="auto"/>
              <w:left w:val="nil"/>
              <w:bottom w:val="nil"/>
              <w:right w:val="nil"/>
            </w:tcBorders>
            <w:shd w:val="clear" w:color="auto" w:fill="auto"/>
            <w:noWrap/>
            <w:vAlign w:val="bottom"/>
            <w:hideMark/>
          </w:tcPr>
          <w:p w14:paraId="28672392"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69.5</w:t>
            </w:r>
          </w:p>
        </w:tc>
        <w:tc>
          <w:tcPr>
            <w:tcW w:w="1165" w:type="dxa"/>
            <w:tcBorders>
              <w:top w:val="single" w:sz="4" w:space="0" w:color="auto"/>
              <w:left w:val="nil"/>
              <w:bottom w:val="nil"/>
              <w:right w:val="nil"/>
            </w:tcBorders>
            <w:shd w:val="clear" w:color="auto" w:fill="auto"/>
            <w:noWrap/>
            <w:vAlign w:val="bottom"/>
            <w:hideMark/>
          </w:tcPr>
          <w:p w14:paraId="17CC69A4"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0.7%</w:t>
            </w:r>
          </w:p>
        </w:tc>
        <w:tc>
          <w:tcPr>
            <w:tcW w:w="1276" w:type="dxa"/>
            <w:tcBorders>
              <w:top w:val="single" w:sz="4" w:space="0" w:color="auto"/>
              <w:left w:val="nil"/>
              <w:bottom w:val="nil"/>
              <w:right w:val="nil"/>
            </w:tcBorders>
            <w:shd w:val="clear" w:color="auto" w:fill="auto"/>
            <w:noWrap/>
            <w:vAlign w:val="bottom"/>
            <w:hideMark/>
          </w:tcPr>
          <w:p w14:paraId="17FD64A4"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99%</w:t>
            </w:r>
          </w:p>
        </w:tc>
      </w:tr>
      <w:tr w:rsidR="00C971C6" w:rsidRPr="000622B5" w14:paraId="493B5257" w14:textId="77777777" w:rsidTr="00696BEF">
        <w:trPr>
          <w:trHeight w:val="313"/>
        </w:trPr>
        <w:tc>
          <w:tcPr>
            <w:tcW w:w="750" w:type="dxa"/>
            <w:tcBorders>
              <w:top w:val="nil"/>
              <w:left w:val="nil"/>
              <w:bottom w:val="nil"/>
              <w:right w:val="nil"/>
            </w:tcBorders>
            <w:shd w:val="clear" w:color="auto" w:fill="auto"/>
            <w:noWrap/>
            <w:vAlign w:val="bottom"/>
            <w:hideMark/>
          </w:tcPr>
          <w:p w14:paraId="03CBC6B2"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2017</w:t>
            </w:r>
          </w:p>
        </w:tc>
        <w:tc>
          <w:tcPr>
            <w:tcW w:w="1731" w:type="dxa"/>
            <w:tcBorders>
              <w:top w:val="nil"/>
              <w:left w:val="nil"/>
              <w:bottom w:val="nil"/>
              <w:right w:val="nil"/>
            </w:tcBorders>
            <w:shd w:val="clear" w:color="auto" w:fill="auto"/>
            <w:noWrap/>
            <w:vAlign w:val="bottom"/>
            <w:hideMark/>
          </w:tcPr>
          <w:p w14:paraId="3B9243CD"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0.76</w:t>
            </w:r>
          </w:p>
        </w:tc>
        <w:tc>
          <w:tcPr>
            <w:tcW w:w="997" w:type="dxa"/>
            <w:tcBorders>
              <w:top w:val="nil"/>
              <w:left w:val="nil"/>
              <w:bottom w:val="nil"/>
              <w:right w:val="nil"/>
            </w:tcBorders>
            <w:shd w:val="clear" w:color="auto" w:fill="auto"/>
            <w:noWrap/>
            <w:vAlign w:val="bottom"/>
            <w:hideMark/>
          </w:tcPr>
          <w:p w14:paraId="753FDE98"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0.42</w:t>
            </w:r>
          </w:p>
        </w:tc>
        <w:tc>
          <w:tcPr>
            <w:tcW w:w="1120" w:type="dxa"/>
            <w:tcBorders>
              <w:top w:val="nil"/>
              <w:left w:val="nil"/>
              <w:bottom w:val="nil"/>
              <w:right w:val="nil"/>
            </w:tcBorders>
            <w:shd w:val="clear" w:color="auto" w:fill="auto"/>
            <w:noWrap/>
            <w:vAlign w:val="bottom"/>
            <w:hideMark/>
          </w:tcPr>
          <w:p w14:paraId="2E4B663B"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1.18</w:t>
            </w:r>
          </w:p>
        </w:tc>
        <w:tc>
          <w:tcPr>
            <w:tcW w:w="1388" w:type="dxa"/>
            <w:tcBorders>
              <w:top w:val="nil"/>
              <w:left w:val="nil"/>
              <w:bottom w:val="nil"/>
              <w:right w:val="nil"/>
            </w:tcBorders>
            <w:shd w:val="clear" w:color="auto" w:fill="auto"/>
            <w:noWrap/>
            <w:vAlign w:val="bottom"/>
            <w:hideMark/>
          </w:tcPr>
          <w:p w14:paraId="1D9DA666"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72.27</w:t>
            </w:r>
          </w:p>
        </w:tc>
        <w:tc>
          <w:tcPr>
            <w:tcW w:w="929" w:type="dxa"/>
            <w:tcBorders>
              <w:top w:val="nil"/>
              <w:left w:val="nil"/>
              <w:bottom w:val="nil"/>
              <w:right w:val="nil"/>
            </w:tcBorders>
            <w:shd w:val="clear" w:color="auto" w:fill="auto"/>
            <w:noWrap/>
            <w:vAlign w:val="bottom"/>
            <w:hideMark/>
          </w:tcPr>
          <w:p w14:paraId="44055D0A"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73.45</w:t>
            </w:r>
          </w:p>
        </w:tc>
        <w:tc>
          <w:tcPr>
            <w:tcW w:w="1165" w:type="dxa"/>
            <w:tcBorders>
              <w:top w:val="nil"/>
              <w:left w:val="nil"/>
              <w:bottom w:val="nil"/>
              <w:right w:val="nil"/>
            </w:tcBorders>
            <w:shd w:val="clear" w:color="auto" w:fill="auto"/>
            <w:noWrap/>
            <w:vAlign w:val="bottom"/>
            <w:hideMark/>
          </w:tcPr>
          <w:p w14:paraId="1CCF1523"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1.0%</w:t>
            </w:r>
          </w:p>
        </w:tc>
        <w:tc>
          <w:tcPr>
            <w:tcW w:w="1276" w:type="dxa"/>
            <w:tcBorders>
              <w:top w:val="nil"/>
              <w:left w:val="nil"/>
              <w:bottom w:val="nil"/>
              <w:right w:val="nil"/>
            </w:tcBorders>
            <w:shd w:val="clear" w:color="auto" w:fill="auto"/>
            <w:noWrap/>
            <w:vAlign w:val="bottom"/>
            <w:hideMark/>
          </w:tcPr>
          <w:p w14:paraId="4F6AA4A6"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98%</w:t>
            </w:r>
          </w:p>
        </w:tc>
      </w:tr>
      <w:tr w:rsidR="00C971C6" w:rsidRPr="000622B5" w14:paraId="398606BD" w14:textId="77777777" w:rsidTr="00696BEF">
        <w:trPr>
          <w:trHeight w:val="313"/>
        </w:trPr>
        <w:tc>
          <w:tcPr>
            <w:tcW w:w="750" w:type="dxa"/>
            <w:tcBorders>
              <w:top w:val="nil"/>
              <w:left w:val="nil"/>
              <w:bottom w:val="nil"/>
              <w:right w:val="nil"/>
            </w:tcBorders>
            <w:shd w:val="clear" w:color="auto" w:fill="auto"/>
            <w:noWrap/>
            <w:vAlign w:val="bottom"/>
            <w:hideMark/>
          </w:tcPr>
          <w:p w14:paraId="03D2ABE0"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2018</w:t>
            </w:r>
          </w:p>
        </w:tc>
        <w:tc>
          <w:tcPr>
            <w:tcW w:w="1731" w:type="dxa"/>
            <w:tcBorders>
              <w:top w:val="nil"/>
              <w:left w:val="nil"/>
              <w:bottom w:val="nil"/>
              <w:right w:val="nil"/>
            </w:tcBorders>
            <w:shd w:val="clear" w:color="auto" w:fill="auto"/>
            <w:noWrap/>
            <w:vAlign w:val="bottom"/>
            <w:hideMark/>
          </w:tcPr>
          <w:p w14:paraId="441862CD"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1.4</w:t>
            </w:r>
          </w:p>
        </w:tc>
        <w:tc>
          <w:tcPr>
            <w:tcW w:w="997" w:type="dxa"/>
            <w:tcBorders>
              <w:top w:val="nil"/>
              <w:left w:val="nil"/>
              <w:bottom w:val="nil"/>
              <w:right w:val="nil"/>
            </w:tcBorders>
            <w:shd w:val="clear" w:color="auto" w:fill="auto"/>
            <w:noWrap/>
            <w:vAlign w:val="bottom"/>
            <w:hideMark/>
          </w:tcPr>
          <w:p w14:paraId="769335AD"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0.66</w:t>
            </w:r>
          </w:p>
        </w:tc>
        <w:tc>
          <w:tcPr>
            <w:tcW w:w="1120" w:type="dxa"/>
            <w:tcBorders>
              <w:top w:val="nil"/>
              <w:left w:val="nil"/>
              <w:bottom w:val="nil"/>
              <w:right w:val="nil"/>
            </w:tcBorders>
            <w:shd w:val="clear" w:color="auto" w:fill="auto"/>
            <w:noWrap/>
            <w:vAlign w:val="bottom"/>
            <w:hideMark/>
          </w:tcPr>
          <w:p w14:paraId="087F1A93"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2.06</w:t>
            </w:r>
          </w:p>
        </w:tc>
        <w:tc>
          <w:tcPr>
            <w:tcW w:w="1388" w:type="dxa"/>
            <w:tcBorders>
              <w:top w:val="nil"/>
              <w:left w:val="nil"/>
              <w:bottom w:val="nil"/>
              <w:right w:val="nil"/>
            </w:tcBorders>
            <w:shd w:val="clear" w:color="auto" w:fill="auto"/>
            <w:noWrap/>
            <w:vAlign w:val="bottom"/>
            <w:hideMark/>
          </w:tcPr>
          <w:p w14:paraId="0F2B1C19"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68.44</w:t>
            </w:r>
          </w:p>
        </w:tc>
        <w:tc>
          <w:tcPr>
            <w:tcW w:w="929" w:type="dxa"/>
            <w:tcBorders>
              <w:top w:val="nil"/>
              <w:left w:val="nil"/>
              <w:bottom w:val="nil"/>
              <w:right w:val="nil"/>
            </w:tcBorders>
            <w:shd w:val="clear" w:color="auto" w:fill="auto"/>
            <w:noWrap/>
            <w:vAlign w:val="bottom"/>
            <w:hideMark/>
          </w:tcPr>
          <w:p w14:paraId="03E1A262"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70.5</w:t>
            </w:r>
          </w:p>
        </w:tc>
        <w:tc>
          <w:tcPr>
            <w:tcW w:w="1165" w:type="dxa"/>
            <w:tcBorders>
              <w:top w:val="nil"/>
              <w:left w:val="nil"/>
              <w:bottom w:val="nil"/>
              <w:right w:val="nil"/>
            </w:tcBorders>
            <w:shd w:val="clear" w:color="auto" w:fill="auto"/>
            <w:noWrap/>
            <w:vAlign w:val="bottom"/>
            <w:hideMark/>
          </w:tcPr>
          <w:p w14:paraId="021F3F08"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2.0%</w:t>
            </w:r>
          </w:p>
        </w:tc>
        <w:tc>
          <w:tcPr>
            <w:tcW w:w="1276" w:type="dxa"/>
            <w:tcBorders>
              <w:top w:val="nil"/>
              <w:left w:val="nil"/>
              <w:bottom w:val="nil"/>
              <w:right w:val="nil"/>
            </w:tcBorders>
            <w:shd w:val="clear" w:color="auto" w:fill="auto"/>
            <w:noWrap/>
            <w:vAlign w:val="bottom"/>
            <w:hideMark/>
          </w:tcPr>
          <w:p w14:paraId="03C1B694"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97%</w:t>
            </w:r>
          </w:p>
        </w:tc>
      </w:tr>
      <w:tr w:rsidR="00C971C6" w:rsidRPr="000622B5" w14:paraId="39ED7AA4" w14:textId="77777777" w:rsidTr="00696BEF">
        <w:trPr>
          <w:trHeight w:val="313"/>
        </w:trPr>
        <w:tc>
          <w:tcPr>
            <w:tcW w:w="750" w:type="dxa"/>
            <w:tcBorders>
              <w:top w:val="nil"/>
              <w:left w:val="nil"/>
              <w:bottom w:val="nil"/>
              <w:right w:val="nil"/>
            </w:tcBorders>
            <w:shd w:val="clear" w:color="auto" w:fill="auto"/>
            <w:noWrap/>
            <w:vAlign w:val="bottom"/>
            <w:hideMark/>
          </w:tcPr>
          <w:p w14:paraId="65BD4942"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2019</w:t>
            </w:r>
          </w:p>
        </w:tc>
        <w:tc>
          <w:tcPr>
            <w:tcW w:w="1731" w:type="dxa"/>
            <w:tcBorders>
              <w:top w:val="nil"/>
              <w:left w:val="nil"/>
              <w:bottom w:val="nil"/>
              <w:right w:val="nil"/>
            </w:tcBorders>
            <w:shd w:val="clear" w:color="auto" w:fill="auto"/>
            <w:noWrap/>
            <w:vAlign w:val="bottom"/>
            <w:hideMark/>
          </w:tcPr>
          <w:p w14:paraId="29B061EA"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1.5</w:t>
            </w:r>
          </w:p>
        </w:tc>
        <w:tc>
          <w:tcPr>
            <w:tcW w:w="997" w:type="dxa"/>
            <w:tcBorders>
              <w:top w:val="nil"/>
              <w:left w:val="nil"/>
              <w:bottom w:val="nil"/>
              <w:right w:val="nil"/>
            </w:tcBorders>
            <w:shd w:val="clear" w:color="auto" w:fill="auto"/>
            <w:noWrap/>
            <w:vAlign w:val="bottom"/>
            <w:hideMark/>
          </w:tcPr>
          <w:p w14:paraId="6EA907ED"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0.58</w:t>
            </w:r>
          </w:p>
        </w:tc>
        <w:tc>
          <w:tcPr>
            <w:tcW w:w="1120" w:type="dxa"/>
            <w:tcBorders>
              <w:top w:val="nil"/>
              <w:left w:val="nil"/>
              <w:bottom w:val="nil"/>
              <w:right w:val="nil"/>
            </w:tcBorders>
            <w:shd w:val="clear" w:color="auto" w:fill="auto"/>
            <w:noWrap/>
            <w:vAlign w:val="bottom"/>
            <w:hideMark/>
          </w:tcPr>
          <w:p w14:paraId="65A1F898"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2.08</w:t>
            </w:r>
          </w:p>
        </w:tc>
        <w:tc>
          <w:tcPr>
            <w:tcW w:w="1388" w:type="dxa"/>
            <w:tcBorders>
              <w:top w:val="nil"/>
              <w:left w:val="nil"/>
              <w:bottom w:val="nil"/>
              <w:right w:val="nil"/>
            </w:tcBorders>
            <w:shd w:val="clear" w:color="auto" w:fill="auto"/>
            <w:noWrap/>
            <w:vAlign w:val="bottom"/>
            <w:hideMark/>
          </w:tcPr>
          <w:p w14:paraId="11CAD5D5"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62.72</w:t>
            </w:r>
          </w:p>
        </w:tc>
        <w:tc>
          <w:tcPr>
            <w:tcW w:w="929" w:type="dxa"/>
            <w:tcBorders>
              <w:top w:val="nil"/>
              <w:left w:val="nil"/>
              <w:bottom w:val="nil"/>
              <w:right w:val="nil"/>
            </w:tcBorders>
            <w:shd w:val="clear" w:color="auto" w:fill="auto"/>
            <w:noWrap/>
            <w:vAlign w:val="bottom"/>
            <w:hideMark/>
          </w:tcPr>
          <w:p w14:paraId="2D7A1476"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64.8</w:t>
            </w:r>
          </w:p>
        </w:tc>
        <w:tc>
          <w:tcPr>
            <w:tcW w:w="1165" w:type="dxa"/>
            <w:tcBorders>
              <w:top w:val="nil"/>
              <w:left w:val="nil"/>
              <w:bottom w:val="nil"/>
              <w:right w:val="nil"/>
            </w:tcBorders>
            <w:shd w:val="clear" w:color="auto" w:fill="auto"/>
            <w:noWrap/>
            <w:vAlign w:val="bottom"/>
            <w:hideMark/>
          </w:tcPr>
          <w:p w14:paraId="3F6FC2AB"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2.3%</w:t>
            </w:r>
          </w:p>
        </w:tc>
        <w:tc>
          <w:tcPr>
            <w:tcW w:w="1276" w:type="dxa"/>
            <w:tcBorders>
              <w:top w:val="nil"/>
              <w:left w:val="nil"/>
              <w:bottom w:val="nil"/>
              <w:right w:val="nil"/>
            </w:tcBorders>
            <w:shd w:val="clear" w:color="auto" w:fill="auto"/>
            <w:noWrap/>
            <w:vAlign w:val="bottom"/>
            <w:hideMark/>
          </w:tcPr>
          <w:p w14:paraId="3D8BDEC2"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97%</w:t>
            </w:r>
          </w:p>
        </w:tc>
      </w:tr>
      <w:tr w:rsidR="00C971C6" w:rsidRPr="000622B5" w14:paraId="51E977FF" w14:textId="77777777" w:rsidTr="00696BEF">
        <w:trPr>
          <w:trHeight w:val="313"/>
        </w:trPr>
        <w:tc>
          <w:tcPr>
            <w:tcW w:w="750" w:type="dxa"/>
            <w:tcBorders>
              <w:top w:val="nil"/>
              <w:left w:val="nil"/>
              <w:bottom w:val="nil"/>
              <w:right w:val="nil"/>
            </w:tcBorders>
            <w:shd w:val="clear" w:color="auto" w:fill="auto"/>
            <w:noWrap/>
            <w:vAlign w:val="bottom"/>
            <w:hideMark/>
          </w:tcPr>
          <w:p w14:paraId="6686A7F6"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2020</w:t>
            </w:r>
          </w:p>
        </w:tc>
        <w:tc>
          <w:tcPr>
            <w:tcW w:w="1731" w:type="dxa"/>
            <w:tcBorders>
              <w:top w:val="nil"/>
              <w:left w:val="nil"/>
              <w:bottom w:val="nil"/>
              <w:right w:val="nil"/>
            </w:tcBorders>
            <w:shd w:val="clear" w:color="auto" w:fill="auto"/>
            <w:noWrap/>
            <w:vAlign w:val="bottom"/>
            <w:hideMark/>
          </w:tcPr>
          <w:p w14:paraId="56E68605"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2</w:t>
            </w:r>
          </w:p>
        </w:tc>
        <w:tc>
          <w:tcPr>
            <w:tcW w:w="997" w:type="dxa"/>
            <w:tcBorders>
              <w:top w:val="nil"/>
              <w:left w:val="nil"/>
              <w:bottom w:val="nil"/>
              <w:right w:val="nil"/>
            </w:tcBorders>
            <w:shd w:val="clear" w:color="auto" w:fill="auto"/>
            <w:noWrap/>
            <w:vAlign w:val="bottom"/>
            <w:hideMark/>
          </w:tcPr>
          <w:p w14:paraId="64B05F1B"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0.98</w:t>
            </w:r>
          </w:p>
        </w:tc>
        <w:tc>
          <w:tcPr>
            <w:tcW w:w="1120" w:type="dxa"/>
            <w:tcBorders>
              <w:top w:val="nil"/>
              <w:left w:val="nil"/>
              <w:bottom w:val="nil"/>
              <w:right w:val="nil"/>
            </w:tcBorders>
            <w:shd w:val="clear" w:color="auto" w:fill="auto"/>
            <w:noWrap/>
            <w:vAlign w:val="bottom"/>
            <w:hideMark/>
          </w:tcPr>
          <w:p w14:paraId="5D3D8139"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2.98</w:t>
            </w:r>
          </w:p>
        </w:tc>
        <w:tc>
          <w:tcPr>
            <w:tcW w:w="1388" w:type="dxa"/>
            <w:tcBorders>
              <w:top w:val="nil"/>
              <w:left w:val="nil"/>
              <w:bottom w:val="nil"/>
              <w:right w:val="nil"/>
            </w:tcBorders>
            <w:shd w:val="clear" w:color="auto" w:fill="auto"/>
            <w:noWrap/>
            <w:vAlign w:val="bottom"/>
            <w:hideMark/>
          </w:tcPr>
          <w:p w14:paraId="1B934F8F"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51.76</w:t>
            </w:r>
          </w:p>
        </w:tc>
        <w:tc>
          <w:tcPr>
            <w:tcW w:w="929" w:type="dxa"/>
            <w:tcBorders>
              <w:top w:val="nil"/>
              <w:left w:val="nil"/>
              <w:bottom w:val="nil"/>
              <w:right w:val="nil"/>
            </w:tcBorders>
            <w:shd w:val="clear" w:color="auto" w:fill="auto"/>
            <w:noWrap/>
            <w:vAlign w:val="bottom"/>
            <w:hideMark/>
          </w:tcPr>
          <w:p w14:paraId="7D5FF158"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54.74</w:t>
            </w:r>
          </w:p>
        </w:tc>
        <w:tc>
          <w:tcPr>
            <w:tcW w:w="1165" w:type="dxa"/>
            <w:tcBorders>
              <w:top w:val="nil"/>
              <w:left w:val="nil"/>
              <w:bottom w:val="nil"/>
              <w:right w:val="nil"/>
            </w:tcBorders>
            <w:shd w:val="clear" w:color="auto" w:fill="auto"/>
            <w:noWrap/>
            <w:vAlign w:val="bottom"/>
            <w:hideMark/>
          </w:tcPr>
          <w:p w14:paraId="64BAB959"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3.7%</w:t>
            </w:r>
          </w:p>
        </w:tc>
        <w:tc>
          <w:tcPr>
            <w:tcW w:w="1276" w:type="dxa"/>
            <w:tcBorders>
              <w:top w:val="nil"/>
              <w:left w:val="nil"/>
              <w:bottom w:val="nil"/>
              <w:right w:val="nil"/>
            </w:tcBorders>
            <w:shd w:val="clear" w:color="auto" w:fill="auto"/>
            <w:noWrap/>
            <w:vAlign w:val="bottom"/>
            <w:hideMark/>
          </w:tcPr>
          <w:p w14:paraId="6A657940"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95%</w:t>
            </w:r>
          </w:p>
        </w:tc>
      </w:tr>
      <w:tr w:rsidR="00C971C6" w:rsidRPr="000622B5" w14:paraId="4F23BB87" w14:textId="77777777" w:rsidTr="00696BEF">
        <w:trPr>
          <w:trHeight w:val="313"/>
        </w:trPr>
        <w:tc>
          <w:tcPr>
            <w:tcW w:w="750" w:type="dxa"/>
            <w:tcBorders>
              <w:top w:val="nil"/>
              <w:left w:val="nil"/>
              <w:bottom w:val="nil"/>
              <w:right w:val="nil"/>
            </w:tcBorders>
            <w:shd w:val="clear" w:color="auto" w:fill="auto"/>
            <w:noWrap/>
            <w:vAlign w:val="bottom"/>
            <w:hideMark/>
          </w:tcPr>
          <w:p w14:paraId="04AD531F"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2021</w:t>
            </w:r>
          </w:p>
        </w:tc>
        <w:tc>
          <w:tcPr>
            <w:tcW w:w="1731" w:type="dxa"/>
            <w:tcBorders>
              <w:top w:val="nil"/>
              <w:left w:val="nil"/>
              <w:bottom w:val="nil"/>
              <w:right w:val="nil"/>
            </w:tcBorders>
            <w:shd w:val="clear" w:color="auto" w:fill="auto"/>
            <w:noWrap/>
            <w:vAlign w:val="bottom"/>
            <w:hideMark/>
          </w:tcPr>
          <w:p w14:paraId="085A8BCE"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4.7</w:t>
            </w:r>
          </w:p>
        </w:tc>
        <w:tc>
          <w:tcPr>
            <w:tcW w:w="997" w:type="dxa"/>
            <w:tcBorders>
              <w:top w:val="nil"/>
              <w:left w:val="nil"/>
              <w:bottom w:val="nil"/>
              <w:right w:val="nil"/>
            </w:tcBorders>
            <w:shd w:val="clear" w:color="auto" w:fill="auto"/>
            <w:noWrap/>
            <w:vAlign w:val="bottom"/>
            <w:hideMark/>
          </w:tcPr>
          <w:p w14:paraId="14B21283"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1.9</w:t>
            </w:r>
          </w:p>
        </w:tc>
        <w:tc>
          <w:tcPr>
            <w:tcW w:w="1120" w:type="dxa"/>
            <w:tcBorders>
              <w:top w:val="nil"/>
              <w:left w:val="nil"/>
              <w:bottom w:val="nil"/>
              <w:right w:val="nil"/>
            </w:tcBorders>
            <w:shd w:val="clear" w:color="auto" w:fill="auto"/>
            <w:noWrap/>
            <w:vAlign w:val="bottom"/>
            <w:hideMark/>
          </w:tcPr>
          <w:p w14:paraId="0E7CF9AB"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6.6</w:t>
            </w:r>
          </w:p>
        </w:tc>
        <w:tc>
          <w:tcPr>
            <w:tcW w:w="1388" w:type="dxa"/>
            <w:tcBorders>
              <w:top w:val="nil"/>
              <w:left w:val="nil"/>
              <w:bottom w:val="nil"/>
              <w:right w:val="nil"/>
            </w:tcBorders>
            <w:shd w:val="clear" w:color="auto" w:fill="auto"/>
            <w:noWrap/>
            <w:vAlign w:val="bottom"/>
            <w:hideMark/>
          </w:tcPr>
          <w:p w14:paraId="6B82D2EF"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50.67</w:t>
            </w:r>
          </w:p>
        </w:tc>
        <w:tc>
          <w:tcPr>
            <w:tcW w:w="929" w:type="dxa"/>
            <w:tcBorders>
              <w:top w:val="nil"/>
              <w:left w:val="nil"/>
              <w:bottom w:val="nil"/>
              <w:right w:val="nil"/>
            </w:tcBorders>
            <w:shd w:val="clear" w:color="auto" w:fill="auto"/>
            <w:noWrap/>
            <w:vAlign w:val="bottom"/>
            <w:hideMark/>
          </w:tcPr>
          <w:p w14:paraId="14E31569"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57.27</w:t>
            </w:r>
          </w:p>
        </w:tc>
        <w:tc>
          <w:tcPr>
            <w:tcW w:w="1165" w:type="dxa"/>
            <w:tcBorders>
              <w:top w:val="nil"/>
              <w:left w:val="nil"/>
              <w:bottom w:val="nil"/>
              <w:right w:val="nil"/>
            </w:tcBorders>
            <w:shd w:val="clear" w:color="auto" w:fill="auto"/>
            <w:noWrap/>
            <w:vAlign w:val="bottom"/>
            <w:hideMark/>
          </w:tcPr>
          <w:p w14:paraId="66B916EA"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8.2%</w:t>
            </w:r>
          </w:p>
        </w:tc>
        <w:tc>
          <w:tcPr>
            <w:tcW w:w="1276" w:type="dxa"/>
            <w:tcBorders>
              <w:top w:val="nil"/>
              <w:left w:val="nil"/>
              <w:bottom w:val="nil"/>
              <w:right w:val="nil"/>
            </w:tcBorders>
            <w:shd w:val="clear" w:color="auto" w:fill="auto"/>
            <w:noWrap/>
            <w:vAlign w:val="bottom"/>
            <w:hideMark/>
          </w:tcPr>
          <w:p w14:paraId="65B0EA91"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88%</w:t>
            </w:r>
          </w:p>
        </w:tc>
      </w:tr>
      <w:tr w:rsidR="00C971C6" w:rsidRPr="000622B5" w14:paraId="64ADC5FB" w14:textId="77777777" w:rsidTr="00696BEF">
        <w:trPr>
          <w:trHeight w:val="313"/>
        </w:trPr>
        <w:tc>
          <w:tcPr>
            <w:tcW w:w="750" w:type="dxa"/>
            <w:tcBorders>
              <w:top w:val="nil"/>
              <w:left w:val="nil"/>
              <w:bottom w:val="nil"/>
              <w:right w:val="nil"/>
            </w:tcBorders>
            <w:shd w:val="clear" w:color="auto" w:fill="auto"/>
            <w:noWrap/>
            <w:vAlign w:val="bottom"/>
            <w:hideMark/>
          </w:tcPr>
          <w:p w14:paraId="28DE17BD"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2022</w:t>
            </w:r>
          </w:p>
        </w:tc>
        <w:tc>
          <w:tcPr>
            <w:tcW w:w="1731" w:type="dxa"/>
            <w:tcBorders>
              <w:top w:val="nil"/>
              <w:left w:val="nil"/>
              <w:bottom w:val="nil"/>
              <w:right w:val="nil"/>
            </w:tcBorders>
            <w:shd w:val="clear" w:color="auto" w:fill="auto"/>
            <w:noWrap/>
            <w:vAlign w:val="bottom"/>
            <w:hideMark/>
          </w:tcPr>
          <w:p w14:paraId="6B418480"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7.3</w:t>
            </w:r>
          </w:p>
        </w:tc>
        <w:tc>
          <w:tcPr>
            <w:tcW w:w="997" w:type="dxa"/>
            <w:tcBorders>
              <w:top w:val="nil"/>
              <w:left w:val="nil"/>
              <w:bottom w:val="nil"/>
              <w:right w:val="nil"/>
            </w:tcBorders>
            <w:shd w:val="clear" w:color="auto" w:fill="auto"/>
            <w:noWrap/>
            <w:vAlign w:val="bottom"/>
            <w:hideMark/>
          </w:tcPr>
          <w:p w14:paraId="4B851058"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2.9</w:t>
            </w:r>
          </w:p>
        </w:tc>
        <w:tc>
          <w:tcPr>
            <w:tcW w:w="1120" w:type="dxa"/>
            <w:tcBorders>
              <w:top w:val="nil"/>
              <w:left w:val="nil"/>
              <w:bottom w:val="nil"/>
              <w:right w:val="nil"/>
            </w:tcBorders>
            <w:shd w:val="clear" w:color="auto" w:fill="auto"/>
            <w:noWrap/>
            <w:vAlign w:val="bottom"/>
            <w:hideMark/>
          </w:tcPr>
          <w:p w14:paraId="4AD0E4BF"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10.2</w:t>
            </w:r>
          </w:p>
        </w:tc>
        <w:tc>
          <w:tcPr>
            <w:tcW w:w="1388" w:type="dxa"/>
            <w:tcBorders>
              <w:top w:val="nil"/>
              <w:left w:val="nil"/>
              <w:bottom w:val="nil"/>
              <w:right w:val="nil"/>
            </w:tcBorders>
            <w:shd w:val="clear" w:color="auto" w:fill="auto"/>
            <w:noWrap/>
            <w:vAlign w:val="bottom"/>
            <w:hideMark/>
          </w:tcPr>
          <w:p w14:paraId="4AE458FD"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48.44</w:t>
            </w:r>
          </w:p>
        </w:tc>
        <w:tc>
          <w:tcPr>
            <w:tcW w:w="929" w:type="dxa"/>
            <w:tcBorders>
              <w:top w:val="nil"/>
              <w:left w:val="nil"/>
              <w:bottom w:val="nil"/>
              <w:right w:val="nil"/>
            </w:tcBorders>
            <w:shd w:val="clear" w:color="auto" w:fill="auto"/>
            <w:noWrap/>
            <w:vAlign w:val="bottom"/>
            <w:hideMark/>
          </w:tcPr>
          <w:p w14:paraId="3536C770"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58.64</w:t>
            </w:r>
          </w:p>
        </w:tc>
        <w:tc>
          <w:tcPr>
            <w:tcW w:w="1165" w:type="dxa"/>
            <w:tcBorders>
              <w:top w:val="nil"/>
              <w:left w:val="nil"/>
              <w:bottom w:val="nil"/>
              <w:right w:val="nil"/>
            </w:tcBorders>
            <w:shd w:val="clear" w:color="auto" w:fill="auto"/>
            <w:noWrap/>
            <w:vAlign w:val="bottom"/>
            <w:hideMark/>
          </w:tcPr>
          <w:p w14:paraId="118DF240"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12.4%</w:t>
            </w:r>
          </w:p>
        </w:tc>
        <w:tc>
          <w:tcPr>
            <w:tcW w:w="1276" w:type="dxa"/>
            <w:tcBorders>
              <w:top w:val="nil"/>
              <w:left w:val="nil"/>
              <w:bottom w:val="nil"/>
              <w:right w:val="nil"/>
            </w:tcBorders>
            <w:shd w:val="clear" w:color="auto" w:fill="auto"/>
            <w:noWrap/>
            <w:vAlign w:val="bottom"/>
            <w:hideMark/>
          </w:tcPr>
          <w:p w14:paraId="0D933D92"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83%</w:t>
            </w:r>
          </w:p>
        </w:tc>
      </w:tr>
      <w:tr w:rsidR="00C971C6" w:rsidRPr="000622B5" w14:paraId="70BE39F1" w14:textId="77777777" w:rsidTr="00696BEF">
        <w:trPr>
          <w:trHeight w:val="313"/>
        </w:trPr>
        <w:tc>
          <w:tcPr>
            <w:tcW w:w="750" w:type="dxa"/>
            <w:tcBorders>
              <w:top w:val="nil"/>
              <w:left w:val="nil"/>
              <w:bottom w:val="nil"/>
              <w:right w:val="nil"/>
            </w:tcBorders>
            <w:shd w:val="clear" w:color="auto" w:fill="auto"/>
            <w:noWrap/>
            <w:vAlign w:val="bottom"/>
            <w:hideMark/>
          </w:tcPr>
          <w:p w14:paraId="79911402"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2023</w:t>
            </w:r>
          </w:p>
        </w:tc>
        <w:tc>
          <w:tcPr>
            <w:tcW w:w="1731" w:type="dxa"/>
            <w:tcBorders>
              <w:top w:val="nil"/>
              <w:left w:val="nil"/>
              <w:bottom w:val="nil"/>
              <w:right w:val="nil"/>
            </w:tcBorders>
            <w:shd w:val="clear" w:color="auto" w:fill="auto"/>
            <w:noWrap/>
            <w:vAlign w:val="bottom"/>
            <w:hideMark/>
          </w:tcPr>
          <w:p w14:paraId="4DB98B29"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9.5</w:t>
            </w:r>
          </w:p>
        </w:tc>
        <w:tc>
          <w:tcPr>
            <w:tcW w:w="997" w:type="dxa"/>
            <w:tcBorders>
              <w:top w:val="nil"/>
              <w:left w:val="nil"/>
              <w:bottom w:val="nil"/>
              <w:right w:val="nil"/>
            </w:tcBorders>
            <w:shd w:val="clear" w:color="auto" w:fill="auto"/>
            <w:noWrap/>
            <w:vAlign w:val="bottom"/>
            <w:hideMark/>
          </w:tcPr>
          <w:p w14:paraId="621C7617"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4.3</w:t>
            </w:r>
          </w:p>
        </w:tc>
        <w:tc>
          <w:tcPr>
            <w:tcW w:w="1120" w:type="dxa"/>
            <w:tcBorders>
              <w:top w:val="nil"/>
              <w:left w:val="nil"/>
              <w:bottom w:val="nil"/>
              <w:right w:val="nil"/>
            </w:tcBorders>
            <w:shd w:val="clear" w:color="auto" w:fill="auto"/>
            <w:noWrap/>
            <w:vAlign w:val="bottom"/>
            <w:hideMark/>
          </w:tcPr>
          <w:p w14:paraId="78EB3428"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13.8</w:t>
            </w:r>
          </w:p>
        </w:tc>
        <w:tc>
          <w:tcPr>
            <w:tcW w:w="1388" w:type="dxa"/>
            <w:tcBorders>
              <w:top w:val="nil"/>
              <w:left w:val="nil"/>
              <w:bottom w:val="nil"/>
              <w:right w:val="nil"/>
            </w:tcBorders>
            <w:shd w:val="clear" w:color="auto" w:fill="auto"/>
            <w:noWrap/>
            <w:vAlign w:val="bottom"/>
            <w:hideMark/>
          </w:tcPr>
          <w:p w14:paraId="723CE0A2"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51.47</w:t>
            </w:r>
          </w:p>
        </w:tc>
        <w:tc>
          <w:tcPr>
            <w:tcW w:w="929" w:type="dxa"/>
            <w:tcBorders>
              <w:top w:val="nil"/>
              <w:left w:val="nil"/>
              <w:bottom w:val="nil"/>
              <w:right w:val="nil"/>
            </w:tcBorders>
            <w:shd w:val="clear" w:color="auto" w:fill="auto"/>
            <w:noWrap/>
            <w:vAlign w:val="bottom"/>
            <w:hideMark/>
          </w:tcPr>
          <w:p w14:paraId="24829BAB"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65.27</w:t>
            </w:r>
          </w:p>
        </w:tc>
        <w:tc>
          <w:tcPr>
            <w:tcW w:w="1165" w:type="dxa"/>
            <w:tcBorders>
              <w:top w:val="nil"/>
              <w:left w:val="nil"/>
              <w:bottom w:val="nil"/>
              <w:right w:val="nil"/>
            </w:tcBorders>
            <w:shd w:val="clear" w:color="auto" w:fill="auto"/>
            <w:noWrap/>
            <w:vAlign w:val="bottom"/>
            <w:hideMark/>
          </w:tcPr>
          <w:p w14:paraId="419AA97E"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14.6%</w:t>
            </w:r>
          </w:p>
        </w:tc>
        <w:tc>
          <w:tcPr>
            <w:tcW w:w="1276" w:type="dxa"/>
            <w:tcBorders>
              <w:top w:val="nil"/>
              <w:left w:val="nil"/>
              <w:bottom w:val="nil"/>
              <w:right w:val="nil"/>
            </w:tcBorders>
            <w:shd w:val="clear" w:color="auto" w:fill="auto"/>
            <w:noWrap/>
            <w:vAlign w:val="bottom"/>
            <w:hideMark/>
          </w:tcPr>
          <w:p w14:paraId="65650D5B"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79%</w:t>
            </w:r>
          </w:p>
        </w:tc>
      </w:tr>
      <w:tr w:rsidR="00C971C6" w:rsidRPr="000622B5" w14:paraId="2EBE57A7" w14:textId="77777777" w:rsidTr="00696BEF">
        <w:trPr>
          <w:trHeight w:val="313"/>
        </w:trPr>
        <w:tc>
          <w:tcPr>
            <w:tcW w:w="750" w:type="dxa"/>
            <w:tcBorders>
              <w:top w:val="nil"/>
              <w:left w:val="nil"/>
              <w:bottom w:val="nil"/>
              <w:right w:val="nil"/>
            </w:tcBorders>
            <w:shd w:val="clear" w:color="auto" w:fill="auto"/>
            <w:noWrap/>
            <w:vAlign w:val="bottom"/>
            <w:hideMark/>
          </w:tcPr>
          <w:p w14:paraId="4CC1C33E"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2024</w:t>
            </w:r>
          </w:p>
        </w:tc>
        <w:tc>
          <w:tcPr>
            <w:tcW w:w="1731" w:type="dxa"/>
            <w:tcBorders>
              <w:top w:val="nil"/>
              <w:left w:val="nil"/>
              <w:bottom w:val="nil"/>
              <w:right w:val="nil"/>
            </w:tcBorders>
            <w:shd w:val="clear" w:color="auto" w:fill="auto"/>
            <w:noWrap/>
            <w:vAlign w:val="bottom"/>
            <w:hideMark/>
          </w:tcPr>
          <w:p w14:paraId="406C028E"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12.35</w:t>
            </w:r>
          </w:p>
        </w:tc>
        <w:tc>
          <w:tcPr>
            <w:tcW w:w="997" w:type="dxa"/>
            <w:tcBorders>
              <w:top w:val="nil"/>
              <w:left w:val="nil"/>
              <w:bottom w:val="nil"/>
              <w:right w:val="nil"/>
            </w:tcBorders>
            <w:shd w:val="clear" w:color="auto" w:fill="auto"/>
            <w:noWrap/>
            <w:vAlign w:val="bottom"/>
            <w:hideMark/>
          </w:tcPr>
          <w:p w14:paraId="0AAAE40C"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4.95</w:t>
            </w:r>
          </w:p>
        </w:tc>
        <w:tc>
          <w:tcPr>
            <w:tcW w:w="1120" w:type="dxa"/>
            <w:tcBorders>
              <w:top w:val="nil"/>
              <w:left w:val="nil"/>
              <w:bottom w:val="nil"/>
              <w:right w:val="nil"/>
            </w:tcBorders>
            <w:shd w:val="clear" w:color="auto" w:fill="auto"/>
            <w:noWrap/>
            <w:vAlign w:val="bottom"/>
            <w:hideMark/>
          </w:tcPr>
          <w:p w14:paraId="58FB4765"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17.3</w:t>
            </w:r>
          </w:p>
        </w:tc>
        <w:tc>
          <w:tcPr>
            <w:tcW w:w="1388" w:type="dxa"/>
            <w:tcBorders>
              <w:top w:val="nil"/>
              <w:left w:val="nil"/>
              <w:bottom w:val="nil"/>
              <w:right w:val="nil"/>
            </w:tcBorders>
            <w:shd w:val="clear" w:color="auto" w:fill="auto"/>
            <w:noWrap/>
            <w:vAlign w:val="bottom"/>
            <w:hideMark/>
          </w:tcPr>
          <w:p w14:paraId="3AEEDFE2"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41.69</w:t>
            </w:r>
          </w:p>
        </w:tc>
        <w:tc>
          <w:tcPr>
            <w:tcW w:w="929" w:type="dxa"/>
            <w:tcBorders>
              <w:top w:val="nil"/>
              <w:left w:val="nil"/>
              <w:bottom w:val="nil"/>
              <w:right w:val="nil"/>
            </w:tcBorders>
            <w:shd w:val="clear" w:color="auto" w:fill="auto"/>
            <w:noWrap/>
            <w:vAlign w:val="bottom"/>
            <w:hideMark/>
          </w:tcPr>
          <w:p w14:paraId="790FB40B" w14:textId="77777777" w:rsidR="00C971C6" w:rsidRPr="000622B5" w:rsidRDefault="00C971C6" w:rsidP="00696BEF">
            <w:pPr>
              <w:jc w:val="center"/>
              <w:rPr>
                <w:rFonts w:ascii="Helvetica" w:eastAsia="Times New Roman" w:hAnsi="Helvetica" w:cs="Times New Roman"/>
                <w:color w:val="000000"/>
                <w:kern w:val="0"/>
                <w:lang w:eastAsia="en-GB"/>
                <w14:ligatures w14:val="none"/>
              </w:rPr>
            </w:pPr>
            <w:r w:rsidRPr="000622B5">
              <w:rPr>
                <w:rFonts w:ascii="Helvetica" w:eastAsia="Times New Roman" w:hAnsi="Helvetica" w:cs="Times New Roman"/>
                <w:color w:val="000000"/>
                <w:kern w:val="0"/>
                <w:lang w:eastAsia="en-GB"/>
                <w14:ligatures w14:val="none"/>
              </w:rPr>
              <w:t>58.99</w:t>
            </w:r>
          </w:p>
        </w:tc>
        <w:tc>
          <w:tcPr>
            <w:tcW w:w="1165" w:type="dxa"/>
            <w:tcBorders>
              <w:top w:val="nil"/>
              <w:left w:val="nil"/>
              <w:bottom w:val="nil"/>
              <w:right w:val="nil"/>
            </w:tcBorders>
            <w:shd w:val="clear" w:color="auto" w:fill="auto"/>
            <w:noWrap/>
            <w:vAlign w:val="bottom"/>
            <w:hideMark/>
          </w:tcPr>
          <w:p w14:paraId="6A7B0D1E"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20.9%</w:t>
            </w:r>
          </w:p>
        </w:tc>
        <w:tc>
          <w:tcPr>
            <w:tcW w:w="1276" w:type="dxa"/>
            <w:tcBorders>
              <w:top w:val="nil"/>
              <w:left w:val="nil"/>
              <w:bottom w:val="nil"/>
              <w:right w:val="nil"/>
            </w:tcBorders>
            <w:shd w:val="clear" w:color="auto" w:fill="auto"/>
            <w:noWrap/>
            <w:vAlign w:val="bottom"/>
            <w:hideMark/>
          </w:tcPr>
          <w:p w14:paraId="0DB33329" w14:textId="77777777" w:rsidR="00C971C6" w:rsidRPr="000622B5" w:rsidRDefault="00C971C6" w:rsidP="00696BEF">
            <w:pPr>
              <w:jc w:val="center"/>
              <w:rPr>
                <w:rFonts w:ascii="Aptos Narrow" w:eastAsia="Times New Roman" w:hAnsi="Aptos Narrow" w:cs="Times New Roman"/>
                <w:color w:val="000000"/>
                <w:kern w:val="0"/>
                <w:lang w:eastAsia="en-GB"/>
                <w14:ligatures w14:val="none"/>
              </w:rPr>
            </w:pPr>
            <w:r w:rsidRPr="000622B5">
              <w:rPr>
                <w:rFonts w:ascii="Aptos Narrow" w:eastAsia="Times New Roman" w:hAnsi="Aptos Narrow" w:cs="Times New Roman"/>
                <w:color w:val="000000"/>
                <w:kern w:val="0"/>
                <w:lang w:eastAsia="en-GB"/>
                <w14:ligatures w14:val="none"/>
              </w:rPr>
              <w:t>71%</w:t>
            </w:r>
          </w:p>
        </w:tc>
      </w:tr>
    </w:tbl>
    <w:p w14:paraId="57357E81" w14:textId="77777777" w:rsidR="00C971C6" w:rsidRDefault="00C971C6" w:rsidP="00C971C6">
      <w:pPr>
        <w:rPr>
          <w:lang w:val="tr-TR"/>
        </w:rPr>
      </w:pPr>
      <w:r>
        <w:rPr>
          <w:lang w:val="tr-TR"/>
        </w:rPr>
        <w:t xml:space="preserve">Yani tüm araba parkı, ortalamayı satışları alırsak 22 yılda yenilenmiş oluyor. Ama bu ülkeden ülkeye farklılık gösteriyor. </w:t>
      </w:r>
    </w:p>
    <w:p w14:paraId="3A42F6BA" w14:textId="77777777" w:rsidR="00C971C6" w:rsidRDefault="00C971C6" w:rsidP="00C971C6">
      <w:pPr>
        <w:rPr>
          <w:lang w:val="tr-TR"/>
        </w:rPr>
      </w:pPr>
    </w:p>
    <w:p w14:paraId="36000B92" w14:textId="77777777" w:rsidR="00C971C6" w:rsidRDefault="00C971C6" w:rsidP="00C971C6">
      <w:pPr>
        <w:rPr>
          <w:lang w:val="tr-TR"/>
        </w:rPr>
      </w:pPr>
      <w:r>
        <w:rPr>
          <w:lang w:val="tr-TR"/>
        </w:rPr>
        <w:lastRenderedPageBreak/>
        <w:t>Peki tüm bu satışlarda Çin rakamları nasıl?</w:t>
      </w:r>
      <w:r>
        <w:rPr>
          <w:rStyle w:val="FootnoteReference"/>
          <w:lang w:val="tr-TR"/>
        </w:rPr>
        <w:footnoteReference w:id="14"/>
      </w:r>
    </w:p>
    <w:p w14:paraId="3AC8BD40" w14:textId="77777777" w:rsidR="00C971C6" w:rsidRDefault="00C971C6" w:rsidP="00C971C6">
      <w:pPr>
        <w:pStyle w:val="ListParagraph"/>
        <w:numPr>
          <w:ilvl w:val="0"/>
          <w:numId w:val="3"/>
        </w:numPr>
        <w:rPr>
          <w:lang w:val="tr-TR"/>
        </w:rPr>
      </w:pPr>
      <w:r>
        <w:rPr>
          <w:lang w:val="tr-TR"/>
        </w:rPr>
        <w:t xml:space="preserve">Çin’de aylık araba satışları 2-2.5 milyon araç/ay civarında. Eylül ayında bu rakam 2.8 milyonu gördü. Yıllık 20-25 milyon araç diyebiliriz. </w:t>
      </w:r>
    </w:p>
    <w:p w14:paraId="42111897" w14:textId="77777777" w:rsidR="00C971C6" w:rsidRDefault="00C971C6" w:rsidP="00C971C6">
      <w:pPr>
        <w:pStyle w:val="ListParagraph"/>
        <w:numPr>
          <w:ilvl w:val="0"/>
          <w:numId w:val="3"/>
        </w:numPr>
        <w:rPr>
          <w:lang w:val="tr-TR"/>
        </w:rPr>
      </w:pPr>
      <w:r>
        <w:rPr>
          <w:lang w:val="tr-TR"/>
        </w:rPr>
        <w:t>Elektrikli araç tarafında ise artan ve her sene Kasım’da en güçlü seviyesine ulaşan bir satış rakamı var. Ortalama 600.000 üzeri araç satılıyor diyebiliriz. Fakat Çinli elektrikli araba satışlarının bu sene 10 milyonu bulmasını bekliyor</w:t>
      </w:r>
      <w:r>
        <w:rPr>
          <w:rStyle w:val="FootnoteReference"/>
          <w:lang w:val="tr-TR"/>
        </w:rPr>
        <w:footnoteReference w:id="15"/>
      </w:r>
      <w:r>
        <w:rPr>
          <w:lang w:val="tr-TR"/>
        </w:rPr>
        <w:t xml:space="preserve">. </w:t>
      </w:r>
    </w:p>
    <w:p w14:paraId="24E9389E" w14:textId="77777777" w:rsidR="00C971C6" w:rsidRDefault="00C971C6" w:rsidP="00C971C6">
      <w:pPr>
        <w:pStyle w:val="ListParagraph"/>
        <w:numPr>
          <w:ilvl w:val="0"/>
          <w:numId w:val="3"/>
        </w:numPr>
        <w:rPr>
          <w:lang w:val="tr-TR"/>
        </w:rPr>
      </w:pPr>
      <w:r>
        <w:rPr>
          <w:lang w:val="tr-TR"/>
        </w:rPr>
        <w:t>Şarjlı hibritlerde ise şu sıralar 511.000 şarjlı hibrit satılmış durumda.</w:t>
      </w:r>
    </w:p>
    <w:p w14:paraId="222DBE1F" w14:textId="77777777" w:rsidR="00C971C6" w:rsidRDefault="00C971C6" w:rsidP="00C971C6">
      <w:pPr>
        <w:pStyle w:val="ListParagraph"/>
        <w:numPr>
          <w:ilvl w:val="0"/>
          <w:numId w:val="3"/>
        </w:numPr>
        <w:rPr>
          <w:lang w:val="tr-TR"/>
        </w:rPr>
      </w:pPr>
      <w:r>
        <w:rPr>
          <w:lang w:val="tr-TR"/>
        </w:rPr>
        <w:t>İkisinin toplamı (NEV : New Energy Vehicles) ise 1.2 milyon sınırındadır.</w:t>
      </w:r>
    </w:p>
    <w:p w14:paraId="4FE371FE" w14:textId="77777777" w:rsidR="00C971C6" w:rsidRDefault="00C971C6" w:rsidP="00C971C6">
      <w:pPr>
        <w:pStyle w:val="ListParagraph"/>
        <w:numPr>
          <w:ilvl w:val="0"/>
          <w:numId w:val="3"/>
        </w:numPr>
        <w:rPr>
          <w:lang w:val="tr-TR"/>
        </w:rPr>
      </w:pPr>
      <w:r>
        <w:rPr>
          <w:lang w:val="tr-TR"/>
        </w:rPr>
        <w:t xml:space="preserve">Çin her yıl elektrikli araba üretim kapasitesini 3 milyon araç civarında arttırıyor. Yani 2026’da 20 milyon elektrikli araç üretebilecek. </w:t>
      </w:r>
    </w:p>
    <w:p w14:paraId="63990918" w14:textId="77777777" w:rsidR="00C971C6" w:rsidRDefault="00C971C6" w:rsidP="00C971C6">
      <w:pPr>
        <w:pStyle w:val="ListParagraph"/>
        <w:numPr>
          <w:ilvl w:val="0"/>
          <w:numId w:val="3"/>
        </w:numPr>
        <w:rPr>
          <w:lang w:val="tr-TR"/>
        </w:rPr>
      </w:pPr>
      <w:r>
        <w:rPr>
          <w:lang w:val="tr-TR"/>
        </w:rPr>
        <w:t xml:space="preserve">Çin’in araba ihracatı 5 milyon/yıl sınırını geçti. </w:t>
      </w:r>
    </w:p>
    <w:p w14:paraId="00FEC62C" w14:textId="77777777" w:rsidR="00C971C6" w:rsidRDefault="00C971C6" w:rsidP="00C971C6">
      <w:pPr>
        <w:pStyle w:val="ListParagraph"/>
        <w:numPr>
          <w:ilvl w:val="0"/>
          <w:numId w:val="3"/>
        </w:numPr>
        <w:rPr>
          <w:lang w:val="tr-TR"/>
        </w:rPr>
      </w:pPr>
      <w:r>
        <w:rPr>
          <w:lang w:val="tr-TR"/>
        </w:rPr>
        <w:t xml:space="preserve">Bu 5 milyon’un 3-3.4 milyonu içten yanmalı araçlar. </w:t>
      </w:r>
    </w:p>
    <w:p w14:paraId="49054167" w14:textId="77777777" w:rsidR="00C971C6" w:rsidRDefault="00C971C6" w:rsidP="00C971C6">
      <w:pPr>
        <w:rPr>
          <w:lang w:val="tr-TR"/>
        </w:rPr>
      </w:pPr>
    </w:p>
    <w:p w14:paraId="69AAE7D4" w14:textId="77777777" w:rsidR="00C971C6" w:rsidRDefault="00C971C6" w:rsidP="00C971C6">
      <w:pPr>
        <w:rPr>
          <w:lang w:val="tr-TR"/>
        </w:rPr>
      </w:pPr>
      <w:r>
        <w:rPr>
          <w:lang w:val="tr-TR"/>
        </w:rPr>
        <w:t>Çin 2026’da 20 milyon elektrikli araba üretirse ve eğer araba parkı daha da genişlemeyecekse, 15-20 yıl içinde tüm arabaları elektrikliye çevirebilir. Ama bunun bir kısmını ihraç edeceği de düşünülürse bu daha uzun sürebilir.</w:t>
      </w:r>
    </w:p>
    <w:p w14:paraId="5C8CAC65" w14:textId="77777777" w:rsidR="00C971C6" w:rsidRDefault="00C971C6" w:rsidP="00C971C6">
      <w:pPr>
        <w:rPr>
          <w:lang w:val="tr-TR"/>
        </w:rPr>
      </w:pPr>
    </w:p>
    <w:p w14:paraId="1BBE8C9D" w14:textId="77777777" w:rsidR="00C971C6" w:rsidRPr="00951848" w:rsidRDefault="00C971C6" w:rsidP="00C971C6">
      <w:pPr>
        <w:rPr>
          <w:lang w:val="tr-TR"/>
        </w:rPr>
      </w:pPr>
      <w:r w:rsidRPr="00951848">
        <w:rPr>
          <w:lang w:val="tr-TR"/>
        </w:rPr>
        <w:t>1.4 milyar araç parkının ve yılda 60 milyon toplam araba ile 15-16 milyon elektrik ve hibrit araç satışı olduğu bir dünyada, dönüşüm biraz zaman alabilir</w:t>
      </w:r>
    </w:p>
    <w:p w14:paraId="4140EE69" w14:textId="77777777" w:rsidR="00C971C6" w:rsidRDefault="00C971C6" w:rsidP="00C971C6">
      <w:pPr>
        <w:rPr>
          <w:lang w:val="tr-TR"/>
        </w:rPr>
      </w:pPr>
    </w:p>
    <w:p w14:paraId="293C9A48" w14:textId="77777777" w:rsidR="00C971C6" w:rsidRDefault="00C971C6" w:rsidP="00C971C6">
      <w:pPr>
        <w:rPr>
          <w:lang w:val="tr-TR"/>
        </w:rPr>
      </w:pPr>
    </w:p>
    <w:p w14:paraId="14F7860A" w14:textId="77777777" w:rsidR="00C971C6" w:rsidRDefault="00C971C6" w:rsidP="00C971C6">
      <w:pPr>
        <w:rPr>
          <w:lang w:val="tr-TR"/>
        </w:rPr>
      </w:pPr>
    </w:p>
    <w:p w14:paraId="76DDE4DA" w14:textId="77777777" w:rsidR="00C971C6" w:rsidRDefault="00C971C6" w:rsidP="00C971C6">
      <w:pPr>
        <w:rPr>
          <w:lang w:val="tr-TR"/>
        </w:rPr>
      </w:pPr>
    </w:p>
    <w:p w14:paraId="65D01312" w14:textId="77777777" w:rsidR="00C971C6" w:rsidRDefault="00C971C6" w:rsidP="00C971C6"/>
    <w:p w14:paraId="7B323A82" w14:textId="02BEAD24" w:rsidR="00C971C6" w:rsidRDefault="00C971C6">
      <w:pPr>
        <w:spacing w:after="160" w:line="278" w:lineRule="auto"/>
      </w:pPr>
      <w:r>
        <w:br w:type="page"/>
      </w:r>
    </w:p>
    <w:p w14:paraId="011E754E" w14:textId="0F7205F7" w:rsidR="00C971C6" w:rsidRDefault="00C971C6" w:rsidP="00C971C6">
      <w:pPr>
        <w:pStyle w:val="Heading1"/>
        <w:rPr>
          <w:lang w:val="tr-TR"/>
        </w:rPr>
      </w:pPr>
      <w:bookmarkStart w:id="5" w:name="_Toc186483670"/>
      <w:r w:rsidRPr="001C021D">
        <w:rPr>
          <w:lang w:val="tr-TR"/>
        </w:rPr>
        <w:lastRenderedPageBreak/>
        <w:t>Elektrikli Arabalar Petrol Talebini Ne Kadar Azaltır</w:t>
      </w:r>
      <w:r>
        <w:rPr>
          <w:lang w:val="tr-TR"/>
        </w:rPr>
        <w:t>?</w:t>
      </w:r>
      <w:bookmarkEnd w:id="5"/>
    </w:p>
    <w:p w14:paraId="0886CF03" w14:textId="77777777" w:rsidR="00C971C6" w:rsidRDefault="00C971C6" w:rsidP="00C971C6">
      <w:pPr>
        <w:rPr>
          <w:lang w:val="tr-TR"/>
        </w:rPr>
      </w:pPr>
    </w:p>
    <w:p w14:paraId="36C056DF" w14:textId="77777777" w:rsidR="00C971C6" w:rsidRPr="00844BAD" w:rsidRDefault="00C971C6" w:rsidP="00C971C6">
      <w:pPr>
        <w:rPr>
          <w:i/>
          <w:iCs/>
          <w:lang w:val="tr-TR"/>
        </w:rPr>
      </w:pPr>
      <w:r w:rsidRPr="00844BAD">
        <w:rPr>
          <w:i/>
          <w:iCs/>
          <w:lang w:val="tr-TR"/>
        </w:rPr>
        <w:t xml:space="preserve">Özet cümle: </w:t>
      </w:r>
      <w:r w:rsidRPr="0064205D">
        <w:rPr>
          <w:i/>
          <w:iCs/>
          <w:lang w:val="tr-TR"/>
        </w:rPr>
        <w:t>“[2024 yılındaki</w:t>
      </w:r>
      <w:r>
        <w:rPr>
          <w:i/>
          <w:iCs/>
          <w:lang w:val="tr-TR"/>
        </w:rPr>
        <w:t xml:space="preserve"> 16.7 milyon</w:t>
      </w:r>
      <w:r w:rsidRPr="0064205D">
        <w:rPr>
          <w:i/>
          <w:iCs/>
          <w:lang w:val="tr-TR"/>
        </w:rPr>
        <w:t xml:space="preserve"> elektrikli araba satı</w:t>
      </w:r>
      <w:r>
        <w:rPr>
          <w:i/>
          <w:iCs/>
          <w:lang w:val="tr-TR"/>
        </w:rPr>
        <w:t>şı petrol talebine</w:t>
      </w:r>
      <w:r w:rsidRPr="0064205D">
        <w:rPr>
          <w:i/>
          <w:iCs/>
          <w:lang w:val="tr-TR"/>
        </w:rPr>
        <w:t>] 260.000 v/g yani %1 etki yapmaktadır”</w:t>
      </w:r>
    </w:p>
    <w:p w14:paraId="0BD17182" w14:textId="77777777" w:rsidR="00C971C6" w:rsidRDefault="00C971C6" w:rsidP="00C971C6">
      <w:pPr>
        <w:rPr>
          <w:lang w:val="tr-TR"/>
        </w:rPr>
      </w:pPr>
    </w:p>
    <w:p w14:paraId="7CFC44D7" w14:textId="77777777" w:rsidR="00C971C6" w:rsidRDefault="00C971C6" w:rsidP="00C971C6">
      <w:pPr>
        <w:rPr>
          <w:rStyle w:val="Hyperlink"/>
          <w:lang w:val="tr-TR"/>
        </w:rPr>
      </w:pPr>
      <w:r>
        <w:rPr>
          <w:lang w:val="tr-TR"/>
        </w:rPr>
        <w:t xml:space="preserve">Barış Sanlı, </w:t>
      </w:r>
      <w:hyperlink r:id="rId20" w:history="1">
        <w:r w:rsidRPr="000647F2">
          <w:rPr>
            <w:rStyle w:val="Hyperlink"/>
            <w:lang w:val="tr-TR"/>
          </w:rPr>
          <w:t>barissanli2@gmail.com</w:t>
        </w:r>
      </w:hyperlink>
    </w:p>
    <w:p w14:paraId="74E9EA48" w14:textId="77777777" w:rsidR="00C971C6" w:rsidRDefault="00C971C6" w:rsidP="00C971C6">
      <w:pPr>
        <w:rPr>
          <w:lang w:val="tr-TR"/>
        </w:rPr>
      </w:pPr>
    </w:p>
    <w:p w14:paraId="4CCDC7DD" w14:textId="77777777" w:rsidR="00C971C6" w:rsidRDefault="00C971C6" w:rsidP="00C971C6">
      <w:pPr>
        <w:rPr>
          <w:lang w:val="tr-TR"/>
        </w:rPr>
      </w:pPr>
      <w:r>
        <w:rPr>
          <w:lang w:val="tr-TR"/>
        </w:rPr>
        <w:t xml:space="preserve">Elektrikli arabalar ne kadarlık bir petrol talebini azaltacak? Soru basit olmasına rağmen cevap karışık. Mesela binek otomobiller tamamen benzin kullansaydı, işimiz daha kolaydı. Ama varsayalım çoğu benzin. </w:t>
      </w:r>
    </w:p>
    <w:p w14:paraId="0D793EEE" w14:textId="77777777" w:rsidR="00C971C6" w:rsidRDefault="00C971C6" w:rsidP="00C971C6">
      <w:pPr>
        <w:rPr>
          <w:lang w:val="tr-TR"/>
        </w:rPr>
      </w:pPr>
    </w:p>
    <w:p w14:paraId="7F6FFB89" w14:textId="77777777" w:rsidR="00C971C6" w:rsidRDefault="00C971C6" w:rsidP="00C971C6">
      <w:pPr>
        <w:rPr>
          <w:lang w:val="tr-TR"/>
        </w:rPr>
      </w:pPr>
      <w:r>
        <w:rPr>
          <w:lang w:val="tr-TR"/>
        </w:rPr>
        <w:t>OPEC Petrol piyasası raporuna göre Dünya’da 1,4 milyar araç var</w:t>
      </w:r>
      <w:r>
        <w:rPr>
          <w:rStyle w:val="FootnoteReference"/>
          <w:lang w:val="tr-TR"/>
        </w:rPr>
        <w:footnoteReference w:id="16"/>
      </w:r>
      <w:r>
        <w:rPr>
          <w:lang w:val="tr-TR"/>
        </w:rPr>
        <w:t>. Sonucunda 27 milyon varil/gün de benzin tüketiliyor. İki rakamı bölünce, her 1 milyon aracın 20.000(Yirmi Bin) v/g petrol talebini ikame ettiğini söyleyebiliriz.</w:t>
      </w:r>
    </w:p>
    <w:p w14:paraId="0611B720" w14:textId="77777777" w:rsidR="00C971C6" w:rsidRDefault="00C971C6" w:rsidP="00C971C6">
      <w:pPr>
        <w:rPr>
          <w:lang w:val="tr-TR"/>
        </w:rPr>
      </w:pPr>
    </w:p>
    <w:p w14:paraId="70AAFFF1" w14:textId="77777777" w:rsidR="00C971C6" w:rsidRDefault="00C971C6" w:rsidP="00C971C6">
      <w:pPr>
        <w:rPr>
          <w:lang w:val="tr-TR"/>
        </w:rPr>
      </w:pPr>
      <w:r>
        <w:rPr>
          <w:lang w:val="tr-TR"/>
        </w:rPr>
        <w:t>Fakat örneğin, Avrupa istatistikleri ile işler karışmaya başlıyor. Çünkü AB’deki arabaların %51’i benzin %42’si dizel, geri kalanları LPG, elektrik ve diğerleri</w:t>
      </w:r>
      <w:r>
        <w:rPr>
          <w:rStyle w:val="FootnoteReference"/>
          <w:lang w:val="tr-TR"/>
        </w:rPr>
        <w:footnoteReference w:id="17"/>
      </w:r>
      <w:r>
        <w:rPr>
          <w:lang w:val="tr-TR"/>
        </w:rPr>
        <w:t>.</w:t>
      </w:r>
    </w:p>
    <w:p w14:paraId="6B29BF07" w14:textId="77777777" w:rsidR="00C971C6" w:rsidRDefault="00C971C6" w:rsidP="00C971C6">
      <w:pPr>
        <w:rPr>
          <w:lang w:val="tr-TR"/>
        </w:rPr>
      </w:pPr>
    </w:p>
    <w:p w14:paraId="3B9260C3" w14:textId="77777777" w:rsidR="00C971C6" w:rsidRDefault="00C971C6" w:rsidP="00C971C6">
      <w:pPr>
        <w:rPr>
          <w:lang w:val="tr-TR"/>
        </w:rPr>
      </w:pPr>
      <w:r>
        <w:rPr>
          <w:lang w:val="tr-TR"/>
        </w:rPr>
        <w:t>Bir de her bölgede araçların benzin tüketimleri eşit olmayabilir. Örneğin İstanbul’da benzinli araçların günlük tüketimi ile Karabük’teki benzinli araçların günlük tüketimleri, ortalama katedilen mesafe ve trafikteki süreden dolayı farklı olabilir.</w:t>
      </w:r>
    </w:p>
    <w:p w14:paraId="7996DDFF" w14:textId="77777777" w:rsidR="00C971C6" w:rsidRDefault="00C971C6" w:rsidP="00C971C6">
      <w:pPr>
        <w:rPr>
          <w:lang w:val="tr-TR"/>
        </w:rPr>
      </w:pPr>
    </w:p>
    <w:p w14:paraId="2BCF7294" w14:textId="77777777" w:rsidR="00C971C6" w:rsidRDefault="00C971C6" w:rsidP="00C971C6">
      <w:pPr>
        <w:rPr>
          <w:lang w:val="tr-TR"/>
        </w:rPr>
      </w:pPr>
      <w:r>
        <w:rPr>
          <w:lang w:val="tr-TR"/>
        </w:rPr>
        <w:t>Dünyada da bu yaklaşık böyle. Ama büyük bir ihmaller zinciri ise yakınsayan rakamlar bulabiliriz. IEA’in açık olan Temmuz 2024 raporunda bölgesel benzin talebi ile de detaylandırabiliriz</w:t>
      </w:r>
      <w:r>
        <w:rPr>
          <w:rStyle w:val="FootnoteReference"/>
          <w:lang w:val="tr-TR"/>
        </w:rPr>
        <w:footnoteReference w:id="18"/>
      </w:r>
      <w:r>
        <w:rPr>
          <w:lang w:val="tr-TR"/>
        </w:rPr>
        <w:t xml:space="preserve">. Buradaki sorun bazı ülkelerde 2-3 tekerlekli taşıtların da tüketiminin etkili olabilmesidir. Ayrıca hibrit ve diğer şarjlı hibrit konusuna da girmiyoruz. </w:t>
      </w:r>
    </w:p>
    <w:p w14:paraId="506B63AB" w14:textId="77777777" w:rsidR="00C971C6" w:rsidRDefault="00C971C6" w:rsidP="00C971C6">
      <w:pPr>
        <w:rPr>
          <w:lang w:val="tr-TR"/>
        </w:rPr>
      </w:pPr>
    </w:p>
    <w:p w14:paraId="42DB7109" w14:textId="77777777" w:rsidR="00C971C6" w:rsidRDefault="00C971C6" w:rsidP="00C971C6">
      <w:pPr>
        <w:rPr>
          <w:lang w:val="tr-TR"/>
        </w:rPr>
      </w:pPr>
      <w:r>
        <w:rPr>
          <w:lang w:val="tr-TR"/>
        </w:rPr>
        <w:t xml:space="preserve">Binek araçlarda OPEC araba rakamları, OPEC ve IEA petrol rakamları ve yakınsamalarla tahmini bir tablo şu şekilde oluşmaktadır. </w:t>
      </w:r>
    </w:p>
    <w:p w14:paraId="778C3EE8" w14:textId="77777777" w:rsidR="00C971C6" w:rsidRDefault="00C971C6" w:rsidP="00C971C6">
      <w:pPr>
        <w:rPr>
          <w:lang w:val="tr-TR"/>
        </w:rPr>
      </w:pPr>
    </w:p>
    <w:tbl>
      <w:tblPr>
        <w:tblStyle w:val="GridTable1Light"/>
        <w:tblW w:w="9056" w:type="dxa"/>
        <w:tblLook w:val="04A0" w:firstRow="1" w:lastRow="0" w:firstColumn="1" w:lastColumn="0" w:noHBand="0" w:noVBand="1"/>
      </w:tblPr>
      <w:tblGrid>
        <w:gridCol w:w="4271"/>
        <w:gridCol w:w="1595"/>
        <w:gridCol w:w="1595"/>
        <w:gridCol w:w="1595"/>
      </w:tblGrid>
      <w:tr w:rsidR="00C971C6" w:rsidRPr="00333780" w14:paraId="31EBB06D" w14:textId="77777777" w:rsidTr="00696BEF">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271" w:type="dxa"/>
            <w:noWrap/>
            <w:hideMark/>
          </w:tcPr>
          <w:p w14:paraId="5A5645E9" w14:textId="77777777" w:rsidR="00C971C6" w:rsidRPr="00333780" w:rsidRDefault="00C971C6" w:rsidP="00696BEF">
            <w:pPr>
              <w:rPr>
                <w:rFonts w:ascii="Times New Roman" w:eastAsia="Times New Roman" w:hAnsi="Times New Roman" w:cs="Times New Roman"/>
                <w:kern w:val="0"/>
                <w:lang w:eastAsia="en-GB"/>
                <w14:ligatures w14:val="none"/>
              </w:rPr>
            </w:pPr>
            <w:r>
              <w:rPr>
                <w:rFonts w:ascii="Times New Roman" w:eastAsia="Times New Roman" w:hAnsi="Times New Roman" w:cs="Times New Roman"/>
                <w:kern w:val="0"/>
                <w:lang w:eastAsia="en-GB"/>
                <w14:ligatures w14:val="none"/>
              </w:rPr>
              <w:t>Binek Araç</w:t>
            </w:r>
          </w:p>
        </w:tc>
        <w:tc>
          <w:tcPr>
            <w:tcW w:w="1595" w:type="dxa"/>
            <w:noWrap/>
            <w:hideMark/>
          </w:tcPr>
          <w:p w14:paraId="3AC4F09C" w14:textId="77777777" w:rsidR="00C971C6" w:rsidRPr="00333780" w:rsidRDefault="00C971C6" w:rsidP="00696BEF">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Araç Sayısı</w:t>
            </w:r>
          </w:p>
        </w:tc>
        <w:tc>
          <w:tcPr>
            <w:tcW w:w="1595" w:type="dxa"/>
            <w:noWrap/>
            <w:hideMark/>
          </w:tcPr>
          <w:p w14:paraId="304F58E7" w14:textId="77777777" w:rsidR="00C971C6" w:rsidRPr="00333780" w:rsidRDefault="00C971C6" w:rsidP="00696BEF">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Yakıt Talebi</w:t>
            </w:r>
          </w:p>
        </w:tc>
        <w:tc>
          <w:tcPr>
            <w:tcW w:w="1595" w:type="dxa"/>
            <w:noWrap/>
            <w:hideMark/>
          </w:tcPr>
          <w:p w14:paraId="6F1273A7" w14:textId="77777777" w:rsidR="00C971C6" w:rsidRPr="00333780" w:rsidRDefault="00C971C6" w:rsidP="00696BEF">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İkame Etkisi</w:t>
            </w:r>
          </w:p>
        </w:tc>
      </w:tr>
      <w:tr w:rsidR="00C971C6" w:rsidRPr="00333780" w14:paraId="276E9A39" w14:textId="77777777" w:rsidTr="00696BEF">
        <w:trPr>
          <w:trHeight w:val="325"/>
        </w:trPr>
        <w:tc>
          <w:tcPr>
            <w:cnfStyle w:val="001000000000" w:firstRow="0" w:lastRow="0" w:firstColumn="1" w:lastColumn="0" w:oddVBand="0" w:evenVBand="0" w:oddHBand="0" w:evenHBand="0" w:firstRowFirstColumn="0" w:firstRowLastColumn="0" w:lastRowFirstColumn="0" w:lastRowLastColumn="0"/>
            <w:tcW w:w="4271" w:type="dxa"/>
            <w:noWrap/>
            <w:hideMark/>
          </w:tcPr>
          <w:p w14:paraId="39DC0882" w14:textId="77777777" w:rsidR="00C971C6" w:rsidRPr="00333780" w:rsidRDefault="00C971C6" w:rsidP="00696BEF">
            <w:pPr>
              <w:rPr>
                <w:rFonts w:ascii="Aptos Narrow" w:eastAsia="Times New Roman" w:hAnsi="Aptos Narrow" w:cs="Times New Roman"/>
                <w:color w:val="000000"/>
                <w:kern w:val="0"/>
                <w:lang w:eastAsia="en-GB"/>
                <w14:ligatures w14:val="none"/>
              </w:rPr>
            </w:pPr>
          </w:p>
        </w:tc>
        <w:tc>
          <w:tcPr>
            <w:tcW w:w="1595" w:type="dxa"/>
            <w:noWrap/>
            <w:hideMark/>
          </w:tcPr>
          <w:p w14:paraId="493F44EF" w14:textId="77777777" w:rsidR="00C971C6" w:rsidRPr="00333780" w:rsidRDefault="00C971C6" w:rsidP="00696BEF">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(milyon)</w:t>
            </w:r>
          </w:p>
        </w:tc>
        <w:tc>
          <w:tcPr>
            <w:tcW w:w="1595" w:type="dxa"/>
            <w:noWrap/>
            <w:hideMark/>
          </w:tcPr>
          <w:p w14:paraId="1B445945" w14:textId="77777777" w:rsidR="00C971C6" w:rsidRPr="00333780" w:rsidRDefault="00C971C6" w:rsidP="00696BEF">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(mv/g)</w:t>
            </w:r>
          </w:p>
        </w:tc>
        <w:tc>
          <w:tcPr>
            <w:tcW w:w="1595" w:type="dxa"/>
            <w:noWrap/>
            <w:hideMark/>
          </w:tcPr>
          <w:p w14:paraId="28217ABE" w14:textId="77777777" w:rsidR="00C971C6" w:rsidRPr="00333780" w:rsidRDefault="00C971C6" w:rsidP="00696BEF">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(v/g)</w:t>
            </w:r>
          </w:p>
        </w:tc>
      </w:tr>
      <w:tr w:rsidR="00C971C6" w:rsidRPr="00333780" w14:paraId="2259C4F7" w14:textId="77777777" w:rsidTr="00696BEF">
        <w:trPr>
          <w:trHeight w:val="325"/>
        </w:trPr>
        <w:tc>
          <w:tcPr>
            <w:cnfStyle w:val="001000000000" w:firstRow="0" w:lastRow="0" w:firstColumn="1" w:lastColumn="0" w:oddVBand="0" w:evenVBand="0" w:oddHBand="0" w:evenHBand="0" w:firstRowFirstColumn="0" w:firstRowLastColumn="0" w:lastRowFirstColumn="0" w:lastRowLastColumn="0"/>
            <w:tcW w:w="4271" w:type="dxa"/>
            <w:noWrap/>
            <w:hideMark/>
          </w:tcPr>
          <w:p w14:paraId="591F5652" w14:textId="77777777" w:rsidR="00C971C6" w:rsidRPr="00333780" w:rsidRDefault="00C971C6" w:rsidP="00696BEF">
            <w:pPr>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OECD Amerikalar</w:t>
            </w:r>
          </w:p>
        </w:tc>
        <w:tc>
          <w:tcPr>
            <w:tcW w:w="1595" w:type="dxa"/>
            <w:noWrap/>
            <w:hideMark/>
          </w:tcPr>
          <w:p w14:paraId="223F6AEC" w14:textId="77777777" w:rsidR="00C971C6" w:rsidRPr="00333780" w:rsidRDefault="00C971C6"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285,5</w:t>
            </w:r>
          </w:p>
        </w:tc>
        <w:tc>
          <w:tcPr>
            <w:tcW w:w="1595" w:type="dxa"/>
            <w:noWrap/>
            <w:hideMark/>
          </w:tcPr>
          <w:p w14:paraId="75F59F1F" w14:textId="77777777" w:rsidR="00C971C6" w:rsidRPr="00333780" w:rsidRDefault="00C971C6"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10,7</w:t>
            </w:r>
          </w:p>
        </w:tc>
        <w:tc>
          <w:tcPr>
            <w:tcW w:w="1595" w:type="dxa"/>
            <w:noWrap/>
            <w:hideMark/>
          </w:tcPr>
          <w:p w14:paraId="6AE65BB9" w14:textId="77777777" w:rsidR="00C971C6" w:rsidRPr="00333780" w:rsidRDefault="00C971C6"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37478</w:t>
            </w:r>
          </w:p>
        </w:tc>
      </w:tr>
      <w:tr w:rsidR="00C971C6" w:rsidRPr="00333780" w14:paraId="7E466BE2" w14:textId="77777777" w:rsidTr="00696BEF">
        <w:trPr>
          <w:trHeight w:val="325"/>
        </w:trPr>
        <w:tc>
          <w:tcPr>
            <w:cnfStyle w:val="001000000000" w:firstRow="0" w:lastRow="0" w:firstColumn="1" w:lastColumn="0" w:oddVBand="0" w:evenVBand="0" w:oddHBand="0" w:evenHBand="0" w:firstRowFirstColumn="0" w:firstRowLastColumn="0" w:lastRowFirstColumn="0" w:lastRowLastColumn="0"/>
            <w:tcW w:w="4271" w:type="dxa"/>
            <w:noWrap/>
            <w:hideMark/>
          </w:tcPr>
          <w:p w14:paraId="68E5FBD7" w14:textId="77777777" w:rsidR="00C971C6" w:rsidRPr="00333780" w:rsidRDefault="00C971C6" w:rsidP="00696BEF">
            <w:pPr>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OECD Avrupa</w:t>
            </w:r>
          </w:p>
        </w:tc>
        <w:tc>
          <w:tcPr>
            <w:tcW w:w="1595" w:type="dxa"/>
            <w:noWrap/>
            <w:hideMark/>
          </w:tcPr>
          <w:p w14:paraId="59FB4537" w14:textId="77777777" w:rsidR="00C971C6" w:rsidRPr="00333780" w:rsidRDefault="00C971C6"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262,7</w:t>
            </w:r>
          </w:p>
        </w:tc>
        <w:tc>
          <w:tcPr>
            <w:tcW w:w="1595" w:type="dxa"/>
            <w:noWrap/>
            <w:hideMark/>
          </w:tcPr>
          <w:p w14:paraId="179B2E38" w14:textId="77777777" w:rsidR="00C971C6" w:rsidRPr="00333780" w:rsidRDefault="00C971C6"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4,4</w:t>
            </w:r>
          </w:p>
        </w:tc>
        <w:tc>
          <w:tcPr>
            <w:tcW w:w="1595" w:type="dxa"/>
            <w:noWrap/>
            <w:hideMark/>
          </w:tcPr>
          <w:p w14:paraId="3748C8A6" w14:textId="77777777" w:rsidR="00C971C6" w:rsidRPr="00333780" w:rsidRDefault="00C971C6"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16749</w:t>
            </w:r>
          </w:p>
        </w:tc>
      </w:tr>
      <w:tr w:rsidR="00C971C6" w:rsidRPr="00333780" w14:paraId="40F260FD" w14:textId="77777777" w:rsidTr="00696BEF">
        <w:trPr>
          <w:trHeight w:val="325"/>
        </w:trPr>
        <w:tc>
          <w:tcPr>
            <w:cnfStyle w:val="001000000000" w:firstRow="0" w:lastRow="0" w:firstColumn="1" w:lastColumn="0" w:oddVBand="0" w:evenVBand="0" w:oddHBand="0" w:evenHBand="0" w:firstRowFirstColumn="0" w:firstRowLastColumn="0" w:lastRowFirstColumn="0" w:lastRowLastColumn="0"/>
            <w:tcW w:w="4271" w:type="dxa"/>
            <w:noWrap/>
            <w:hideMark/>
          </w:tcPr>
          <w:p w14:paraId="6EA5A64C" w14:textId="77777777" w:rsidR="00C971C6" w:rsidRPr="00333780" w:rsidRDefault="00C971C6" w:rsidP="00696BEF">
            <w:pPr>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OECD</w:t>
            </w:r>
          </w:p>
        </w:tc>
        <w:tc>
          <w:tcPr>
            <w:tcW w:w="1595" w:type="dxa"/>
            <w:noWrap/>
            <w:hideMark/>
          </w:tcPr>
          <w:p w14:paraId="63E9B2B5" w14:textId="77777777" w:rsidR="00C971C6" w:rsidRPr="00333780" w:rsidRDefault="00C971C6"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660,4</w:t>
            </w:r>
          </w:p>
        </w:tc>
        <w:tc>
          <w:tcPr>
            <w:tcW w:w="1595" w:type="dxa"/>
            <w:noWrap/>
            <w:hideMark/>
          </w:tcPr>
          <w:p w14:paraId="1779C8C3" w14:textId="77777777" w:rsidR="00C971C6" w:rsidRPr="00333780" w:rsidRDefault="00C971C6"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14,29</w:t>
            </w:r>
          </w:p>
        </w:tc>
        <w:tc>
          <w:tcPr>
            <w:tcW w:w="1595" w:type="dxa"/>
            <w:noWrap/>
            <w:hideMark/>
          </w:tcPr>
          <w:p w14:paraId="36178FBF" w14:textId="77777777" w:rsidR="00C971C6" w:rsidRPr="00333780" w:rsidRDefault="00C971C6"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21638</w:t>
            </w:r>
          </w:p>
        </w:tc>
      </w:tr>
      <w:tr w:rsidR="00C971C6" w:rsidRPr="00333780" w14:paraId="62C58ACF" w14:textId="77777777" w:rsidTr="00696BEF">
        <w:trPr>
          <w:trHeight w:val="325"/>
        </w:trPr>
        <w:tc>
          <w:tcPr>
            <w:cnfStyle w:val="001000000000" w:firstRow="0" w:lastRow="0" w:firstColumn="1" w:lastColumn="0" w:oddVBand="0" w:evenVBand="0" w:oddHBand="0" w:evenHBand="0" w:firstRowFirstColumn="0" w:firstRowLastColumn="0" w:lastRowFirstColumn="0" w:lastRowLastColumn="0"/>
            <w:tcW w:w="4271" w:type="dxa"/>
            <w:noWrap/>
            <w:hideMark/>
          </w:tcPr>
          <w:p w14:paraId="2D7F9224" w14:textId="77777777" w:rsidR="00C971C6" w:rsidRPr="00333780" w:rsidRDefault="00C971C6" w:rsidP="00696BEF">
            <w:pPr>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Çin</w:t>
            </w:r>
          </w:p>
        </w:tc>
        <w:tc>
          <w:tcPr>
            <w:tcW w:w="1595" w:type="dxa"/>
            <w:noWrap/>
            <w:hideMark/>
          </w:tcPr>
          <w:p w14:paraId="12164CD1" w14:textId="77777777" w:rsidR="00C971C6" w:rsidRPr="00333780" w:rsidRDefault="00C971C6"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314,7</w:t>
            </w:r>
          </w:p>
        </w:tc>
        <w:tc>
          <w:tcPr>
            <w:tcW w:w="1595" w:type="dxa"/>
            <w:noWrap/>
            <w:hideMark/>
          </w:tcPr>
          <w:p w14:paraId="7C8DAA51" w14:textId="77777777" w:rsidR="00C971C6" w:rsidRPr="00333780" w:rsidRDefault="00C971C6"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3,5</w:t>
            </w:r>
          </w:p>
        </w:tc>
        <w:tc>
          <w:tcPr>
            <w:tcW w:w="1595" w:type="dxa"/>
            <w:noWrap/>
            <w:hideMark/>
          </w:tcPr>
          <w:p w14:paraId="61CBCEB3" w14:textId="77777777" w:rsidR="00C971C6" w:rsidRPr="00333780" w:rsidRDefault="00C971C6"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11122</w:t>
            </w:r>
          </w:p>
        </w:tc>
      </w:tr>
      <w:tr w:rsidR="00C971C6" w:rsidRPr="00333780" w14:paraId="258CD89D" w14:textId="77777777" w:rsidTr="00696BEF">
        <w:trPr>
          <w:trHeight w:val="325"/>
        </w:trPr>
        <w:tc>
          <w:tcPr>
            <w:cnfStyle w:val="001000000000" w:firstRow="0" w:lastRow="0" w:firstColumn="1" w:lastColumn="0" w:oddVBand="0" w:evenVBand="0" w:oddHBand="0" w:evenHBand="0" w:firstRowFirstColumn="0" w:firstRowLastColumn="0" w:lastRowFirstColumn="0" w:lastRowLastColumn="0"/>
            <w:tcW w:w="4271" w:type="dxa"/>
            <w:noWrap/>
            <w:hideMark/>
          </w:tcPr>
          <w:p w14:paraId="4F6B029C" w14:textId="77777777" w:rsidR="00C971C6" w:rsidRPr="00333780" w:rsidRDefault="00C971C6" w:rsidP="00696BEF">
            <w:pPr>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OECD Dışı</w:t>
            </w:r>
          </w:p>
        </w:tc>
        <w:tc>
          <w:tcPr>
            <w:tcW w:w="1595" w:type="dxa"/>
            <w:noWrap/>
            <w:hideMark/>
          </w:tcPr>
          <w:p w14:paraId="57500B96" w14:textId="77777777" w:rsidR="00C971C6" w:rsidRPr="00333780" w:rsidRDefault="00C971C6"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741,6</w:t>
            </w:r>
          </w:p>
        </w:tc>
        <w:tc>
          <w:tcPr>
            <w:tcW w:w="1595" w:type="dxa"/>
            <w:noWrap/>
            <w:hideMark/>
          </w:tcPr>
          <w:p w14:paraId="34D96F6E" w14:textId="77777777" w:rsidR="00C971C6" w:rsidRPr="00333780" w:rsidRDefault="00C971C6"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13</w:t>
            </w:r>
          </w:p>
        </w:tc>
        <w:tc>
          <w:tcPr>
            <w:tcW w:w="1595" w:type="dxa"/>
            <w:noWrap/>
            <w:hideMark/>
          </w:tcPr>
          <w:p w14:paraId="1494A50E" w14:textId="77777777" w:rsidR="00C971C6" w:rsidRPr="00333780" w:rsidRDefault="00C971C6"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17530</w:t>
            </w:r>
          </w:p>
        </w:tc>
      </w:tr>
      <w:tr w:rsidR="00C971C6" w:rsidRPr="00333780" w14:paraId="7BF46C69" w14:textId="77777777" w:rsidTr="00696BEF">
        <w:trPr>
          <w:trHeight w:val="325"/>
        </w:trPr>
        <w:tc>
          <w:tcPr>
            <w:cnfStyle w:val="001000000000" w:firstRow="0" w:lastRow="0" w:firstColumn="1" w:lastColumn="0" w:oddVBand="0" w:evenVBand="0" w:oddHBand="0" w:evenHBand="0" w:firstRowFirstColumn="0" w:firstRowLastColumn="0" w:lastRowFirstColumn="0" w:lastRowLastColumn="0"/>
            <w:tcW w:w="4271" w:type="dxa"/>
            <w:noWrap/>
            <w:hideMark/>
          </w:tcPr>
          <w:p w14:paraId="275EC04D" w14:textId="77777777" w:rsidR="00C971C6" w:rsidRPr="00333780" w:rsidRDefault="00C971C6" w:rsidP="00696BEF">
            <w:pPr>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Dünya</w:t>
            </w:r>
          </w:p>
        </w:tc>
        <w:tc>
          <w:tcPr>
            <w:tcW w:w="1595" w:type="dxa"/>
            <w:noWrap/>
            <w:hideMark/>
          </w:tcPr>
          <w:p w14:paraId="79040576" w14:textId="77777777" w:rsidR="00C971C6" w:rsidRPr="00333780" w:rsidRDefault="00C971C6"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1402</w:t>
            </w:r>
          </w:p>
        </w:tc>
        <w:tc>
          <w:tcPr>
            <w:tcW w:w="1595" w:type="dxa"/>
            <w:noWrap/>
            <w:hideMark/>
          </w:tcPr>
          <w:p w14:paraId="2A52889D" w14:textId="77777777" w:rsidR="00C971C6" w:rsidRPr="00333780" w:rsidRDefault="00C971C6"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30</w:t>
            </w:r>
          </w:p>
        </w:tc>
        <w:tc>
          <w:tcPr>
            <w:tcW w:w="1595" w:type="dxa"/>
            <w:noWrap/>
            <w:hideMark/>
          </w:tcPr>
          <w:p w14:paraId="3B4FB58B" w14:textId="77777777" w:rsidR="00C971C6" w:rsidRPr="00333780" w:rsidRDefault="00C971C6"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333780">
              <w:rPr>
                <w:rFonts w:ascii="Aptos Narrow" w:eastAsia="Times New Roman" w:hAnsi="Aptos Narrow" w:cs="Times New Roman"/>
                <w:color w:val="000000"/>
                <w:kern w:val="0"/>
                <w:lang w:eastAsia="en-GB"/>
                <w14:ligatures w14:val="none"/>
              </w:rPr>
              <w:t>21398</w:t>
            </w:r>
          </w:p>
        </w:tc>
      </w:tr>
    </w:tbl>
    <w:p w14:paraId="6AEFECF5" w14:textId="77777777" w:rsidR="00C971C6" w:rsidRDefault="00C971C6" w:rsidP="00C971C6">
      <w:pPr>
        <w:rPr>
          <w:lang w:val="tr-TR"/>
        </w:rPr>
      </w:pPr>
    </w:p>
    <w:p w14:paraId="116253BD" w14:textId="77777777" w:rsidR="00C971C6" w:rsidRDefault="00C971C6" w:rsidP="00C971C6">
      <w:pPr>
        <w:rPr>
          <w:lang w:val="tr-TR"/>
        </w:rPr>
      </w:pPr>
      <w:r>
        <w:rPr>
          <w:lang w:val="tr-TR"/>
        </w:rPr>
        <w:t>Bu notta kullanım etkisi gibi (elektrikli araba alanların arabalarını daha az kullandıkları) etkiler göz ardı edilmiştir.</w:t>
      </w:r>
    </w:p>
    <w:p w14:paraId="04334052" w14:textId="77777777" w:rsidR="00C971C6" w:rsidRDefault="00C971C6" w:rsidP="00C971C6">
      <w:pPr>
        <w:rPr>
          <w:lang w:val="tr-TR"/>
        </w:rPr>
      </w:pPr>
    </w:p>
    <w:p w14:paraId="3D374848" w14:textId="77777777" w:rsidR="00C971C6" w:rsidRDefault="00C971C6" w:rsidP="00C971C6">
      <w:pPr>
        <w:rPr>
          <w:lang w:val="tr-TR"/>
        </w:rPr>
      </w:pPr>
      <w:r>
        <w:rPr>
          <w:lang w:val="tr-TR"/>
        </w:rPr>
        <w:t xml:space="preserve">Kısaca elektrikli arabaların ne kadar petrol talebi ikame ettikleri bölgesine çok bağlıdır. </w:t>
      </w:r>
    </w:p>
    <w:p w14:paraId="0CDCB85E" w14:textId="77777777" w:rsidR="00C971C6" w:rsidRDefault="00C971C6" w:rsidP="00C971C6">
      <w:pPr>
        <w:rPr>
          <w:lang w:val="tr-TR"/>
        </w:rPr>
      </w:pPr>
      <w:r>
        <w:rPr>
          <w:lang w:val="tr-TR"/>
        </w:rPr>
        <w:t xml:space="preserve">Her, 1 milyon elektrikli araç </w:t>
      </w:r>
    </w:p>
    <w:p w14:paraId="0A99A932" w14:textId="77777777" w:rsidR="00C971C6" w:rsidRDefault="00C971C6" w:rsidP="00C971C6">
      <w:pPr>
        <w:pStyle w:val="ListParagraph"/>
        <w:numPr>
          <w:ilvl w:val="0"/>
          <w:numId w:val="2"/>
        </w:numPr>
        <w:rPr>
          <w:lang w:val="tr-TR"/>
        </w:rPr>
      </w:pPr>
      <w:r>
        <w:rPr>
          <w:lang w:val="tr-TR"/>
        </w:rPr>
        <w:t>ABD’de 37500 v/g</w:t>
      </w:r>
    </w:p>
    <w:p w14:paraId="43FC9BBC" w14:textId="77777777" w:rsidR="00C971C6" w:rsidRDefault="00C971C6" w:rsidP="00C971C6">
      <w:pPr>
        <w:pStyle w:val="ListParagraph"/>
        <w:numPr>
          <w:ilvl w:val="0"/>
          <w:numId w:val="2"/>
        </w:numPr>
        <w:rPr>
          <w:lang w:val="tr-TR"/>
        </w:rPr>
      </w:pPr>
      <w:r>
        <w:rPr>
          <w:lang w:val="tr-TR"/>
        </w:rPr>
        <w:t>Avrupa’da 16750 v/g</w:t>
      </w:r>
    </w:p>
    <w:p w14:paraId="4CEF5A75" w14:textId="77777777" w:rsidR="00C971C6" w:rsidRDefault="00C971C6" w:rsidP="00C971C6">
      <w:pPr>
        <w:pStyle w:val="ListParagraph"/>
        <w:numPr>
          <w:ilvl w:val="0"/>
          <w:numId w:val="2"/>
        </w:numPr>
        <w:rPr>
          <w:lang w:val="tr-TR"/>
        </w:rPr>
      </w:pPr>
      <w:r>
        <w:rPr>
          <w:lang w:val="tr-TR"/>
        </w:rPr>
        <w:t>OECD ortalaması 21600 v/g</w:t>
      </w:r>
    </w:p>
    <w:p w14:paraId="156E0835" w14:textId="77777777" w:rsidR="00C971C6" w:rsidRDefault="00C971C6" w:rsidP="00C971C6">
      <w:pPr>
        <w:pStyle w:val="ListParagraph"/>
        <w:numPr>
          <w:ilvl w:val="0"/>
          <w:numId w:val="2"/>
        </w:numPr>
        <w:rPr>
          <w:lang w:val="tr-TR"/>
        </w:rPr>
      </w:pPr>
      <w:r>
        <w:rPr>
          <w:lang w:val="tr-TR"/>
        </w:rPr>
        <w:t>Çin’de 11122 v/g</w:t>
      </w:r>
    </w:p>
    <w:p w14:paraId="393D9A98" w14:textId="77777777" w:rsidR="00C971C6" w:rsidRDefault="00C971C6" w:rsidP="00C971C6">
      <w:pPr>
        <w:pStyle w:val="ListParagraph"/>
        <w:numPr>
          <w:ilvl w:val="0"/>
          <w:numId w:val="2"/>
        </w:numPr>
        <w:rPr>
          <w:lang w:val="tr-TR"/>
        </w:rPr>
      </w:pPr>
      <w:r>
        <w:rPr>
          <w:lang w:val="tr-TR"/>
        </w:rPr>
        <w:t>OECD dışında 17530 v/g</w:t>
      </w:r>
    </w:p>
    <w:p w14:paraId="0B607BAF" w14:textId="77777777" w:rsidR="00C971C6" w:rsidRDefault="00C971C6" w:rsidP="00C971C6">
      <w:pPr>
        <w:pStyle w:val="ListParagraph"/>
        <w:numPr>
          <w:ilvl w:val="0"/>
          <w:numId w:val="2"/>
        </w:numPr>
        <w:rPr>
          <w:lang w:val="tr-TR"/>
        </w:rPr>
      </w:pPr>
      <w:r>
        <w:rPr>
          <w:lang w:val="tr-TR"/>
        </w:rPr>
        <w:t xml:space="preserve">Dünya ortalamasında da 21400 v/g </w:t>
      </w:r>
    </w:p>
    <w:p w14:paraId="0F75A079" w14:textId="77777777" w:rsidR="00C971C6" w:rsidRDefault="00C971C6" w:rsidP="00C971C6">
      <w:pPr>
        <w:rPr>
          <w:lang w:val="tr-TR"/>
        </w:rPr>
      </w:pPr>
      <w:r>
        <w:rPr>
          <w:lang w:val="tr-TR"/>
        </w:rPr>
        <w:t>benzin talebini ikame ettikleri görülebilir.</w:t>
      </w:r>
    </w:p>
    <w:p w14:paraId="2E9A08C4" w14:textId="77777777" w:rsidR="00C971C6" w:rsidRDefault="00C971C6" w:rsidP="00C971C6">
      <w:pPr>
        <w:rPr>
          <w:lang w:val="tr-TR"/>
        </w:rPr>
      </w:pPr>
    </w:p>
    <w:p w14:paraId="664F13A1" w14:textId="77777777" w:rsidR="00C971C6" w:rsidRDefault="00C971C6" w:rsidP="00C971C6">
      <w:pPr>
        <w:rPr>
          <w:lang w:val="tr-TR"/>
        </w:rPr>
      </w:pPr>
      <w:r>
        <w:rPr>
          <w:lang w:val="tr-TR"/>
        </w:rPr>
        <w:t>Yani elektrikli arabaların nerede satıldığı çok önemlidir. Şimdi biraz daha detay bakalım.</w:t>
      </w:r>
    </w:p>
    <w:p w14:paraId="02B0EBD2" w14:textId="77777777" w:rsidR="00C971C6" w:rsidRDefault="00C971C6" w:rsidP="00C971C6">
      <w:pPr>
        <w:rPr>
          <w:lang w:val="tr-TR"/>
        </w:rPr>
      </w:pPr>
    </w:p>
    <w:p w14:paraId="58539315" w14:textId="77777777" w:rsidR="00C971C6" w:rsidRDefault="00C971C6" w:rsidP="00C971C6">
      <w:pPr>
        <w:jc w:val="center"/>
        <w:rPr>
          <w:lang w:val="tr-TR"/>
        </w:rPr>
      </w:pPr>
      <w:r>
        <w:rPr>
          <w:noProof/>
        </w:rPr>
        <w:drawing>
          <wp:inline distT="0" distB="0" distL="0" distR="0" wp14:anchorId="07C7E870" wp14:editId="61B2479C">
            <wp:extent cx="4868872" cy="2951747"/>
            <wp:effectExtent l="0" t="0" r="0" b="0"/>
            <wp:docPr id="901416168" name="Picture 1" descr="A graph of sales in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16168" name="Picture 1" descr="A graph of sales in a graph&#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4873786" cy="2954726"/>
                    </a:xfrm>
                    <a:prstGeom prst="rect">
                      <a:avLst/>
                    </a:prstGeom>
                  </pic:spPr>
                </pic:pic>
              </a:graphicData>
            </a:graphic>
          </wp:inline>
        </w:drawing>
      </w:r>
    </w:p>
    <w:p w14:paraId="193E6486" w14:textId="77777777" w:rsidR="00C971C6" w:rsidRDefault="00C971C6" w:rsidP="00C971C6">
      <w:pPr>
        <w:rPr>
          <w:lang w:val="tr-TR"/>
        </w:rPr>
      </w:pPr>
    </w:p>
    <w:p w14:paraId="09A335A2" w14:textId="77777777" w:rsidR="00C971C6" w:rsidRDefault="00C971C6" w:rsidP="00C971C6">
      <w:pPr>
        <w:rPr>
          <w:lang w:val="tr-TR"/>
        </w:rPr>
      </w:pPr>
      <w:r>
        <w:rPr>
          <w:lang w:val="tr-TR"/>
        </w:rPr>
        <w:t>2024 yılında Dünya’da 16.7 milyon elektrikli araç satılması bekleniyor</w:t>
      </w:r>
      <w:r>
        <w:rPr>
          <w:rStyle w:val="FootnoteReference"/>
          <w:lang w:val="tr-TR"/>
        </w:rPr>
        <w:footnoteReference w:id="19"/>
      </w:r>
      <w:r>
        <w:rPr>
          <w:lang w:val="tr-TR"/>
        </w:rPr>
        <w:t xml:space="preserve">. İşte bu noktada işler daha çok karışıyor. </w:t>
      </w:r>
    </w:p>
    <w:p w14:paraId="554D503B" w14:textId="77777777" w:rsidR="00C971C6" w:rsidRDefault="00C971C6" w:rsidP="00C971C6">
      <w:pPr>
        <w:rPr>
          <w:lang w:val="tr-TR"/>
        </w:rPr>
      </w:pPr>
    </w:p>
    <w:tbl>
      <w:tblPr>
        <w:tblStyle w:val="GridTable1Light"/>
        <w:tblW w:w="9384" w:type="dxa"/>
        <w:tblLook w:val="04A0" w:firstRow="1" w:lastRow="0" w:firstColumn="1" w:lastColumn="0" w:noHBand="0" w:noVBand="1"/>
      </w:tblPr>
      <w:tblGrid>
        <w:gridCol w:w="4425"/>
        <w:gridCol w:w="1653"/>
        <w:gridCol w:w="1653"/>
        <w:gridCol w:w="1653"/>
      </w:tblGrid>
      <w:tr w:rsidR="00C971C6" w:rsidRPr="009A02CB" w14:paraId="1BF87CAB" w14:textId="77777777" w:rsidTr="00696BEF">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4425" w:type="dxa"/>
            <w:noWrap/>
            <w:hideMark/>
          </w:tcPr>
          <w:p w14:paraId="120BD31C" w14:textId="77777777" w:rsidR="00C971C6" w:rsidRPr="009A02CB" w:rsidRDefault="00C971C6" w:rsidP="00696BEF">
            <w:pPr>
              <w:rPr>
                <w:rFonts w:ascii="Times New Roman" w:eastAsia="Times New Roman" w:hAnsi="Times New Roman" w:cs="Times New Roman"/>
                <w:kern w:val="0"/>
                <w:lang w:eastAsia="en-GB"/>
                <w14:ligatures w14:val="none"/>
              </w:rPr>
            </w:pPr>
            <w:r>
              <w:rPr>
                <w:rFonts w:ascii="Times New Roman" w:eastAsia="Times New Roman" w:hAnsi="Times New Roman" w:cs="Times New Roman"/>
                <w:kern w:val="0"/>
                <w:lang w:eastAsia="en-GB"/>
                <w14:ligatures w14:val="none"/>
              </w:rPr>
              <w:t>Elektrikli Araçların İkame etkisi</w:t>
            </w:r>
          </w:p>
        </w:tc>
        <w:tc>
          <w:tcPr>
            <w:tcW w:w="1653" w:type="dxa"/>
            <w:noWrap/>
            <w:hideMark/>
          </w:tcPr>
          <w:p w14:paraId="6AAE8D52" w14:textId="77777777" w:rsidR="00C971C6" w:rsidRPr="009A02CB" w:rsidRDefault="00C971C6" w:rsidP="00696BEF">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9A02CB">
              <w:rPr>
                <w:rFonts w:ascii="Aptos Narrow" w:eastAsia="Times New Roman" w:hAnsi="Aptos Narrow" w:cs="Times New Roman"/>
                <w:color w:val="000000"/>
                <w:kern w:val="0"/>
                <w:lang w:eastAsia="en-GB"/>
                <w14:ligatures w14:val="none"/>
              </w:rPr>
              <w:t>Araç Satışları</w:t>
            </w:r>
          </w:p>
        </w:tc>
        <w:tc>
          <w:tcPr>
            <w:tcW w:w="1653" w:type="dxa"/>
            <w:noWrap/>
            <w:hideMark/>
          </w:tcPr>
          <w:p w14:paraId="45706CD0" w14:textId="77777777" w:rsidR="00C971C6" w:rsidRPr="009A02CB" w:rsidRDefault="00C971C6" w:rsidP="00696BEF">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9A02CB">
              <w:rPr>
                <w:rFonts w:ascii="Aptos Narrow" w:eastAsia="Times New Roman" w:hAnsi="Aptos Narrow" w:cs="Times New Roman"/>
                <w:color w:val="000000"/>
                <w:kern w:val="0"/>
                <w:lang w:eastAsia="en-GB"/>
                <w14:ligatures w14:val="none"/>
              </w:rPr>
              <w:t>İkame Etkjisi</w:t>
            </w:r>
          </w:p>
        </w:tc>
        <w:tc>
          <w:tcPr>
            <w:tcW w:w="1653" w:type="dxa"/>
            <w:noWrap/>
            <w:hideMark/>
          </w:tcPr>
          <w:p w14:paraId="050B423B" w14:textId="77777777" w:rsidR="00C971C6" w:rsidRPr="009A02CB" w:rsidRDefault="00C971C6" w:rsidP="00696BEF">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9A02CB">
              <w:rPr>
                <w:rFonts w:ascii="Aptos Narrow" w:eastAsia="Times New Roman" w:hAnsi="Aptos Narrow" w:cs="Times New Roman"/>
                <w:color w:val="000000"/>
                <w:kern w:val="0"/>
                <w:lang w:eastAsia="en-GB"/>
                <w14:ligatures w14:val="none"/>
              </w:rPr>
              <w:t>Toplam Etki</w:t>
            </w:r>
          </w:p>
        </w:tc>
      </w:tr>
      <w:tr w:rsidR="00C971C6" w:rsidRPr="009A02CB" w14:paraId="27775D01" w14:textId="77777777" w:rsidTr="00696BEF">
        <w:trPr>
          <w:trHeight w:val="293"/>
        </w:trPr>
        <w:tc>
          <w:tcPr>
            <w:cnfStyle w:val="001000000000" w:firstRow="0" w:lastRow="0" w:firstColumn="1" w:lastColumn="0" w:oddVBand="0" w:evenVBand="0" w:oddHBand="0" w:evenHBand="0" w:firstRowFirstColumn="0" w:firstRowLastColumn="0" w:lastRowFirstColumn="0" w:lastRowLastColumn="0"/>
            <w:tcW w:w="4425" w:type="dxa"/>
            <w:noWrap/>
            <w:hideMark/>
          </w:tcPr>
          <w:p w14:paraId="26D37E8B" w14:textId="77777777" w:rsidR="00C971C6" w:rsidRPr="009A02CB" w:rsidRDefault="00C971C6" w:rsidP="00696BEF">
            <w:pPr>
              <w:jc w:val="center"/>
              <w:rPr>
                <w:rFonts w:ascii="Aptos Narrow" w:eastAsia="Times New Roman" w:hAnsi="Aptos Narrow" w:cs="Times New Roman"/>
                <w:color w:val="000000"/>
                <w:kern w:val="0"/>
                <w:lang w:eastAsia="en-GB"/>
                <w14:ligatures w14:val="none"/>
              </w:rPr>
            </w:pPr>
          </w:p>
        </w:tc>
        <w:tc>
          <w:tcPr>
            <w:tcW w:w="1653" w:type="dxa"/>
            <w:noWrap/>
            <w:hideMark/>
          </w:tcPr>
          <w:p w14:paraId="1AAA6CD8" w14:textId="77777777" w:rsidR="00C971C6" w:rsidRPr="009A02CB"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9A02CB">
              <w:rPr>
                <w:rFonts w:ascii="Aptos Narrow" w:eastAsia="Times New Roman" w:hAnsi="Aptos Narrow" w:cs="Times New Roman"/>
                <w:color w:val="000000"/>
                <w:kern w:val="0"/>
                <w:lang w:eastAsia="en-GB"/>
                <w14:ligatures w14:val="none"/>
              </w:rPr>
              <w:t>(Milyon)</w:t>
            </w:r>
          </w:p>
        </w:tc>
        <w:tc>
          <w:tcPr>
            <w:tcW w:w="1653" w:type="dxa"/>
            <w:noWrap/>
            <w:hideMark/>
          </w:tcPr>
          <w:p w14:paraId="171E65D9" w14:textId="77777777" w:rsidR="00C971C6" w:rsidRPr="009A02CB"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9A02CB">
              <w:rPr>
                <w:rFonts w:ascii="Aptos Narrow" w:eastAsia="Times New Roman" w:hAnsi="Aptos Narrow" w:cs="Times New Roman"/>
                <w:color w:val="000000"/>
                <w:kern w:val="0"/>
                <w:lang w:eastAsia="en-GB"/>
                <w14:ligatures w14:val="none"/>
              </w:rPr>
              <w:t>(v/g)</w:t>
            </w:r>
          </w:p>
        </w:tc>
        <w:tc>
          <w:tcPr>
            <w:tcW w:w="1653" w:type="dxa"/>
            <w:noWrap/>
            <w:hideMark/>
          </w:tcPr>
          <w:p w14:paraId="04360556" w14:textId="77777777" w:rsidR="00C971C6" w:rsidRPr="009A02CB"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9A02CB">
              <w:rPr>
                <w:rFonts w:ascii="Aptos Narrow" w:eastAsia="Times New Roman" w:hAnsi="Aptos Narrow" w:cs="Times New Roman"/>
                <w:color w:val="000000"/>
                <w:kern w:val="0"/>
                <w:lang w:eastAsia="en-GB"/>
                <w14:ligatures w14:val="none"/>
              </w:rPr>
              <w:t>(mv/g)</w:t>
            </w:r>
          </w:p>
        </w:tc>
      </w:tr>
      <w:tr w:rsidR="00C971C6" w:rsidRPr="009A02CB" w14:paraId="5D02BABA" w14:textId="77777777" w:rsidTr="00696BEF">
        <w:trPr>
          <w:trHeight w:val="293"/>
        </w:trPr>
        <w:tc>
          <w:tcPr>
            <w:cnfStyle w:val="001000000000" w:firstRow="0" w:lastRow="0" w:firstColumn="1" w:lastColumn="0" w:oddVBand="0" w:evenVBand="0" w:oddHBand="0" w:evenHBand="0" w:firstRowFirstColumn="0" w:firstRowLastColumn="0" w:lastRowFirstColumn="0" w:lastRowLastColumn="0"/>
            <w:tcW w:w="4425" w:type="dxa"/>
            <w:noWrap/>
            <w:hideMark/>
          </w:tcPr>
          <w:p w14:paraId="2937C203" w14:textId="77777777" w:rsidR="00C971C6" w:rsidRPr="009A02CB" w:rsidRDefault="00C971C6" w:rsidP="00696BEF">
            <w:pPr>
              <w:jc w:val="center"/>
              <w:rPr>
                <w:rFonts w:ascii="Aptos Narrow" w:eastAsia="Times New Roman" w:hAnsi="Aptos Narrow" w:cs="Times New Roman"/>
                <w:color w:val="000000"/>
                <w:kern w:val="0"/>
                <w:lang w:eastAsia="en-GB"/>
                <w14:ligatures w14:val="none"/>
              </w:rPr>
            </w:pPr>
            <w:r w:rsidRPr="009A02CB">
              <w:rPr>
                <w:rFonts w:ascii="Aptos Narrow" w:eastAsia="Times New Roman" w:hAnsi="Aptos Narrow" w:cs="Times New Roman"/>
                <w:color w:val="000000"/>
                <w:kern w:val="0"/>
                <w:lang w:eastAsia="en-GB"/>
                <w14:ligatures w14:val="none"/>
              </w:rPr>
              <w:t>Çin</w:t>
            </w:r>
          </w:p>
        </w:tc>
        <w:tc>
          <w:tcPr>
            <w:tcW w:w="1653" w:type="dxa"/>
            <w:noWrap/>
            <w:hideMark/>
          </w:tcPr>
          <w:p w14:paraId="5B1AADFA" w14:textId="77777777" w:rsidR="00C971C6" w:rsidRPr="009A02CB"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9A02CB">
              <w:rPr>
                <w:rFonts w:ascii="Aptos Narrow" w:eastAsia="Times New Roman" w:hAnsi="Aptos Narrow" w:cs="Times New Roman"/>
                <w:color w:val="000000"/>
                <w:kern w:val="0"/>
                <w:lang w:eastAsia="en-GB"/>
                <w14:ligatures w14:val="none"/>
              </w:rPr>
              <w:t>10,5</w:t>
            </w:r>
          </w:p>
        </w:tc>
        <w:tc>
          <w:tcPr>
            <w:tcW w:w="1653" w:type="dxa"/>
            <w:noWrap/>
            <w:hideMark/>
          </w:tcPr>
          <w:p w14:paraId="29913533" w14:textId="77777777" w:rsidR="00C971C6" w:rsidRPr="009A02CB"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9A02CB">
              <w:rPr>
                <w:rFonts w:ascii="Aptos Narrow" w:eastAsia="Times New Roman" w:hAnsi="Aptos Narrow" w:cs="Times New Roman"/>
                <w:color w:val="000000"/>
                <w:kern w:val="0"/>
                <w:lang w:eastAsia="en-GB"/>
                <w14:ligatures w14:val="none"/>
              </w:rPr>
              <w:t>11122</w:t>
            </w:r>
          </w:p>
        </w:tc>
        <w:tc>
          <w:tcPr>
            <w:tcW w:w="1653" w:type="dxa"/>
            <w:noWrap/>
            <w:hideMark/>
          </w:tcPr>
          <w:p w14:paraId="42B2B626" w14:textId="77777777" w:rsidR="00C971C6" w:rsidRPr="009A02CB"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9A02CB">
              <w:rPr>
                <w:rFonts w:ascii="Aptos Narrow" w:eastAsia="Times New Roman" w:hAnsi="Aptos Narrow" w:cs="Times New Roman"/>
                <w:color w:val="000000"/>
                <w:kern w:val="0"/>
                <w:lang w:eastAsia="en-GB"/>
                <w14:ligatures w14:val="none"/>
              </w:rPr>
              <w:t>0,12</w:t>
            </w:r>
          </w:p>
        </w:tc>
      </w:tr>
      <w:tr w:rsidR="00C971C6" w:rsidRPr="009A02CB" w14:paraId="1BA1C56E" w14:textId="77777777" w:rsidTr="00696BEF">
        <w:trPr>
          <w:trHeight w:val="293"/>
        </w:trPr>
        <w:tc>
          <w:tcPr>
            <w:cnfStyle w:val="001000000000" w:firstRow="0" w:lastRow="0" w:firstColumn="1" w:lastColumn="0" w:oddVBand="0" w:evenVBand="0" w:oddHBand="0" w:evenHBand="0" w:firstRowFirstColumn="0" w:firstRowLastColumn="0" w:lastRowFirstColumn="0" w:lastRowLastColumn="0"/>
            <w:tcW w:w="4425" w:type="dxa"/>
            <w:noWrap/>
            <w:hideMark/>
          </w:tcPr>
          <w:p w14:paraId="4CC25320" w14:textId="77777777" w:rsidR="00C971C6" w:rsidRPr="009A02CB" w:rsidRDefault="00C971C6" w:rsidP="00696BEF">
            <w:pPr>
              <w:jc w:val="center"/>
              <w:rPr>
                <w:rFonts w:ascii="Aptos Narrow" w:eastAsia="Times New Roman" w:hAnsi="Aptos Narrow" w:cs="Times New Roman"/>
                <w:color w:val="000000"/>
                <w:kern w:val="0"/>
                <w:lang w:eastAsia="en-GB"/>
                <w14:ligatures w14:val="none"/>
              </w:rPr>
            </w:pPr>
            <w:r w:rsidRPr="009A02CB">
              <w:rPr>
                <w:rFonts w:ascii="Aptos Narrow" w:eastAsia="Times New Roman" w:hAnsi="Aptos Narrow" w:cs="Times New Roman"/>
                <w:color w:val="000000"/>
                <w:kern w:val="0"/>
                <w:lang w:eastAsia="en-GB"/>
                <w14:ligatures w14:val="none"/>
              </w:rPr>
              <w:t>Avrupa</w:t>
            </w:r>
          </w:p>
        </w:tc>
        <w:tc>
          <w:tcPr>
            <w:tcW w:w="1653" w:type="dxa"/>
            <w:noWrap/>
            <w:hideMark/>
          </w:tcPr>
          <w:p w14:paraId="55FBDF7F" w14:textId="77777777" w:rsidR="00C971C6" w:rsidRPr="009A02CB"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9A02CB">
              <w:rPr>
                <w:rFonts w:ascii="Aptos Narrow" w:eastAsia="Times New Roman" w:hAnsi="Aptos Narrow" w:cs="Times New Roman"/>
                <w:color w:val="000000"/>
                <w:kern w:val="0"/>
                <w:lang w:eastAsia="en-GB"/>
                <w14:ligatures w14:val="none"/>
              </w:rPr>
              <w:t>3,2</w:t>
            </w:r>
          </w:p>
        </w:tc>
        <w:tc>
          <w:tcPr>
            <w:tcW w:w="1653" w:type="dxa"/>
            <w:noWrap/>
            <w:hideMark/>
          </w:tcPr>
          <w:p w14:paraId="3AB9E20E" w14:textId="77777777" w:rsidR="00C971C6" w:rsidRPr="009A02CB"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9A02CB">
              <w:rPr>
                <w:rFonts w:ascii="Aptos Narrow" w:eastAsia="Times New Roman" w:hAnsi="Aptos Narrow" w:cs="Times New Roman"/>
                <w:color w:val="000000"/>
                <w:kern w:val="0"/>
                <w:lang w:eastAsia="en-GB"/>
                <w14:ligatures w14:val="none"/>
              </w:rPr>
              <w:t>16749</w:t>
            </w:r>
          </w:p>
        </w:tc>
        <w:tc>
          <w:tcPr>
            <w:tcW w:w="1653" w:type="dxa"/>
            <w:noWrap/>
            <w:hideMark/>
          </w:tcPr>
          <w:p w14:paraId="0822018A" w14:textId="77777777" w:rsidR="00C971C6" w:rsidRPr="009A02CB"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9A02CB">
              <w:rPr>
                <w:rFonts w:ascii="Aptos Narrow" w:eastAsia="Times New Roman" w:hAnsi="Aptos Narrow" w:cs="Times New Roman"/>
                <w:color w:val="000000"/>
                <w:kern w:val="0"/>
                <w:lang w:eastAsia="en-GB"/>
                <w14:ligatures w14:val="none"/>
              </w:rPr>
              <w:t>0,05</w:t>
            </w:r>
          </w:p>
        </w:tc>
      </w:tr>
      <w:tr w:rsidR="00C971C6" w:rsidRPr="009A02CB" w14:paraId="2075C3EA" w14:textId="77777777" w:rsidTr="00696BEF">
        <w:trPr>
          <w:trHeight w:val="293"/>
        </w:trPr>
        <w:tc>
          <w:tcPr>
            <w:cnfStyle w:val="001000000000" w:firstRow="0" w:lastRow="0" w:firstColumn="1" w:lastColumn="0" w:oddVBand="0" w:evenVBand="0" w:oddHBand="0" w:evenHBand="0" w:firstRowFirstColumn="0" w:firstRowLastColumn="0" w:lastRowFirstColumn="0" w:lastRowLastColumn="0"/>
            <w:tcW w:w="4425" w:type="dxa"/>
            <w:noWrap/>
            <w:hideMark/>
          </w:tcPr>
          <w:p w14:paraId="281FCC94" w14:textId="77777777" w:rsidR="00C971C6" w:rsidRPr="009A02CB" w:rsidRDefault="00C971C6" w:rsidP="00696BEF">
            <w:pPr>
              <w:jc w:val="center"/>
              <w:rPr>
                <w:rFonts w:ascii="Aptos Narrow" w:eastAsia="Times New Roman" w:hAnsi="Aptos Narrow" w:cs="Times New Roman"/>
                <w:color w:val="000000"/>
                <w:kern w:val="0"/>
                <w:lang w:eastAsia="en-GB"/>
                <w14:ligatures w14:val="none"/>
              </w:rPr>
            </w:pPr>
            <w:r w:rsidRPr="009A02CB">
              <w:rPr>
                <w:rFonts w:ascii="Aptos Narrow" w:eastAsia="Times New Roman" w:hAnsi="Aptos Narrow" w:cs="Times New Roman"/>
                <w:color w:val="000000"/>
                <w:kern w:val="0"/>
                <w:lang w:eastAsia="en-GB"/>
                <w14:ligatures w14:val="none"/>
              </w:rPr>
              <w:t>Kuzey Amerika</w:t>
            </w:r>
          </w:p>
        </w:tc>
        <w:tc>
          <w:tcPr>
            <w:tcW w:w="1653" w:type="dxa"/>
            <w:noWrap/>
            <w:hideMark/>
          </w:tcPr>
          <w:p w14:paraId="66F80568" w14:textId="77777777" w:rsidR="00C971C6" w:rsidRPr="009A02CB"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9A02CB">
              <w:rPr>
                <w:rFonts w:ascii="Aptos Narrow" w:eastAsia="Times New Roman" w:hAnsi="Aptos Narrow" w:cs="Times New Roman"/>
                <w:color w:val="000000"/>
                <w:kern w:val="0"/>
                <w:lang w:eastAsia="en-GB"/>
                <w14:ligatures w14:val="none"/>
              </w:rPr>
              <w:t>1,9</w:t>
            </w:r>
          </w:p>
        </w:tc>
        <w:tc>
          <w:tcPr>
            <w:tcW w:w="1653" w:type="dxa"/>
            <w:noWrap/>
            <w:hideMark/>
          </w:tcPr>
          <w:p w14:paraId="53F45719" w14:textId="77777777" w:rsidR="00C971C6" w:rsidRPr="009A02CB"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9A02CB">
              <w:rPr>
                <w:rFonts w:ascii="Aptos Narrow" w:eastAsia="Times New Roman" w:hAnsi="Aptos Narrow" w:cs="Times New Roman"/>
                <w:color w:val="000000"/>
                <w:kern w:val="0"/>
                <w:lang w:eastAsia="en-GB"/>
                <w14:ligatures w14:val="none"/>
              </w:rPr>
              <w:t>37478</w:t>
            </w:r>
          </w:p>
        </w:tc>
        <w:tc>
          <w:tcPr>
            <w:tcW w:w="1653" w:type="dxa"/>
            <w:noWrap/>
            <w:hideMark/>
          </w:tcPr>
          <w:p w14:paraId="5FBE3EA2" w14:textId="77777777" w:rsidR="00C971C6" w:rsidRPr="009A02CB"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9A02CB">
              <w:rPr>
                <w:rFonts w:ascii="Aptos Narrow" w:eastAsia="Times New Roman" w:hAnsi="Aptos Narrow" w:cs="Times New Roman"/>
                <w:color w:val="000000"/>
                <w:kern w:val="0"/>
                <w:lang w:eastAsia="en-GB"/>
                <w14:ligatures w14:val="none"/>
              </w:rPr>
              <w:t>0,07</w:t>
            </w:r>
          </w:p>
        </w:tc>
      </w:tr>
      <w:tr w:rsidR="00C971C6" w:rsidRPr="009A02CB" w14:paraId="59C93BE1" w14:textId="77777777" w:rsidTr="00696BEF">
        <w:trPr>
          <w:trHeight w:val="293"/>
        </w:trPr>
        <w:tc>
          <w:tcPr>
            <w:cnfStyle w:val="001000000000" w:firstRow="0" w:lastRow="0" w:firstColumn="1" w:lastColumn="0" w:oddVBand="0" w:evenVBand="0" w:oddHBand="0" w:evenHBand="0" w:firstRowFirstColumn="0" w:firstRowLastColumn="0" w:lastRowFirstColumn="0" w:lastRowLastColumn="0"/>
            <w:tcW w:w="4425" w:type="dxa"/>
            <w:noWrap/>
            <w:hideMark/>
          </w:tcPr>
          <w:p w14:paraId="60E9B389" w14:textId="77777777" w:rsidR="00C971C6" w:rsidRPr="009A02CB" w:rsidRDefault="00C971C6" w:rsidP="00696BEF">
            <w:pPr>
              <w:jc w:val="center"/>
              <w:rPr>
                <w:rFonts w:ascii="Aptos Narrow" w:eastAsia="Times New Roman" w:hAnsi="Aptos Narrow" w:cs="Times New Roman"/>
                <w:color w:val="000000"/>
                <w:kern w:val="0"/>
                <w:lang w:eastAsia="en-GB"/>
                <w14:ligatures w14:val="none"/>
              </w:rPr>
            </w:pPr>
            <w:r w:rsidRPr="009A02CB">
              <w:rPr>
                <w:rFonts w:ascii="Aptos Narrow" w:eastAsia="Times New Roman" w:hAnsi="Aptos Narrow" w:cs="Times New Roman"/>
                <w:color w:val="000000"/>
                <w:kern w:val="0"/>
                <w:lang w:eastAsia="en-GB"/>
                <w14:ligatures w14:val="none"/>
              </w:rPr>
              <w:t>Diğer</w:t>
            </w:r>
          </w:p>
        </w:tc>
        <w:tc>
          <w:tcPr>
            <w:tcW w:w="1653" w:type="dxa"/>
            <w:noWrap/>
            <w:hideMark/>
          </w:tcPr>
          <w:p w14:paraId="00996C36" w14:textId="77777777" w:rsidR="00C971C6" w:rsidRPr="009A02CB"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9A02CB">
              <w:rPr>
                <w:rFonts w:ascii="Aptos Narrow" w:eastAsia="Times New Roman" w:hAnsi="Aptos Narrow" w:cs="Times New Roman"/>
                <w:color w:val="000000"/>
                <w:kern w:val="0"/>
                <w:lang w:eastAsia="en-GB"/>
                <w14:ligatures w14:val="none"/>
              </w:rPr>
              <w:t>1,1</w:t>
            </w:r>
          </w:p>
        </w:tc>
        <w:tc>
          <w:tcPr>
            <w:tcW w:w="1653" w:type="dxa"/>
            <w:noWrap/>
            <w:hideMark/>
          </w:tcPr>
          <w:p w14:paraId="18D8F424" w14:textId="77777777" w:rsidR="00C971C6" w:rsidRPr="009A02CB"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9A02CB">
              <w:rPr>
                <w:rFonts w:ascii="Aptos Narrow" w:eastAsia="Times New Roman" w:hAnsi="Aptos Narrow" w:cs="Times New Roman"/>
                <w:color w:val="000000"/>
                <w:kern w:val="0"/>
                <w:lang w:eastAsia="en-GB"/>
                <w14:ligatures w14:val="none"/>
              </w:rPr>
              <w:t>17530</w:t>
            </w:r>
          </w:p>
        </w:tc>
        <w:tc>
          <w:tcPr>
            <w:tcW w:w="1653" w:type="dxa"/>
            <w:noWrap/>
            <w:hideMark/>
          </w:tcPr>
          <w:p w14:paraId="561AB61C" w14:textId="77777777" w:rsidR="00C971C6" w:rsidRPr="009A02CB"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9A02CB">
              <w:rPr>
                <w:rFonts w:ascii="Aptos Narrow" w:eastAsia="Times New Roman" w:hAnsi="Aptos Narrow" w:cs="Times New Roman"/>
                <w:color w:val="000000"/>
                <w:kern w:val="0"/>
                <w:lang w:eastAsia="en-GB"/>
                <w14:ligatures w14:val="none"/>
              </w:rPr>
              <w:t>0,02</w:t>
            </w:r>
          </w:p>
        </w:tc>
      </w:tr>
      <w:tr w:rsidR="00C971C6" w:rsidRPr="009A02CB" w14:paraId="7F14AE85" w14:textId="77777777" w:rsidTr="00696BEF">
        <w:trPr>
          <w:trHeight w:val="293"/>
        </w:trPr>
        <w:tc>
          <w:tcPr>
            <w:cnfStyle w:val="001000000000" w:firstRow="0" w:lastRow="0" w:firstColumn="1" w:lastColumn="0" w:oddVBand="0" w:evenVBand="0" w:oddHBand="0" w:evenHBand="0" w:firstRowFirstColumn="0" w:firstRowLastColumn="0" w:lastRowFirstColumn="0" w:lastRowLastColumn="0"/>
            <w:tcW w:w="4425" w:type="dxa"/>
            <w:noWrap/>
            <w:hideMark/>
          </w:tcPr>
          <w:p w14:paraId="180B17F5" w14:textId="77777777" w:rsidR="00C971C6" w:rsidRPr="009A02CB" w:rsidRDefault="00C971C6" w:rsidP="00696BEF">
            <w:pPr>
              <w:jc w:val="center"/>
              <w:rPr>
                <w:rFonts w:ascii="Aptos Narrow" w:eastAsia="Times New Roman" w:hAnsi="Aptos Narrow" w:cs="Times New Roman"/>
                <w:color w:val="000000"/>
                <w:kern w:val="0"/>
                <w:lang w:eastAsia="en-GB"/>
                <w14:ligatures w14:val="none"/>
              </w:rPr>
            </w:pPr>
            <w:r w:rsidRPr="009A02CB">
              <w:rPr>
                <w:rFonts w:ascii="Aptos Narrow" w:eastAsia="Times New Roman" w:hAnsi="Aptos Narrow" w:cs="Times New Roman"/>
                <w:color w:val="000000"/>
                <w:kern w:val="0"/>
                <w:lang w:eastAsia="en-GB"/>
                <w14:ligatures w14:val="none"/>
              </w:rPr>
              <w:t>Toplam</w:t>
            </w:r>
            <w:r>
              <w:rPr>
                <w:rFonts w:ascii="Aptos Narrow" w:eastAsia="Times New Roman" w:hAnsi="Aptos Narrow" w:cs="Times New Roman"/>
                <w:color w:val="000000"/>
                <w:kern w:val="0"/>
                <w:lang w:eastAsia="en-GB"/>
                <w14:ligatures w14:val="none"/>
              </w:rPr>
              <w:t>sal Etki*</w:t>
            </w:r>
          </w:p>
        </w:tc>
        <w:tc>
          <w:tcPr>
            <w:tcW w:w="1653" w:type="dxa"/>
            <w:noWrap/>
            <w:hideMark/>
          </w:tcPr>
          <w:p w14:paraId="7CA2D716" w14:textId="77777777" w:rsidR="00C971C6" w:rsidRPr="009A02CB"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9A02CB">
              <w:rPr>
                <w:rFonts w:ascii="Aptos Narrow" w:eastAsia="Times New Roman" w:hAnsi="Aptos Narrow" w:cs="Times New Roman"/>
                <w:color w:val="000000"/>
                <w:kern w:val="0"/>
                <w:lang w:eastAsia="en-GB"/>
                <w14:ligatures w14:val="none"/>
              </w:rPr>
              <w:t>16,7</w:t>
            </w:r>
          </w:p>
        </w:tc>
        <w:tc>
          <w:tcPr>
            <w:tcW w:w="1653" w:type="dxa"/>
            <w:noWrap/>
            <w:hideMark/>
          </w:tcPr>
          <w:p w14:paraId="0E2252F8" w14:textId="77777777" w:rsidR="00C971C6" w:rsidRPr="009A02CB"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9A02CB">
              <w:rPr>
                <w:rFonts w:ascii="Aptos Narrow" w:eastAsia="Times New Roman" w:hAnsi="Aptos Narrow" w:cs="Times New Roman"/>
                <w:color w:val="000000"/>
                <w:kern w:val="0"/>
                <w:lang w:eastAsia="en-GB"/>
                <w14:ligatures w14:val="none"/>
              </w:rPr>
              <w:t>21398</w:t>
            </w:r>
          </w:p>
        </w:tc>
        <w:tc>
          <w:tcPr>
            <w:tcW w:w="1653" w:type="dxa"/>
            <w:noWrap/>
            <w:hideMark/>
          </w:tcPr>
          <w:p w14:paraId="55D59DD4" w14:textId="77777777" w:rsidR="00C971C6" w:rsidRPr="009A02CB" w:rsidRDefault="00C971C6"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9A02CB">
              <w:rPr>
                <w:rFonts w:ascii="Aptos Narrow" w:eastAsia="Times New Roman" w:hAnsi="Aptos Narrow" w:cs="Times New Roman"/>
                <w:color w:val="000000"/>
                <w:kern w:val="0"/>
                <w:lang w:eastAsia="en-GB"/>
                <w14:ligatures w14:val="none"/>
              </w:rPr>
              <w:t>0,36</w:t>
            </w:r>
          </w:p>
        </w:tc>
      </w:tr>
    </w:tbl>
    <w:p w14:paraId="577822B8" w14:textId="77777777" w:rsidR="00C971C6" w:rsidRDefault="00C971C6" w:rsidP="00C971C6">
      <w:pPr>
        <w:rPr>
          <w:lang w:val="tr-TR"/>
        </w:rPr>
      </w:pPr>
    </w:p>
    <w:p w14:paraId="36D8D72B" w14:textId="77777777" w:rsidR="00C971C6" w:rsidRDefault="00C971C6" w:rsidP="00C971C6">
      <w:pPr>
        <w:rPr>
          <w:lang w:val="tr-TR"/>
        </w:rPr>
      </w:pPr>
      <w:r>
        <w:rPr>
          <w:lang w:val="tr-TR"/>
        </w:rPr>
        <w:t xml:space="preserve">Elektrikli araçların önemli kısmı Çin’de satıldığından, Çin’de satılan her araç daha az benzin talebi etkisi yapıyor. Eğer ayrı ayrı alırsak 27 milyon varil/gün binek araç yakıt talebi olduğunu düşünürsek, 260.000 v/g yani %1 etki yapmaktadır. Ama toplamsal etki (yani toplam satılan </w:t>
      </w:r>
      <w:r>
        <w:rPr>
          <w:lang w:val="tr-TR"/>
        </w:rPr>
        <w:lastRenderedPageBreak/>
        <w:t>araçların benzin talebine göre paylaştırıldığını varsaydığımızda) 360.000 v/g etki olması beklenir.</w:t>
      </w:r>
    </w:p>
    <w:p w14:paraId="37C35CCC" w14:textId="77777777" w:rsidR="00C971C6" w:rsidRDefault="00C971C6" w:rsidP="00C971C6">
      <w:pPr>
        <w:rPr>
          <w:lang w:val="tr-TR"/>
        </w:rPr>
      </w:pPr>
    </w:p>
    <w:p w14:paraId="5CCBBF38" w14:textId="77777777" w:rsidR="00C971C6" w:rsidRDefault="00C971C6" w:rsidP="00C971C6">
      <w:pPr>
        <w:rPr>
          <w:lang w:val="tr-TR"/>
        </w:rPr>
      </w:pPr>
      <w:r>
        <w:rPr>
          <w:lang w:val="tr-TR"/>
        </w:rPr>
        <w:t>Kısaca elektrikli araçların ikame etkisi, Çin talebini yavaşlatmış olabilir. Ama asıl büyük yavaşlama ABD’de de satışlar hızlanınca olacak gibi.</w:t>
      </w:r>
    </w:p>
    <w:p w14:paraId="0F73C1A1" w14:textId="77777777" w:rsidR="00C971C6" w:rsidRDefault="00C971C6" w:rsidP="00C971C6">
      <w:pPr>
        <w:rPr>
          <w:lang w:val="tr-TR"/>
        </w:rPr>
      </w:pPr>
    </w:p>
    <w:p w14:paraId="25456347" w14:textId="77777777" w:rsidR="00AE6071" w:rsidRDefault="00AE6071" w:rsidP="00C971C6">
      <w:pPr>
        <w:rPr>
          <w:lang w:val="tr-TR"/>
        </w:rPr>
      </w:pPr>
    </w:p>
    <w:p w14:paraId="47D91307" w14:textId="6DBBC117" w:rsidR="00AE6071" w:rsidRDefault="00AE6071">
      <w:pPr>
        <w:spacing w:after="160" w:line="278" w:lineRule="auto"/>
        <w:rPr>
          <w:lang w:val="tr-TR"/>
        </w:rPr>
      </w:pPr>
      <w:r>
        <w:rPr>
          <w:lang w:val="tr-TR"/>
        </w:rPr>
        <w:br w:type="page"/>
      </w:r>
    </w:p>
    <w:p w14:paraId="25EC52C1" w14:textId="50F93D8B" w:rsidR="00AE6071" w:rsidRDefault="00AE6071" w:rsidP="00AE6071">
      <w:pPr>
        <w:pStyle w:val="Heading1"/>
        <w:rPr>
          <w:lang w:val="tr-TR"/>
        </w:rPr>
      </w:pPr>
      <w:bookmarkStart w:id="6" w:name="_Toc186483671"/>
      <w:r>
        <w:rPr>
          <w:lang w:val="tr-TR"/>
        </w:rPr>
        <w:lastRenderedPageBreak/>
        <w:t>Küresel Petrol ve Gaz Ticareti</w:t>
      </w:r>
      <w:bookmarkEnd w:id="6"/>
    </w:p>
    <w:p w14:paraId="762F6D42" w14:textId="77777777" w:rsidR="00AE6071" w:rsidRPr="00B1281E" w:rsidRDefault="00AE6071" w:rsidP="00AE6071">
      <w:pPr>
        <w:rPr>
          <w:i/>
          <w:iCs/>
          <w:lang w:val="tr-TR"/>
        </w:rPr>
      </w:pPr>
      <w:r w:rsidRPr="00B1281E">
        <w:rPr>
          <w:i/>
          <w:iCs/>
          <w:lang w:val="tr-TR"/>
        </w:rPr>
        <w:t>Özet cümle: “</w:t>
      </w:r>
      <w:r>
        <w:rPr>
          <w:i/>
          <w:iCs/>
          <w:lang w:val="tr-TR"/>
        </w:rPr>
        <w:t>Dünya petrol talebinin %38’i ve petrol ürünlerinin %18’i ülkeler arası ticarete konudur, ama sıvılaştırılmış gaz - LNG tarafında %2.5’luk bir hareketin etkileri çok daha yüksek olabilir.”</w:t>
      </w:r>
    </w:p>
    <w:p w14:paraId="147F7131" w14:textId="77777777" w:rsidR="00AE6071" w:rsidRDefault="00AE6071" w:rsidP="00AE6071">
      <w:pPr>
        <w:rPr>
          <w:lang w:val="tr-TR"/>
        </w:rPr>
      </w:pPr>
    </w:p>
    <w:p w14:paraId="78263426" w14:textId="77777777" w:rsidR="00AE6071" w:rsidRDefault="00AE6071" w:rsidP="00AE6071">
      <w:pPr>
        <w:rPr>
          <w:rStyle w:val="Hyperlink"/>
          <w:lang w:val="tr-TR"/>
        </w:rPr>
      </w:pPr>
      <w:r>
        <w:rPr>
          <w:lang w:val="tr-TR"/>
        </w:rPr>
        <w:t xml:space="preserve">Barış Sanlı, </w:t>
      </w:r>
      <w:hyperlink r:id="rId22" w:history="1">
        <w:r w:rsidRPr="000647F2">
          <w:rPr>
            <w:rStyle w:val="Hyperlink"/>
            <w:lang w:val="tr-TR"/>
          </w:rPr>
          <w:t>barissanli2@gmail.com</w:t>
        </w:r>
      </w:hyperlink>
    </w:p>
    <w:p w14:paraId="6CAB7D5A" w14:textId="77777777" w:rsidR="00AE6071" w:rsidRDefault="00AE6071" w:rsidP="00AE6071">
      <w:pPr>
        <w:rPr>
          <w:lang w:val="tr-TR"/>
        </w:rPr>
      </w:pPr>
    </w:p>
    <w:p w14:paraId="09F4E6F3" w14:textId="77777777" w:rsidR="00AE6071" w:rsidRDefault="00AE6071" w:rsidP="00AE6071">
      <w:pPr>
        <w:rPr>
          <w:lang w:val="tr-TR"/>
        </w:rPr>
      </w:pPr>
      <w:r>
        <w:rPr>
          <w:lang w:val="tr-TR"/>
        </w:rPr>
        <w:t>Önce talepten başlayalım. Dünya petrol talebi 100-102 mv/g civarındadır. Dünyada ne kadar petrol üretiliyor? Konuyu karıştırabildiğiniz kadar karıştırabilirsiniz, “petrol” derken ne demek istiyorsunuz dan başlar mevsimselliği, sezonsallığı dahil her parametresini karıştırabilirsiniz. IEA küresel enerji görünümü 2024 raporunun ücretsiz veri setinden detaya bakabiliriz</w:t>
      </w:r>
      <w:r>
        <w:rPr>
          <w:rStyle w:val="FootnoteReference"/>
          <w:lang w:val="tr-TR"/>
        </w:rPr>
        <w:footnoteReference w:id="20"/>
      </w:r>
      <w:r>
        <w:rPr>
          <w:lang w:val="tr-TR"/>
        </w:rPr>
        <w:t>.</w:t>
      </w:r>
    </w:p>
    <w:p w14:paraId="134CB87E" w14:textId="77777777" w:rsidR="00AE6071" w:rsidRDefault="00AE6071" w:rsidP="00AE6071">
      <w:pPr>
        <w:rPr>
          <w:lang w:val="tr-TR"/>
        </w:rPr>
      </w:pPr>
    </w:p>
    <w:p w14:paraId="014E86CE" w14:textId="77777777" w:rsidR="00AE6071" w:rsidRDefault="00AE6071" w:rsidP="00AE6071">
      <w:pPr>
        <w:rPr>
          <w:lang w:val="tr-TR"/>
        </w:rPr>
      </w:pPr>
      <w:r>
        <w:rPr>
          <w:lang w:val="tr-TR"/>
        </w:rPr>
        <w:t xml:space="preserve"> Dünya “petrol” üretimindeki kırılım şu şekildedir:  </w:t>
      </w:r>
    </w:p>
    <w:p w14:paraId="3C9635D2" w14:textId="77777777" w:rsidR="00AE6071" w:rsidRDefault="00AE6071" w:rsidP="00AE6071">
      <w:pPr>
        <w:rPr>
          <w:lang w:val="tr-TR"/>
        </w:rPr>
      </w:pPr>
    </w:p>
    <w:tbl>
      <w:tblPr>
        <w:tblW w:w="5360" w:type="dxa"/>
        <w:jc w:val="center"/>
        <w:tblLook w:val="04A0" w:firstRow="1" w:lastRow="0" w:firstColumn="1" w:lastColumn="0" w:noHBand="0" w:noVBand="1"/>
      </w:tblPr>
      <w:tblGrid>
        <w:gridCol w:w="2660"/>
        <w:gridCol w:w="900"/>
        <w:gridCol w:w="900"/>
        <w:gridCol w:w="900"/>
      </w:tblGrid>
      <w:tr w:rsidR="00AE6071" w:rsidRPr="005A6D5C" w14:paraId="32BF9731" w14:textId="77777777" w:rsidTr="00696BEF">
        <w:trPr>
          <w:trHeight w:val="375"/>
          <w:jc w:val="center"/>
        </w:trPr>
        <w:tc>
          <w:tcPr>
            <w:tcW w:w="2660" w:type="dxa"/>
            <w:tcBorders>
              <w:top w:val="nil"/>
              <w:left w:val="nil"/>
              <w:bottom w:val="nil"/>
              <w:right w:val="nil"/>
            </w:tcBorders>
            <w:shd w:val="clear" w:color="000000" w:fill="2C95AB"/>
            <w:noWrap/>
            <w:vAlign w:val="center"/>
            <w:hideMark/>
          </w:tcPr>
          <w:p w14:paraId="699BA0D7" w14:textId="77777777" w:rsidR="00AE6071" w:rsidRPr="005A6D5C" w:rsidRDefault="00AE6071" w:rsidP="00696BEF">
            <w:pPr>
              <w:rPr>
                <w:rFonts w:ascii="Aptos Narrow" w:eastAsia="Times New Roman" w:hAnsi="Aptos Narrow" w:cs="Arial"/>
                <w:b/>
                <w:bCs/>
                <w:color w:val="FFFFFF"/>
                <w:kern w:val="0"/>
                <w:sz w:val="18"/>
                <w:szCs w:val="18"/>
                <w:lang w:eastAsia="en-GB"/>
                <w14:ligatures w14:val="none"/>
              </w:rPr>
            </w:pPr>
            <w:r w:rsidRPr="005A6D5C">
              <w:rPr>
                <w:rFonts w:ascii="Aptos Narrow" w:eastAsia="Times New Roman" w:hAnsi="Aptos Narrow" w:cs="Arial"/>
                <w:b/>
                <w:bCs/>
                <w:color w:val="FFFFFF"/>
                <w:kern w:val="0"/>
                <w:sz w:val="18"/>
                <w:szCs w:val="18"/>
                <w:lang w:eastAsia="en-GB"/>
                <w14:ligatures w14:val="none"/>
              </w:rPr>
              <w:t> </w:t>
            </w:r>
            <w:r>
              <w:rPr>
                <w:rFonts w:ascii="Aptos Narrow" w:eastAsia="Times New Roman" w:hAnsi="Aptos Narrow" w:cs="Arial"/>
                <w:b/>
                <w:bCs/>
                <w:color w:val="FFFFFF"/>
                <w:kern w:val="0"/>
                <w:sz w:val="18"/>
                <w:szCs w:val="18"/>
                <w:lang w:eastAsia="en-GB"/>
                <w14:ligatures w14:val="none"/>
              </w:rPr>
              <w:t>Milyon varil/gün (mv/g)</w:t>
            </w:r>
          </w:p>
        </w:tc>
        <w:tc>
          <w:tcPr>
            <w:tcW w:w="900" w:type="dxa"/>
            <w:tcBorders>
              <w:top w:val="nil"/>
              <w:left w:val="nil"/>
              <w:bottom w:val="nil"/>
              <w:right w:val="nil"/>
            </w:tcBorders>
            <w:shd w:val="clear" w:color="000000" w:fill="2C95AB"/>
            <w:noWrap/>
            <w:vAlign w:val="center"/>
            <w:hideMark/>
          </w:tcPr>
          <w:p w14:paraId="12763E76" w14:textId="77777777" w:rsidR="00AE6071" w:rsidRPr="005A6D5C" w:rsidRDefault="00AE6071" w:rsidP="00696BEF">
            <w:pPr>
              <w:jc w:val="center"/>
              <w:rPr>
                <w:rFonts w:ascii="Aptos Narrow" w:eastAsia="Times New Roman" w:hAnsi="Aptos Narrow" w:cs="Arial"/>
                <w:b/>
                <w:bCs/>
                <w:color w:val="FFFFFF"/>
                <w:kern w:val="0"/>
                <w:sz w:val="18"/>
                <w:szCs w:val="18"/>
                <w:lang w:eastAsia="en-GB"/>
                <w14:ligatures w14:val="none"/>
              </w:rPr>
            </w:pPr>
            <w:r w:rsidRPr="005A6D5C">
              <w:rPr>
                <w:rFonts w:ascii="Aptos Narrow" w:eastAsia="Times New Roman" w:hAnsi="Aptos Narrow" w:cs="Arial"/>
                <w:b/>
                <w:bCs/>
                <w:color w:val="FFFFFF"/>
                <w:kern w:val="0"/>
                <w:sz w:val="18"/>
                <w:szCs w:val="18"/>
                <w:lang w:eastAsia="en-GB"/>
                <w14:ligatures w14:val="none"/>
              </w:rPr>
              <w:t>2010</w:t>
            </w:r>
          </w:p>
        </w:tc>
        <w:tc>
          <w:tcPr>
            <w:tcW w:w="900" w:type="dxa"/>
            <w:tcBorders>
              <w:top w:val="nil"/>
              <w:left w:val="nil"/>
              <w:bottom w:val="nil"/>
              <w:right w:val="nil"/>
            </w:tcBorders>
            <w:shd w:val="clear" w:color="000000" w:fill="2C95AB"/>
            <w:noWrap/>
            <w:vAlign w:val="center"/>
            <w:hideMark/>
          </w:tcPr>
          <w:p w14:paraId="5D46ECFD" w14:textId="77777777" w:rsidR="00AE6071" w:rsidRPr="005A6D5C" w:rsidRDefault="00AE6071" w:rsidP="00696BEF">
            <w:pPr>
              <w:jc w:val="center"/>
              <w:rPr>
                <w:rFonts w:ascii="Aptos Narrow" w:eastAsia="Times New Roman" w:hAnsi="Aptos Narrow" w:cs="Arial"/>
                <w:b/>
                <w:bCs/>
                <w:color w:val="FFFFFF"/>
                <w:kern w:val="0"/>
                <w:sz w:val="18"/>
                <w:szCs w:val="18"/>
                <w:lang w:eastAsia="en-GB"/>
                <w14:ligatures w14:val="none"/>
              </w:rPr>
            </w:pPr>
            <w:r w:rsidRPr="005A6D5C">
              <w:rPr>
                <w:rFonts w:ascii="Aptos Narrow" w:eastAsia="Times New Roman" w:hAnsi="Aptos Narrow" w:cs="Arial"/>
                <w:b/>
                <w:bCs/>
                <w:color w:val="FFFFFF"/>
                <w:kern w:val="0"/>
                <w:sz w:val="18"/>
                <w:szCs w:val="18"/>
                <w:lang w:eastAsia="en-GB"/>
                <w14:ligatures w14:val="none"/>
              </w:rPr>
              <w:t>2022</w:t>
            </w:r>
          </w:p>
        </w:tc>
        <w:tc>
          <w:tcPr>
            <w:tcW w:w="900" w:type="dxa"/>
            <w:tcBorders>
              <w:top w:val="nil"/>
              <w:left w:val="nil"/>
              <w:bottom w:val="nil"/>
              <w:right w:val="nil"/>
            </w:tcBorders>
            <w:shd w:val="clear" w:color="000000" w:fill="2C95AB"/>
            <w:noWrap/>
            <w:vAlign w:val="center"/>
            <w:hideMark/>
          </w:tcPr>
          <w:p w14:paraId="04FE81A0" w14:textId="77777777" w:rsidR="00AE6071" w:rsidRPr="005A6D5C" w:rsidRDefault="00AE6071" w:rsidP="00696BEF">
            <w:pPr>
              <w:jc w:val="center"/>
              <w:rPr>
                <w:rFonts w:ascii="Aptos Narrow" w:eastAsia="Times New Roman" w:hAnsi="Aptos Narrow" w:cs="Arial"/>
                <w:b/>
                <w:bCs/>
                <w:color w:val="FFFFFF"/>
                <w:kern w:val="0"/>
                <w:sz w:val="18"/>
                <w:szCs w:val="18"/>
                <w:lang w:eastAsia="en-GB"/>
                <w14:ligatures w14:val="none"/>
              </w:rPr>
            </w:pPr>
            <w:r w:rsidRPr="005A6D5C">
              <w:rPr>
                <w:rFonts w:ascii="Aptos Narrow" w:eastAsia="Times New Roman" w:hAnsi="Aptos Narrow" w:cs="Arial"/>
                <w:b/>
                <w:bCs/>
                <w:color w:val="FFFFFF"/>
                <w:kern w:val="0"/>
                <w:sz w:val="18"/>
                <w:szCs w:val="18"/>
                <w:lang w:eastAsia="en-GB"/>
                <w14:ligatures w14:val="none"/>
              </w:rPr>
              <w:t>2023</w:t>
            </w:r>
          </w:p>
        </w:tc>
      </w:tr>
      <w:tr w:rsidR="00AE6071" w:rsidRPr="005A6D5C" w14:paraId="4286AFBF" w14:textId="77777777" w:rsidTr="00696BEF">
        <w:trPr>
          <w:trHeight w:val="300"/>
          <w:jc w:val="center"/>
        </w:trPr>
        <w:tc>
          <w:tcPr>
            <w:tcW w:w="2660" w:type="dxa"/>
            <w:tcBorders>
              <w:top w:val="nil"/>
              <w:left w:val="nil"/>
              <w:bottom w:val="nil"/>
              <w:right w:val="nil"/>
            </w:tcBorders>
            <w:shd w:val="clear" w:color="000000" w:fill="EAF0F4"/>
            <w:noWrap/>
            <w:vAlign w:val="center"/>
            <w:hideMark/>
          </w:tcPr>
          <w:p w14:paraId="7B17F1E3" w14:textId="77777777" w:rsidR="00AE6071" w:rsidRPr="005A6D5C" w:rsidRDefault="00AE6071" w:rsidP="00696BEF">
            <w:pPr>
              <w:rPr>
                <w:rFonts w:ascii="Aptos Narrow" w:eastAsia="Times New Roman" w:hAnsi="Aptos Narrow" w:cs="Arial"/>
                <w:b/>
                <w:bCs/>
                <w:color w:val="2C95AB"/>
                <w:kern w:val="0"/>
                <w:sz w:val="18"/>
                <w:szCs w:val="18"/>
                <w:lang w:eastAsia="en-GB"/>
                <w14:ligatures w14:val="none"/>
              </w:rPr>
            </w:pPr>
            <w:r w:rsidRPr="005A6D5C">
              <w:rPr>
                <w:rFonts w:ascii="Aptos Narrow" w:eastAsia="Times New Roman" w:hAnsi="Aptos Narrow" w:cs="Arial"/>
                <w:b/>
                <w:bCs/>
                <w:color w:val="2C95AB"/>
                <w:kern w:val="0"/>
                <w:sz w:val="18"/>
                <w:szCs w:val="18"/>
                <w:lang w:eastAsia="en-GB"/>
                <w14:ligatures w14:val="none"/>
              </w:rPr>
              <w:t>Küresel Arz</w:t>
            </w:r>
          </w:p>
        </w:tc>
        <w:tc>
          <w:tcPr>
            <w:tcW w:w="900" w:type="dxa"/>
            <w:tcBorders>
              <w:top w:val="nil"/>
              <w:left w:val="nil"/>
              <w:bottom w:val="nil"/>
              <w:right w:val="nil"/>
            </w:tcBorders>
            <w:shd w:val="clear" w:color="000000" w:fill="EAF0F4"/>
            <w:noWrap/>
            <w:vAlign w:val="center"/>
            <w:hideMark/>
          </w:tcPr>
          <w:p w14:paraId="60A78F6B" w14:textId="77777777" w:rsidR="00AE6071" w:rsidRPr="005A6D5C" w:rsidRDefault="00AE6071" w:rsidP="00696BEF">
            <w:pPr>
              <w:ind w:firstLineChars="100" w:firstLine="184"/>
              <w:jc w:val="right"/>
              <w:rPr>
                <w:rFonts w:ascii="Aptos Narrow" w:eastAsia="Times New Roman" w:hAnsi="Aptos Narrow" w:cs="Arial"/>
                <w:b/>
                <w:bCs/>
                <w:color w:val="2C95AB"/>
                <w:kern w:val="0"/>
                <w:sz w:val="18"/>
                <w:szCs w:val="18"/>
                <w:lang w:eastAsia="en-GB"/>
                <w14:ligatures w14:val="none"/>
              </w:rPr>
            </w:pPr>
            <w:r w:rsidRPr="005A6D5C">
              <w:rPr>
                <w:rFonts w:ascii="Aptos Narrow" w:eastAsia="Times New Roman" w:hAnsi="Aptos Narrow" w:cs="Arial"/>
                <w:b/>
                <w:bCs/>
                <w:color w:val="2C95AB"/>
                <w:kern w:val="0"/>
                <w:sz w:val="18"/>
                <w:szCs w:val="18"/>
                <w:lang w:eastAsia="en-GB"/>
                <w14:ligatures w14:val="none"/>
              </w:rPr>
              <w:t xml:space="preserve"> 85.1</w:t>
            </w:r>
          </w:p>
        </w:tc>
        <w:tc>
          <w:tcPr>
            <w:tcW w:w="900" w:type="dxa"/>
            <w:tcBorders>
              <w:top w:val="nil"/>
              <w:left w:val="nil"/>
              <w:bottom w:val="nil"/>
              <w:right w:val="nil"/>
            </w:tcBorders>
            <w:shd w:val="clear" w:color="000000" w:fill="EAF0F4"/>
            <w:noWrap/>
            <w:vAlign w:val="center"/>
            <w:hideMark/>
          </w:tcPr>
          <w:p w14:paraId="1735E2C0" w14:textId="77777777" w:rsidR="00AE6071" w:rsidRPr="005A6D5C" w:rsidRDefault="00AE6071" w:rsidP="00696BEF">
            <w:pPr>
              <w:ind w:firstLineChars="100" w:firstLine="184"/>
              <w:jc w:val="right"/>
              <w:rPr>
                <w:rFonts w:ascii="Aptos Narrow" w:eastAsia="Times New Roman" w:hAnsi="Aptos Narrow" w:cs="Arial"/>
                <w:b/>
                <w:bCs/>
                <w:color w:val="2C95AB"/>
                <w:kern w:val="0"/>
                <w:sz w:val="18"/>
                <w:szCs w:val="18"/>
                <w:lang w:eastAsia="en-GB"/>
                <w14:ligatures w14:val="none"/>
              </w:rPr>
            </w:pPr>
            <w:r w:rsidRPr="005A6D5C">
              <w:rPr>
                <w:rFonts w:ascii="Aptos Narrow" w:eastAsia="Times New Roman" w:hAnsi="Aptos Narrow" w:cs="Arial"/>
                <w:b/>
                <w:bCs/>
                <w:color w:val="2C95AB"/>
                <w:kern w:val="0"/>
                <w:sz w:val="18"/>
                <w:szCs w:val="18"/>
                <w:lang w:eastAsia="en-GB"/>
                <w14:ligatures w14:val="none"/>
              </w:rPr>
              <w:t xml:space="preserve"> 97.4</w:t>
            </w:r>
          </w:p>
        </w:tc>
        <w:tc>
          <w:tcPr>
            <w:tcW w:w="900" w:type="dxa"/>
            <w:tcBorders>
              <w:top w:val="nil"/>
              <w:left w:val="nil"/>
              <w:bottom w:val="nil"/>
              <w:right w:val="nil"/>
            </w:tcBorders>
            <w:shd w:val="clear" w:color="000000" w:fill="EAF0F4"/>
            <w:noWrap/>
            <w:vAlign w:val="center"/>
            <w:hideMark/>
          </w:tcPr>
          <w:p w14:paraId="0948A24A" w14:textId="77777777" w:rsidR="00AE6071" w:rsidRPr="005A6D5C" w:rsidRDefault="00AE6071" w:rsidP="00696BEF">
            <w:pPr>
              <w:ind w:firstLineChars="100" w:firstLine="184"/>
              <w:jc w:val="right"/>
              <w:rPr>
                <w:rFonts w:ascii="Aptos Narrow" w:eastAsia="Times New Roman" w:hAnsi="Aptos Narrow" w:cs="Arial"/>
                <w:b/>
                <w:bCs/>
                <w:color w:val="2C95AB"/>
                <w:kern w:val="0"/>
                <w:sz w:val="18"/>
                <w:szCs w:val="18"/>
                <w:lang w:eastAsia="en-GB"/>
                <w14:ligatures w14:val="none"/>
              </w:rPr>
            </w:pPr>
            <w:r w:rsidRPr="005A6D5C">
              <w:rPr>
                <w:rFonts w:ascii="Aptos Narrow" w:eastAsia="Times New Roman" w:hAnsi="Aptos Narrow" w:cs="Arial"/>
                <w:b/>
                <w:bCs/>
                <w:color w:val="2C95AB"/>
                <w:kern w:val="0"/>
                <w:sz w:val="18"/>
                <w:szCs w:val="18"/>
                <w:lang w:eastAsia="en-GB"/>
                <w14:ligatures w14:val="none"/>
              </w:rPr>
              <w:t xml:space="preserve"> 99.2</w:t>
            </w:r>
          </w:p>
        </w:tc>
      </w:tr>
      <w:tr w:rsidR="00AE6071" w:rsidRPr="005A6D5C" w14:paraId="63F567F4" w14:textId="77777777" w:rsidTr="00696BEF">
        <w:trPr>
          <w:trHeight w:val="300"/>
          <w:jc w:val="center"/>
        </w:trPr>
        <w:tc>
          <w:tcPr>
            <w:tcW w:w="2660" w:type="dxa"/>
            <w:tcBorders>
              <w:top w:val="nil"/>
              <w:left w:val="nil"/>
              <w:bottom w:val="nil"/>
              <w:right w:val="nil"/>
            </w:tcBorders>
            <w:shd w:val="clear" w:color="000000" w:fill="FFFFFF"/>
            <w:vAlign w:val="center"/>
            <w:hideMark/>
          </w:tcPr>
          <w:p w14:paraId="44111B70" w14:textId="77777777" w:rsidR="00AE6071" w:rsidRPr="005A6D5C" w:rsidRDefault="00AE6071" w:rsidP="00696BEF">
            <w:pPr>
              <w:ind w:firstLineChars="100" w:firstLine="180"/>
              <w:rPr>
                <w:rFonts w:ascii="Aptos Narrow" w:eastAsia="Times New Roman" w:hAnsi="Aptos Narrow" w:cs="Arial"/>
                <w:color w:val="000000"/>
                <w:kern w:val="0"/>
                <w:sz w:val="18"/>
                <w:szCs w:val="18"/>
                <w:lang w:eastAsia="en-GB"/>
                <w14:ligatures w14:val="none"/>
              </w:rPr>
            </w:pPr>
            <w:r w:rsidRPr="005A6D5C">
              <w:rPr>
                <w:rFonts w:ascii="Aptos Narrow" w:eastAsia="Times New Roman" w:hAnsi="Aptos Narrow" w:cs="Arial"/>
                <w:color w:val="000000"/>
                <w:kern w:val="0"/>
                <w:sz w:val="18"/>
                <w:szCs w:val="18"/>
                <w:lang w:eastAsia="en-GB"/>
                <w14:ligatures w14:val="none"/>
              </w:rPr>
              <w:t>Hacimsel Kazanımlar</w:t>
            </w:r>
          </w:p>
        </w:tc>
        <w:tc>
          <w:tcPr>
            <w:tcW w:w="900" w:type="dxa"/>
            <w:tcBorders>
              <w:top w:val="nil"/>
              <w:left w:val="nil"/>
              <w:bottom w:val="nil"/>
              <w:right w:val="nil"/>
            </w:tcBorders>
            <w:shd w:val="clear" w:color="000000" w:fill="FFFFFF"/>
            <w:noWrap/>
            <w:vAlign w:val="center"/>
            <w:hideMark/>
          </w:tcPr>
          <w:p w14:paraId="5F56647D" w14:textId="77777777" w:rsidR="00AE6071" w:rsidRPr="005A6D5C" w:rsidRDefault="00AE6071" w:rsidP="00696BEF">
            <w:pPr>
              <w:ind w:firstLineChars="100" w:firstLine="180"/>
              <w:jc w:val="right"/>
              <w:rPr>
                <w:rFonts w:ascii="Aptos Narrow" w:eastAsia="Times New Roman" w:hAnsi="Aptos Narrow" w:cs="Arial"/>
                <w:color w:val="000000"/>
                <w:kern w:val="0"/>
                <w:sz w:val="18"/>
                <w:szCs w:val="18"/>
                <w:lang w:eastAsia="en-GB"/>
                <w14:ligatures w14:val="none"/>
              </w:rPr>
            </w:pPr>
            <w:r w:rsidRPr="005A6D5C">
              <w:rPr>
                <w:rFonts w:ascii="Aptos Narrow" w:eastAsia="Times New Roman" w:hAnsi="Aptos Narrow" w:cs="Arial"/>
                <w:color w:val="000000"/>
                <w:kern w:val="0"/>
                <w:sz w:val="18"/>
                <w:szCs w:val="18"/>
                <w:lang w:eastAsia="en-GB"/>
                <w14:ligatures w14:val="none"/>
              </w:rPr>
              <w:t xml:space="preserve"> 2.1</w:t>
            </w:r>
          </w:p>
        </w:tc>
        <w:tc>
          <w:tcPr>
            <w:tcW w:w="900" w:type="dxa"/>
            <w:tcBorders>
              <w:top w:val="nil"/>
              <w:left w:val="nil"/>
              <w:bottom w:val="nil"/>
              <w:right w:val="nil"/>
            </w:tcBorders>
            <w:shd w:val="clear" w:color="000000" w:fill="FFFFFF"/>
            <w:noWrap/>
            <w:vAlign w:val="center"/>
            <w:hideMark/>
          </w:tcPr>
          <w:p w14:paraId="1059F039" w14:textId="77777777" w:rsidR="00AE6071" w:rsidRPr="005A6D5C" w:rsidRDefault="00AE6071" w:rsidP="00696BEF">
            <w:pPr>
              <w:ind w:firstLineChars="100" w:firstLine="180"/>
              <w:jc w:val="right"/>
              <w:rPr>
                <w:rFonts w:ascii="Aptos Narrow" w:eastAsia="Times New Roman" w:hAnsi="Aptos Narrow" w:cs="Arial"/>
                <w:color w:val="000000"/>
                <w:kern w:val="0"/>
                <w:sz w:val="18"/>
                <w:szCs w:val="18"/>
                <w:lang w:eastAsia="en-GB"/>
                <w14:ligatures w14:val="none"/>
              </w:rPr>
            </w:pPr>
            <w:r w:rsidRPr="005A6D5C">
              <w:rPr>
                <w:rFonts w:ascii="Aptos Narrow" w:eastAsia="Times New Roman" w:hAnsi="Aptos Narrow" w:cs="Arial"/>
                <w:color w:val="000000"/>
                <w:kern w:val="0"/>
                <w:sz w:val="18"/>
                <w:szCs w:val="18"/>
                <w:lang w:eastAsia="en-GB"/>
                <w14:ligatures w14:val="none"/>
              </w:rPr>
              <w:t xml:space="preserve"> 2.3</w:t>
            </w:r>
          </w:p>
        </w:tc>
        <w:tc>
          <w:tcPr>
            <w:tcW w:w="900" w:type="dxa"/>
            <w:tcBorders>
              <w:top w:val="nil"/>
              <w:left w:val="nil"/>
              <w:bottom w:val="nil"/>
              <w:right w:val="nil"/>
            </w:tcBorders>
            <w:shd w:val="clear" w:color="000000" w:fill="EAF0F4"/>
            <w:noWrap/>
            <w:vAlign w:val="center"/>
            <w:hideMark/>
          </w:tcPr>
          <w:p w14:paraId="656161E4" w14:textId="77777777" w:rsidR="00AE6071" w:rsidRPr="005A6D5C" w:rsidRDefault="00AE6071" w:rsidP="00696BEF">
            <w:pPr>
              <w:ind w:firstLineChars="100" w:firstLine="180"/>
              <w:jc w:val="right"/>
              <w:rPr>
                <w:rFonts w:ascii="Aptos Narrow" w:eastAsia="Times New Roman" w:hAnsi="Aptos Narrow" w:cs="Arial"/>
                <w:color w:val="000000"/>
                <w:kern w:val="0"/>
                <w:sz w:val="18"/>
                <w:szCs w:val="18"/>
                <w:lang w:eastAsia="en-GB"/>
                <w14:ligatures w14:val="none"/>
              </w:rPr>
            </w:pPr>
            <w:r w:rsidRPr="005A6D5C">
              <w:rPr>
                <w:rFonts w:ascii="Aptos Narrow" w:eastAsia="Times New Roman" w:hAnsi="Aptos Narrow" w:cs="Arial"/>
                <w:color w:val="000000"/>
                <w:kern w:val="0"/>
                <w:sz w:val="18"/>
                <w:szCs w:val="18"/>
                <w:lang w:eastAsia="en-GB"/>
                <w14:ligatures w14:val="none"/>
              </w:rPr>
              <w:t xml:space="preserve"> 2.4</w:t>
            </w:r>
          </w:p>
        </w:tc>
      </w:tr>
      <w:tr w:rsidR="00AE6071" w:rsidRPr="005A6D5C" w14:paraId="14FCE182" w14:textId="77777777" w:rsidTr="00696BEF">
        <w:trPr>
          <w:trHeight w:val="300"/>
          <w:jc w:val="center"/>
        </w:trPr>
        <w:tc>
          <w:tcPr>
            <w:tcW w:w="2660" w:type="dxa"/>
            <w:tcBorders>
              <w:top w:val="nil"/>
              <w:left w:val="nil"/>
              <w:bottom w:val="nil"/>
              <w:right w:val="nil"/>
            </w:tcBorders>
            <w:shd w:val="clear" w:color="000000" w:fill="EAF0F4"/>
            <w:noWrap/>
            <w:vAlign w:val="center"/>
            <w:hideMark/>
          </w:tcPr>
          <w:p w14:paraId="58A1ECB5" w14:textId="77777777" w:rsidR="00AE6071" w:rsidRPr="005A6D5C" w:rsidRDefault="00AE6071" w:rsidP="00696BEF">
            <w:pPr>
              <w:rPr>
                <w:rFonts w:ascii="Aptos Narrow" w:eastAsia="Times New Roman" w:hAnsi="Aptos Narrow" w:cs="Arial"/>
                <w:b/>
                <w:bCs/>
                <w:color w:val="2C95AB"/>
                <w:kern w:val="0"/>
                <w:sz w:val="18"/>
                <w:szCs w:val="18"/>
                <w:lang w:eastAsia="en-GB"/>
                <w14:ligatures w14:val="none"/>
              </w:rPr>
            </w:pPr>
            <w:r w:rsidRPr="005A6D5C">
              <w:rPr>
                <w:rFonts w:ascii="Aptos Narrow" w:eastAsia="Times New Roman" w:hAnsi="Aptos Narrow" w:cs="Arial"/>
                <w:b/>
                <w:bCs/>
                <w:color w:val="2C95AB"/>
                <w:kern w:val="0"/>
                <w:sz w:val="18"/>
                <w:szCs w:val="18"/>
                <w:lang w:eastAsia="en-GB"/>
                <w14:ligatures w14:val="none"/>
              </w:rPr>
              <w:t>Küresel Üretim</w:t>
            </w:r>
          </w:p>
        </w:tc>
        <w:tc>
          <w:tcPr>
            <w:tcW w:w="900" w:type="dxa"/>
            <w:tcBorders>
              <w:top w:val="nil"/>
              <w:left w:val="nil"/>
              <w:bottom w:val="nil"/>
              <w:right w:val="nil"/>
            </w:tcBorders>
            <w:shd w:val="clear" w:color="000000" w:fill="EAF0F4"/>
            <w:noWrap/>
            <w:vAlign w:val="center"/>
            <w:hideMark/>
          </w:tcPr>
          <w:p w14:paraId="5702B943" w14:textId="77777777" w:rsidR="00AE6071" w:rsidRPr="005A6D5C" w:rsidRDefault="00AE6071" w:rsidP="00696BEF">
            <w:pPr>
              <w:ind w:firstLineChars="100" w:firstLine="184"/>
              <w:jc w:val="right"/>
              <w:rPr>
                <w:rFonts w:ascii="Aptos Narrow" w:eastAsia="Times New Roman" w:hAnsi="Aptos Narrow" w:cs="Arial"/>
                <w:b/>
                <w:bCs/>
                <w:color w:val="2C95AB"/>
                <w:kern w:val="0"/>
                <w:sz w:val="18"/>
                <w:szCs w:val="18"/>
                <w:lang w:eastAsia="en-GB"/>
                <w14:ligatures w14:val="none"/>
              </w:rPr>
            </w:pPr>
            <w:r w:rsidRPr="005A6D5C">
              <w:rPr>
                <w:rFonts w:ascii="Aptos Narrow" w:eastAsia="Times New Roman" w:hAnsi="Aptos Narrow" w:cs="Arial"/>
                <w:b/>
                <w:bCs/>
                <w:color w:val="2C95AB"/>
                <w:kern w:val="0"/>
                <w:sz w:val="18"/>
                <w:szCs w:val="18"/>
                <w:lang w:eastAsia="en-GB"/>
                <w14:ligatures w14:val="none"/>
              </w:rPr>
              <w:t xml:space="preserve"> 83.2</w:t>
            </w:r>
          </w:p>
        </w:tc>
        <w:tc>
          <w:tcPr>
            <w:tcW w:w="900" w:type="dxa"/>
            <w:tcBorders>
              <w:top w:val="nil"/>
              <w:left w:val="nil"/>
              <w:bottom w:val="nil"/>
              <w:right w:val="nil"/>
            </w:tcBorders>
            <w:shd w:val="clear" w:color="000000" w:fill="EAF0F4"/>
            <w:noWrap/>
            <w:vAlign w:val="center"/>
            <w:hideMark/>
          </w:tcPr>
          <w:p w14:paraId="1E8A338E" w14:textId="77777777" w:rsidR="00AE6071" w:rsidRPr="005A6D5C" w:rsidRDefault="00AE6071" w:rsidP="00696BEF">
            <w:pPr>
              <w:ind w:firstLineChars="100" w:firstLine="184"/>
              <w:jc w:val="right"/>
              <w:rPr>
                <w:rFonts w:ascii="Aptos Narrow" w:eastAsia="Times New Roman" w:hAnsi="Aptos Narrow" w:cs="Arial"/>
                <w:b/>
                <w:bCs/>
                <w:color w:val="2C95AB"/>
                <w:kern w:val="0"/>
                <w:sz w:val="18"/>
                <w:szCs w:val="18"/>
                <w:lang w:eastAsia="en-GB"/>
                <w14:ligatures w14:val="none"/>
              </w:rPr>
            </w:pPr>
            <w:r w:rsidRPr="005A6D5C">
              <w:rPr>
                <w:rFonts w:ascii="Aptos Narrow" w:eastAsia="Times New Roman" w:hAnsi="Aptos Narrow" w:cs="Arial"/>
                <w:b/>
                <w:bCs/>
                <w:color w:val="2C95AB"/>
                <w:kern w:val="0"/>
                <w:sz w:val="18"/>
                <w:szCs w:val="18"/>
                <w:lang w:eastAsia="en-GB"/>
                <w14:ligatures w14:val="none"/>
              </w:rPr>
              <w:t xml:space="preserve"> 95.1</w:t>
            </w:r>
          </w:p>
        </w:tc>
        <w:tc>
          <w:tcPr>
            <w:tcW w:w="900" w:type="dxa"/>
            <w:tcBorders>
              <w:top w:val="nil"/>
              <w:left w:val="nil"/>
              <w:bottom w:val="nil"/>
              <w:right w:val="nil"/>
            </w:tcBorders>
            <w:shd w:val="clear" w:color="000000" w:fill="EAF0F4"/>
            <w:noWrap/>
            <w:vAlign w:val="center"/>
            <w:hideMark/>
          </w:tcPr>
          <w:p w14:paraId="36E89DDC" w14:textId="77777777" w:rsidR="00AE6071" w:rsidRPr="005A6D5C" w:rsidRDefault="00AE6071" w:rsidP="00696BEF">
            <w:pPr>
              <w:ind w:firstLineChars="100" w:firstLine="184"/>
              <w:jc w:val="right"/>
              <w:rPr>
                <w:rFonts w:ascii="Aptos Narrow" w:eastAsia="Times New Roman" w:hAnsi="Aptos Narrow" w:cs="Arial"/>
                <w:b/>
                <w:bCs/>
                <w:color w:val="2C95AB"/>
                <w:kern w:val="0"/>
                <w:sz w:val="18"/>
                <w:szCs w:val="18"/>
                <w:lang w:eastAsia="en-GB"/>
                <w14:ligatures w14:val="none"/>
              </w:rPr>
            </w:pPr>
            <w:r w:rsidRPr="005A6D5C">
              <w:rPr>
                <w:rFonts w:ascii="Aptos Narrow" w:eastAsia="Times New Roman" w:hAnsi="Aptos Narrow" w:cs="Arial"/>
                <w:b/>
                <w:bCs/>
                <w:color w:val="2C95AB"/>
                <w:kern w:val="0"/>
                <w:sz w:val="18"/>
                <w:szCs w:val="18"/>
                <w:lang w:eastAsia="en-GB"/>
                <w14:ligatures w14:val="none"/>
              </w:rPr>
              <w:t xml:space="preserve"> 96.9</w:t>
            </w:r>
          </w:p>
        </w:tc>
      </w:tr>
      <w:tr w:rsidR="00AE6071" w:rsidRPr="005A6D5C" w14:paraId="2397351D" w14:textId="77777777" w:rsidTr="00696BEF">
        <w:trPr>
          <w:trHeight w:val="300"/>
          <w:jc w:val="center"/>
        </w:trPr>
        <w:tc>
          <w:tcPr>
            <w:tcW w:w="2660" w:type="dxa"/>
            <w:tcBorders>
              <w:top w:val="nil"/>
              <w:left w:val="nil"/>
              <w:bottom w:val="nil"/>
              <w:right w:val="nil"/>
            </w:tcBorders>
            <w:shd w:val="clear" w:color="000000" w:fill="FFFFFF"/>
            <w:vAlign w:val="center"/>
            <w:hideMark/>
          </w:tcPr>
          <w:p w14:paraId="4463F0DF" w14:textId="77777777" w:rsidR="00AE6071" w:rsidRPr="005A6D5C" w:rsidRDefault="00AE6071" w:rsidP="00696BEF">
            <w:pPr>
              <w:ind w:firstLineChars="100" w:firstLine="180"/>
              <w:rPr>
                <w:rFonts w:ascii="Aptos Narrow" w:eastAsia="Times New Roman" w:hAnsi="Aptos Narrow" w:cs="Arial"/>
                <w:color w:val="000000"/>
                <w:kern w:val="0"/>
                <w:sz w:val="18"/>
                <w:szCs w:val="18"/>
                <w:lang w:eastAsia="en-GB"/>
                <w14:ligatures w14:val="none"/>
              </w:rPr>
            </w:pPr>
            <w:r w:rsidRPr="005A6D5C">
              <w:rPr>
                <w:rFonts w:ascii="Aptos Narrow" w:eastAsia="Times New Roman" w:hAnsi="Aptos Narrow" w:cs="Arial"/>
                <w:color w:val="000000"/>
                <w:kern w:val="0"/>
                <w:sz w:val="18"/>
                <w:szCs w:val="18"/>
                <w:lang w:eastAsia="en-GB"/>
                <w14:ligatures w14:val="none"/>
              </w:rPr>
              <w:t>Geleneksel Ham Petrol</w:t>
            </w:r>
          </w:p>
        </w:tc>
        <w:tc>
          <w:tcPr>
            <w:tcW w:w="900" w:type="dxa"/>
            <w:tcBorders>
              <w:top w:val="nil"/>
              <w:left w:val="nil"/>
              <w:bottom w:val="nil"/>
              <w:right w:val="nil"/>
            </w:tcBorders>
            <w:shd w:val="clear" w:color="000000" w:fill="FFFFFF"/>
            <w:noWrap/>
            <w:vAlign w:val="center"/>
            <w:hideMark/>
          </w:tcPr>
          <w:p w14:paraId="491C8124" w14:textId="77777777" w:rsidR="00AE6071" w:rsidRPr="005A6D5C" w:rsidRDefault="00AE6071" w:rsidP="00696BEF">
            <w:pPr>
              <w:ind w:firstLineChars="100" w:firstLine="180"/>
              <w:jc w:val="right"/>
              <w:rPr>
                <w:rFonts w:ascii="Aptos Narrow" w:eastAsia="Times New Roman" w:hAnsi="Aptos Narrow" w:cs="Arial"/>
                <w:color w:val="000000"/>
                <w:kern w:val="0"/>
                <w:sz w:val="18"/>
                <w:szCs w:val="18"/>
                <w:lang w:eastAsia="en-GB"/>
                <w14:ligatures w14:val="none"/>
              </w:rPr>
            </w:pPr>
            <w:r w:rsidRPr="005A6D5C">
              <w:rPr>
                <w:rFonts w:ascii="Aptos Narrow" w:eastAsia="Times New Roman" w:hAnsi="Aptos Narrow" w:cs="Arial"/>
                <w:color w:val="000000"/>
                <w:kern w:val="0"/>
                <w:sz w:val="18"/>
                <w:szCs w:val="18"/>
                <w:lang w:eastAsia="en-GB"/>
                <w14:ligatures w14:val="none"/>
              </w:rPr>
              <w:t xml:space="preserve"> 66.8</w:t>
            </w:r>
          </w:p>
        </w:tc>
        <w:tc>
          <w:tcPr>
            <w:tcW w:w="900" w:type="dxa"/>
            <w:tcBorders>
              <w:top w:val="nil"/>
              <w:left w:val="nil"/>
              <w:bottom w:val="nil"/>
              <w:right w:val="nil"/>
            </w:tcBorders>
            <w:shd w:val="clear" w:color="000000" w:fill="FFFFFF"/>
            <w:noWrap/>
            <w:vAlign w:val="center"/>
            <w:hideMark/>
          </w:tcPr>
          <w:p w14:paraId="65930BA8" w14:textId="77777777" w:rsidR="00AE6071" w:rsidRPr="005A6D5C" w:rsidRDefault="00AE6071" w:rsidP="00696BEF">
            <w:pPr>
              <w:ind w:firstLineChars="100" w:firstLine="180"/>
              <w:jc w:val="right"/>
              <w:rPr>
                <w:rFonts w:ascii="Aptos Narrow" w:eastAsia="Times New Roman" w:hAnsi="Aptos Narrow" w:cs="Arial"/>
                <w:color w:val="000000"/>
                <w:kern w:val="0"/>
                <w:sz w:val="18"/>
                <w:szCs w:val="18"/>
                <w:lang w:eastAsia="en-GB"/>
                <w14:ligatures w14:val="none"/>
              </w:rPr>
            </w:pPr>
            <w:r w:rsidRPr="005A6D5C">
              <w:rPr>
                <w:rFonts w:ascii="Aptos Narrow" w:eastAsia="Times New Roman" w:hAnsi="Aptos Narrow" w:cs="Arial"/>
                <w:color w:val="000000"/>
                <w:kern w:val="0"/>
                <w:sz w:val="18"/>
                <w:szCs w:val="18"/>
                <w:lang w:eastAsia="en-GB"/>
                <w14:ligatures w14:val="none"/>
              </w:rPr>
              <w:t xml:space="preserve"> 62.9</w:t>
            </w:r>
          </w:p>
        </w:tc>
        <w:tc>
          <w:tcPr>
            <w:tcW w:w="900" w:type="dxa"/>
            <w:tcBorders>
              <w:top w:val="nil"/>
              <w:left w:val="nil"/>
              <w:bottom w:val="nil"/>
              <w:right w:val="nil"/>
            </w:tcBorders>
            <w:shd w:val="clear" w:color="000000" w:fill="EAF0F4"/>
            <w:noWrap/>
            <w:vAlign w:val="center"/>
            <w:hideMark/>
          </w:tcPr>
          <w:p w14:paraId="5533141B" w14:textId="77777777" w:rsidR="00AE6071" w:rsidRPr="005A6D5C" w:rsidRDefault="00AE6071" w:rsidP="00696BEF">
            <w:pPr>
              <w:ind w:firstLineChars="100" w:firstLine="180"/>
              <w:jc w:val="right"/>
              <w:rPr>
                <w:rFonts w:ascii="Aptos Narrow" w:eastAsia="Times New Roman" w:hAnsi="Aptos Narrow" w:cs="Arial"/>
                <w:color w:val="000000"/>
                <w:kern w:val="0"/>
                <w:sz w:val="18"/>
                <w:szCs w:val="18"/>
                <w:lang w:eastAsia="en-GB"/>
                <w14:ligatures w14:val="none"/>
              </w:rPr>
            </w:pPr>
            <w:r w:rsidRPr="005A6D5C">
              <w:rPr>
                <w:rFonts w:ascii="Aptos Narrow" w:eastAsia="Times New Roman" w:hAnsi="Aptos Narrow" w:cs="Arial"/>
                <w:color w:val="000000"/>
                <w:kern w:val="0"/>
                <w:sz w:val="18"/>
                <w:szCs w:val="18"/>
                <w:lang w:eastAsia="en-GB"/>
                <w14:ligatures w14:val="none"/>
              </w:rPr>
              <w:t xml:space="preserve"> 62.7</w:t>
            </w:r>
          </w:p>
        </w:tc>
      </w:tr>
      <w:tr w:rsidR="00AE6071" w:rsidRPr="005A6D5C" w14:paraId="0CD56860" w14:textId="77777777" w:rsidTr="00696BEF">
        <w:trPr>
          <w:trHeight w:val="300"/>
          <w:jc w:val="center"/>
        </w:trPr>
        <w:tc>
          <w:tcPr>
            <w:tcW w:w="2660" w:type="dxa"/>
            <w:tcBorders>
              <w:top w:val="nil"/>
              <w:left w:val="nil"/>
              <w:bottom w:val="nil"/>
              <w:right w:val="nil"/>
            </w:tcBorders>
            <w:shd w:val="clear" w:color="000000" w:fill="FFFFFF"/>
            <w:vAlign w:val="center"/>
            <w:hideMark/>
          </w:tcPr>
          <w:p w14:paraId="7ADD6330" w14:textId="77777777" w:rsidR="00AE6071" w:rsidRPr="005A6D5C" w:rsidRDefault="00AE6071" w:rsidP="00696BEF">
            <w:pPr>
              <w:ind w:firstLineChars="100" w:firstLine="180"/>
              <w:rPr>
                <w:rFonts w:ascii="Aptos Narrow" w:eastAsia="Times New Roman" w:hAnsi="Aptos Narrow" w:cs="Arial"/>
                <w:color w:val="000000"/>
                <w:kern w:val="0"/>
                <w:sz w:val="18"/>
                <w:szCs w:val="18"/>
                <w:lang w:eastAsia="en-GB"/>
                <w14:ligatures w14:val="none"/>
              </w:rPr>
            </w:pPr>
            <w:r w:rsidRPr="005A6D5C">
              <w:rPr>
                <w:rFonts w:ascii="Aptos Narrow" w:eastAsia="Times New Roman" w:hAnsi="Aptos Narrow" w:cs="Arial"/>
                <w:color w:val="000000"/>
                <w:kern w:val="0"/>
                <w:sz w:val="18"/>
                <w:szCs w:val="18"/>
                <w:lang w:eastAsia="en-GB"/>
                <w14:ligatures w14:val="none"/>
              </w:rPr>
              <w:t>Sıkı Petrol(Tight oil)</w:t>
            </w:r>
          </w:p>
        </w:tc>
        <w:tc>
          <w:tcPr>
            <w:tcW w:w="900" w:type="dxa"/>
            <w:tcBorders>
              <w:top w:val="nil"/>
              <w:left w:val="nil"/>
              <w:bottom w:val="nil"/>
              <w:right w:val="nil"/>
            </w:tcBorders>
            <w:shd w:val="clear" w:color="000000" w:fill="FFFFFF"/>
            <w:noWrap/>
            <w:vAlign w:val="center"/>
            <w:hideMark/>
          </w:tcPr>
          <w:p w14:paraId="1A33177C" w14:textId="77777777" w:rsidR="00AE6071" w:rsidRPr="005A6D5C" w:rsidRDefault="00AE6071" w:rsidP="00696BEF">
            <w:pPr>
              <w:ind w:firstLineChars="100" w:firstLine="180"/>
              <w:jc w:val="right"/>
              <w:rPr>
                <w:rFonts w:ascii="Aptos Narrow" w:eastAsia="Times New Roman" w:hAnsi="Aptos Narrow" w:cs="Arial"/>
                <w:color w:val="000000"/>
                <w:kern w:val="0"/>
                <w:sz w:val="18"/>
                <w:szCs w:val="18"/>
                <w:lang w:eastAsia="en-GB"/>
                <w14:ligatures w14:val="none"/>
              </w:rPr>
            </w:pPr>
            <w:r w:rsidRPr="005A6D5C">
              <w:rPr>
                <w:rFonts w:ascii="Aptos Narrow" w:eastAsia="Times New Roman" w:hAnsi="Aptos Narrow" w:cs="Arial"/>
                <w:color w:val="000000"/>
                <w:kern w:val="0"/>
                <w:sz w:val="18"/>
                <w:szCs w:val="18"/>
                <w:lang w:eastAsia="en-GB"/>
                <w14:ligatures w14:val="none"/>
              </w:rPr>
              <w:t xml:space="preserve"> 0.7</w:t>
            </w:r>
          </w:p>
        </w:tc>
        <w:tc>
          <w:tcPr>
            <w:tcW w:w="900" w:type="dxa"/>
            <w:tcBorders>
              <w:top w:val="nil"/>
              <w:left w:val="nil"/>
              <w:bottom w:val="nil"/>
              <w:right w:val="nil"/>
            </w:tcBorders>
            <w:shd w:val="clear" w:color="000000" w:fill="FFFFFF"/>
            <w:noWrap/>
            <w:vAlign w:val="center"/>
            <w:hideMark/>
          </w:tcPr>
          <w:p w14:paraId="3518AADE" w14:textId="77777777" w:rsidR="00AE6071" w:rsidRPr="005A6D5C" w:rsidRDefault="00AE6071" w:rsidP="00696BEF">
            <w:pPr>
              <w:ind w:firstLineChars="100" w:firstLine="180"/>
              <w:jc w:val="right"/>
              <w:rPr>
                <w:rFonts w:ascii="Aptos Narrow" w:eastAsia="Times New Roman" w:hAnsi="Aptos Narrow" w:cs="Arial"/>
                <w:color w:val="000000"/>
                <w:kern w:val="0"/>
                <w:sz w:val="18"/>
                <w:szCs w:val="18"/>
                <w:lang w:eastAsia="en-GB"/>
                <w14:ligatures w14:val="none"/>
              </w:rPr>
            </w:pPr>
            <w:r w:rsidRPr="005A6D5C">
              <w:rPr>
                <w:rFonts w:ascii="Aptos Narrow" w:eastAsia="Times New Roman" w:hAnsi="Aptos Narrow" w:cs="Arial"/>
                <w:color w:val="000000"/>
                <w:kern w:val="0"/>
                <w:sz w:val="18"/>
                <w:szCs w:val="18"/>
                <w:lang w:eastAsia="en-GB"/>
                <w14:ligatures w14:val="none"/>
              </w:rPr>
              <w:t xml:space="preserve"> 8.2</w:t>
            </w:r>
          </w:p>
        </w:tc>
        <w:tc>
          <w:tcPr>
            <w:tcW w:w="900" w:type="dxa"/>
            <w:tcBorders>
              <w:top w:val="nil"/>
              <w:left w:val="nil"/>
              <w:bottom w:val="nil"/>
              <w:right w:val="nil"/>
            </w:tcBorders>
            <w:shd w:val="clear" w:color="000000" w:fill="EAF0F4"/>
            <w:noWrap/>
            <w:vAlign w:val="center"/>
            <w:hideMark/>
          </w:tcPr>
          <w:p w14:paraId="0E5FD0AE" w14:textId="77777777" w:rsidR="00AE6071" w:rsidRPr="005A6D5C" w:rsidRDefault="00AE6071" w:rsidP="00696BEF">
            <w:pPr>
              <w:ind w:firstLineChars="100" w:firstLine="180"/>
              <w:jc w:val="right"/>
              <w:rPr>
                <w:rFonts w:ascii="Aptos Narrow" w:eastAsia="Times New Roman" w:hAnsi="Aptos Narrow" w:cs="Arial"/>
                <w:color w:val="000000"/>
                <w:kern w:val="0"/>
                <w:sz w:val="18"/>
                <w:szCs w:val="18"/>
                <w:lang w:eastAsia="en-GB"/>
                <w14:ligatures w14:val="none"/>
              </w:rPr>
            </w:pPr>
            <w:r w:rsidRPr="005A6D5C">
              <w:rPr>
                <w:rFonts w:ascii="Aptos Narrow" w:eastAsia="Times New Roman" w:hAnsi="Aptos Narrow" w:cs="Arial"/>
                <w:color w:val="000000"/>
                <w:kern w:val="0"/>
                <w:sz w:val="18"/>
                <w:szCs w:val="18"/>
                <w:lang w:eastAsia="en-GB"/>
                <w14:ligatures w14:val="none"/>
              </w:rPr>
              <w:t xml:space="preserve"> 9.1</w:t>
            </w:r>
          </w:p>
        </w:tc>
      </w:tr>
      <w:tr w:rsidR="00AE6071" w:rsidRPr="005A6D5C" w14:paraId="32B28DC1" w14:textId="77777777" w:rsidTr="00696BEF">
        <w:trPr>
          <w:trHeight w:val="300"/>
          <w:jc w:val="center"/>
        </w:trPr>
        <w:tc>
          <w:tcPr>
            <w:tcW w:w="2660" w:type="dxa"/>
            <w:tcBorders>
              <w:top w:val="nil"/>
              <w:left w:val="nil"/>
              <w:bottom w:val="nil"/>
              <w:right w:val="nil"/>
            </w:tcBorders>
            <w:shd w:val="clear" w:color="000000" w:fill="FFFFFF"/>
            <w:vAlign w:val="center"/>
            <w:hideMark/>
          </w:tcPr>
          <w:p w14:paraId="7211D116" w14:textId="77777777" w:rsidR="00AE6071" w:rsidRPr="005A6D5C" w:rsidRDefault="00AE6071" w:rsidP="00696BEF">
            <w:pPr>
              <w:ind w:firstLineChars="100" w:firstLine="180"/>
              <w:rPr>
                <w:rFonts w:ascii="Aptos Narrow" w:eastAsia="Times New Roman" w:hAnsi="Aptos Narrow" w:cs="Arial"/>
                <w:color w:val="000000"/>
                <w:kern w:val="0"/>
                <w:sz w:val="18"/>
                <w:szCs w:val="18"/>
                <w:lang w:eastAsia="en-GB"/>
                <w14:ligatures w14:val="none"/>
              </w:rPr>
            </w:pPr>
            <w:r w:rsidRPr="005A6D5C">
              <w:rPr>
                <w:rFonts w:ascii="Aptos Narrow" w:eastAsia="Times New Roman" w:hAnsi="Aptos Narrow" w:cs="Arial"/>
                <w:color w:val="000000"/>
                <w:kern w:val="0"/>
                <w:sz w:val="18"/>
                <w:szCs w:val="18"/>
                <w:lang w:eastAsia="en-GB"/>
                <w14:ligatures w14:val="none"/>
              </w:rPr>
              <w:t>Doğal Gaz Sıvıları</w:t>
            </w:r>
          </w:p>
        </w:tc>
        <w:tc>
          <w:tcPr>
            <w:tcW w:w="900" w:type="dxa"/>
            <w:tcBorders>
              <w:top w:val="nil"/>
              <w:left w:val="nil"/>
              <w:bottom w:val="nil"/>
              <w:right w:val="nil"/>
            </w:tcBorders>
            <w:shd w:val="clear" w:color="000000" w:fill="FFFFFF"/>
            <w:noWrap/>
            <w:vAlign w:val="center"/>
            <w:hideMark/>
          </w:tcPr>
          <w:p w14:paraId="308F2B42" w14:textId="77777777" w:rsidR="00AE6071" w:rsidRPr="005A6D5C" w:rsidRDefault="00AE6071" w:rsidP="00696BEF">
            <w:pPr>
              <w:ind w:firstLineChars="100" w:firstLine="180"/>
              <w:jc w:val="right"/>
              <w:rPr>
                <w:rFonts w:ascii="Aptos Narrow" w:eastAsia="Times New Roman" w:hAnsi="Aptos Narrow" w:cs="Arial"/>
                <w:color w:val="000000"/>
                <w:kern w:val="0"/>
                <w:sz w:val="18"/>
                <w:szCs w:val="18"/>
                <w:lang w:eastAsia="en-GB"/>
                <w14:ligatures w14:val="none"/>
              </w:rPr>
            </w:pPr>
            <w:r w:rsidRPr="005A6D5C">
              <w:rPr>
                <w:rFonts w:ascii="Aptos Narrow" w:eastAsia="Times New Roman" w:hAnsi="Aptos Narrow" w:cs="Arial"/>
                <w:color w:val="000000"/>
                <w:kern w:val="0"/>
                <w:sz w:val="18"/>
                <w:szCs w:val="18"/>
                <w:lang w:eastAsia="en-GB"/>
                <w14:ligatures w14:val="none"/>
              </w:rPr>
              <w:t xml:space="preserve"> 12.7</w:t>
            </w:r>
          </w:p>
        </w:tc>
        <w:tc>
          <w:tcPr>
            <w:tcW w:w="900" w:type="dxa"/>
            <w:tcBorders>
              <w:top w:val="nil"/>
              <w:left w:val="nil"/>
              <w:bottom w:val="nil"/>
              <w:right w:val="nil"/>
            </w:tcBorders>
            <w:shd w:val="clear" w:color="000000" w:fill="FFFFFF"/>
            <w:noWrap/>
            <w:vAlign w:val="center"/>
            <w:hideMark/>
          </w:tcPr>
          <w:p w14:paraId="7F7B5CF6" w14:textId="77777777" w:rsidR="00AE6071" w:rsidRPr="005A6D5C" w:rsidRDefault="00AE6071" w:rsidP="00696BEF">
            <w:pPr>
              <w:ind w:firstLineChars="100" w:firstLine="180"/>
              <w:jc w:val="right"/>
              <w:rPr>
                <w:rFonts w:ascii="Aptos Narrow" w:eastAsia="Times New Roman" w:hAnsi="Aptos Narrow" w:cs="Arial"/>
                <w:color w:val="000000"/>
                <w:kern w:val="0"/>
                <w:sz w:val="18"/>
                <w:szCs w:val="18"/>
                <w:lang w:eastAsia="en-GB"/>
                <w14:ligatures w14:val="none"/>
              </w:rPr>
            </w:pPr>
            <w:r w:rsidRPr="005A6D5C">
              <w:rPr>
                <w:rFonts w:ascii="Aptos Narrow" w:eastAsia="Times New Roman" w:hAnsi="Aptos Narrow" w:cs="Arial"/>
                <w:color w:val="000000"/>
                <w:kern w:val="0"/>
                <w:sz w:val="18"/>
                <w:szCs w:val="18"/>
                <w:lang w:eastAsia="en-GB"/>
                <w14:ligatures w14:val="none"/>
              </w:rPr>
              <w:t xml:space="preserve"> 19.3</w:t>
            </w:r>
          </w:p>
        </w:tc>
        <w:tc>
          <w:tcPr>
            <w:tcW w:w="900" w:type="dxa"/>
            <w:tcBorders>
              <w:top w:val="nil"/>
              <w:left w:val="nil"/>
              <w:bottom w:val="nil"/>
              <w:right w:val="nil"/>
            </w:tcBorders>
            <w:shd w:val="clear" w:color="000000" w:fill="EAF0F4"/>
            <w:noWrap/>
            <w:vAlign w:val="center"/>
            <w:hideMark/>
          </w:tcPr>
          <w:p w14:paraId="3AAA4F57" w14:textId="77777777" w:rsidR="00AE6071" w:rsidRPr="005A6D5C" w:rsidRDefault="00AE6071" w:rsidP="00696BEF">
            <w:pPr>
              <w:ind w:firstLineChars="100" w:firstLine="180"/>
              <w:jc w:val="right"/>
              <w:rPr>
                <w:rFonts w:ascii="Aptos Narrow" w:eastAsia="Times New Roman" w:hAnsi="Aptos Narrow" w:cs="Arial"/>
                <w:color w:val="000000"/>
                <w:kern w:val="0"/>
                <w:sz w:val="18"/>
                <w:szCs w:val="18"/>
                <w:lang w:eastAsia="en-GB"/>
                <w14:ligatures w14:val="none"/>
              </w:rPr>
            </w:pPr>
            <w:r w:rsidRPr="005A6D5C">
              <w:rPr>
                <w:rFonts w:ascii="Aptos Narrow" w:eastAsia="Times New Roman" w:hAnsi="Aptos Narrow" w:cs="Arial"/>
                <w:color w:val="000000"/>
                <w:kern w:val="0"/>
                <w:sz w:val="18"/>
                <w:szCs w:val="18"/>
                <w:lang w:eastAsia="en-GB"/>
                <w14:ligatures w14:val="none"/>
              </w:rPr>
              <w:t xml:space="preserve"> 20.2</w:t>
            </w:r>
          </w:p>
        </w:tc>
      </w:tr>
      <w:tr w:rsidR="00AE6071" w:rsidRPr="005A6D5C" w14:paraId="5852A365" w14:textId="77777777" w:rsidTr="00696BEF">
        <w:trPr>
          <w:trHeight w:val="300"/>
          <w:jc w:val="center"/>
        </w:trPr>
        <w:tc>
          <w:tcPr>
            <w:tcW w:w="2660" w:type="dxa"/>
            <w:tcBorders>
              <w:top w:val="nil"/>
              <w:left w:val="nil"/>
              <w:bottom w:val="nil"/>
              <w:right w:val="nil"/>
            </w:tcBorders>
            <w:shd w:val="clear" w:color="000000" w:fill="FFFFFF"/>
            <w:noWrap/>
            <w:vAlign w:val="center"/>
            <w:hideMark/>
          </w:tcPr>
          <w:p w14:paraId="06F4F417" w14:textId="77777777" w:rsidR="00AE6071" w:rsidRPr="005A6D5C" w:rsidRDefault="00AE6071" w:rsidP="00696BEF">
            <w:pPr>
              <w:ind w:firstLineChars="100" w:firstLine="180"/>
              <w:rPr>
                <w:rFonts w:ascii="Aptos Narrow" w:eastAsia="Times New Roman" w:hAnsi="Aptos Narrow" w:cs="Arial"/>
                <w:color w:val="000000"/>
                <w:kern w:val="0"/>
                <w:sz w:val="18"/>
                <w:szCs w:val="18"/>
                <w:lang w:eastAsia="en-GB"/>
                <w14:ligatures w14:val="none"/>
              </w:rPr>
            </w:pPr>
            <w:r w:rsidRPr="005A6D5C">
              <w:rPr>
                <w:rFonts w:ascii="Aptos Narrow" w:eastAsia="Times New Roman" w:hAnsi="Aptos Narrow" w:cs="Arial"/>
                <w:color w:val="000000"/>
                <w:kern w:val="0"/>
                <w:sz w:val="18"/>
                <w:szCs w:val="18"/>
                <w:lang w:eastAsia="en-GB"/>
                <w14:ligatures w14:val="none"/>
              </w:rPr>
              <w:t>Çok Ağır Petrol ve Bitümen</w:t>
            </w:r>
          </w:p>
        </w:tc>
        <w:tc>
          <w:tcPr>
            <w:tcW w:w="900" w:type="dxa"/>
            <w:tcBorders>
              <w:top w:val="nil"/>
              <w:left w:val="nil"/>
              <w:bottom w:val="nil"/>
              <w:right w:val="nil"/>
            </w:tcBorders>
            <w:shd w:val="clear" w:color="000000" w:fill="FFFFFF"/>
            <w:noWrap/>
            <w:vAlign w:val="center"/>
            <w:hideMark/>
          </w:tcPr>
          <w:p w14:paraId="7E44DB10" w14:textId="77777777" w:rsidR="00AE6071" w:rsidRPr="005A6D5C" w:rsidRDefault="00AE6071" w:rsidP="00696BEF">
            <w:pPr>
              <w:ind w:firstLineChars="100" w:firstLine="180"/>
              <w:jc w:val="right"/>
              <w:rPr>
                <w:rFonts w:ascii="Aptos Narrow" w:eastAsia="Times New Roman" w:hAnsi="Aptos Narrow" w:cs="Arial"/>
                <w:color w:val="000000"/>
                <w:kern w:val="0"/>
                <w:sz w:val="18"/>
                <w:szCs w:val="18"/>
                <w:lang w:eastAsia="en-GB"/>
                <w14:ligatures w14:val="none"/>
              </w:rPr>
            </w:pPr>
            <w:r w:rsidRPr="005A6D5C">
              <w:rPr>
                <w:rFonts w:ascii="Aptos Narrow" w:eastAsia="Times New Roman" w:hAnsi="Aptos Narrow" w:cs="Arial"/>
                <w:color w:val="000000"/>
                <w:kern w:val="0"/>
                <w:sz w:val="18"/>
                <w:szCs w:val="18"/>
                <w:lang w:eastAsia="en-GB"/>
                <w14:ligatures w14:val="none"/>
              </w:rPr>
              <w:t xml:space="preserve"> 2.6</w:t>
            </w:r>
          </w:p>
        </w:tc>
        <w:tc>
          <w:tcPr>
            <w:tcW w:w="900" w:type="dxa"/>
            <w:tcBorders>
              <w:top w:val="nil"/>
              <w:left w:val="nil"/>
              <w:bottom w:val="nil"/>
              <w:right w:val="nil"/>
            </w:tcBorders>
            <w:shd w:val="clear" w:color="000000" w:fill="FFFFFF"/>
            <w:noWrap/>
            <w:vAlign w:val="center"/>
            <w:hideMark/>
          </w:tcPr>
          <w:p w14:paraId="3294E44F" w14:textId="77777777" w:rsidR="00AE6071" w:rsidRPr="005A6D5C" w:rsidRDefault="00AE6071" w:rsidP="00696BEF">
            <w:pPr>
              <w:ind w:firstLineChars="100" w:firstLine="180"/>
              <w:jc w:val="right"/>
              <w:rPr>
                <w:rFonts w:ascii="Aptos Narrow" w:eastAsia="Times New Roman" w:hAnsi="Aptos Narrow" w:cs="Arial"/>
                <w:color w:val="000000"/>
                <w:kern w:val="0"/>
                <w:sz w:val="18"/>
                <w:szCs w:val="18"/>
                <w:lang w:eastAsia="en-GB"/>
                <w14:ligatures w14:val="none"/>
              </w:rPr>
            </w:pPr>
            <w:r w:rsidRPr="005A6D5C">
              <w:rPr>
                <w:rFonts w:ascii="Aptos Narrow" w:eastAsia="Times New Roman" w:hAnsi="Aptos Narrow" w:cs="Arial"/>
                <w:color w:val="000000"/>
                <w:kern w:val="0"/>
                <w:sz w:val="18"/>
                <w:szCs w:val="18"/>
                <w:lang w:eastAsia="en-GB"/>
                <w14:ligatures w14:val="none"/>
              </w:rPr>
              <w:t xml:space="preserve"> 3.8</w:t>
            </w:r>
          </w:p>
        </w:tc>
        <w:tc>
          <w:tcPr>
            <w:tcW w:w="900" w:type="dxa"/>
            <w:tcBorders>
              <w:top w:val="nil"/>
              <w:left w:val="nil"/>
              <w:bottom w:val="nil"/>
              <w:right w:val="nil"/>
            </w:tcBorders>
            <w:shd w:val="clear" w:color="000000" w:fill="EAF0F4"/>
            <w:noWrap/>
            <w:vAlign w:val="center"/>
            <w:hideMark/>
          </w:tcPr>
          <w:p w14:paraId="150768F8" w14:textId="77777777" w:rsidR="00AE6071" w:rsidRPr="005A6D5C" w:rsidRDefault="00AE6071" w:rsidP="00696BEF">
            <w:pPr>
              <w:ind w:firstLineChars="100" w:firstLine="180"/>
              <w:jc w:val="right"/>
              <w:rPr>
                <w:rFonts w:ascii="Aptos Narrow" w:eastAsia="Times New Roman" w:hAnsi="Aptos Narrow" w:cs="Arial"/>
                <w:color w:val="000000"/>
                <w:kern w:val="0"/>
                <w:sz w:val="18"/>
                <w:szCs w:val="18"/>
                <w:lang w:eastAsia="en-GB"/>
                <w14:ligatures w14:val="none"/>
              </w:rPr>
            </w:pPr>
            <w:r w:rsidRPr="005A6D5C">
              <w:rPr>
                <w:rFonts w:ascii="Aptos Narrow" w:eastAsia="Times New Roman" w:hAnsi="Aptos Narrow" w:cs="Arial"/>
                <w:color w:val="000000"/>
                <w:kern w:val="0"/>
                <w:sz w:val="18"/>
                <w:szCs w:val="18"/>
                <w:lang w:eastAsia="en-GB"/>
                <w14:ligatures w14:val="none"/>
              </w:rPr>
              <w:t xml:space="preserve"> 3.9</w:t>
            </w:r>
          </w:p>
        </w:tc>
      </w:tr>
    </w:tbl>
    <w:p w14:paraId="75534775" w14:textId="77777777" w:rsidR="00AE6071" w:rsidRDefault="00AE6071" w:rsidP="00AE6071">
      <w:pPr>
        <w:rPr>
          <w:lang w:val="tr-TR"/>
        </w:rPr>
      </w:pPr>
    </w:p>
    <w:p w14:paraId="16E957AE" w14:textId="77777777" w:rsidR="00AE6071" w:rsidRDefault="00AE6071" w:rsidP="00AE6071">
      <w:pPr>
        <w:rPr>
          <w:lang w:val="tr-TR"/>
        </w:rPr>
      </w:pPr>
      <w:r>
        <w:rPr>
          <w:lang w:val="tr-TR"/>
        </w:rPr>
        <w:t xml:space="preserve">Aslında geleneksel ham petrolün, yani Şırnak’ta Gabar’da üretilen tipteki petrolün 62.7 milyon varil/gün (mv/g) olduğunu görürüz.  Aritmetik şöyle işliyor: Küresel üretim satırının altındaki tüm satırlar ve hacimsel kazanımların toplamı küresel arzı gösterir. </w:t>
      </w:r>
    </w:p>
    <w:p w14:paraId="10D57193" w14:textId="77777777" w:rsidR="00AE6071" w:rsidRDefault="00AE6071" w:rsidP="00AE6071">
      <w:pPr>
        <w:rPr>
          <w:lang w:val="tr-TR"/>
        </w:rPr>
      </w:pPr>
    </w:p>
    <w:p w14:paraId="6772D331" w14:textId="77777777" w:rsidR="00AE6071" w:rsidRDefault="00AE6071" w:rsidP="00AE6071">
      <w:pPr>
        <w:rPr>
          <w:lang w:val="tr-TR"/>
        </w:rPr>
      </w:pPr>
      <w:r>
        <w:rPr>
          <w:lang w:val="tr-TR"/>
        </w:rPr>
        <w:t>Fakat bu ham petrolü kim tüketiyor? Nihai tüketici değil. Rafineriler. Peki onlar ham petrol ve doğalgaz sıvılarından ne üretiyorlar? Petrol ürünleri üretip sonra da biyoyakıtlar ekleniyor</w:t>
      </w:r>
    </w:p>
    <w:tbl>
      <w:tblPr>
        <w:tblW w:w="5360" w:type="dxa"/>
        <w:jc w:val="center"/>
        <w:tblLook w:val="04A0" w:firstRow="1" w:lastRow="0" w:firstColumn="1" w:lastColumn="0" w:noHBand="0" w:noVBand="1"/>
      </w:tblPr>
      <w:tblGrid>
        <w:gridCol w:w="3560"/>
        <w:gridCol w:w="900"/>
        <w:gridCol w:w="900"/>
      </w:tblGrid>
      <w:tr w:rsidR="00AE6071" w:rsidRPr="005D6AC0" w14:paraId="30F40D1C" w14:textId="77777777" w:rsidTr="00696BEF">
        <w:trPr>
          <w:trHeight w:val="375"/>
          <w:jc w:val="center"/>
        </w:trPr>
        <w:tc>
          <w:tcPr>
            <w:tcW w:w="3560" w:type="dxa"/>
            <w:tcBorders>
              <w:top w:val="nil"/>
              <w:left w:val="nil"/>
              <w:bottom w:val="nil"/>
              <w:right w:val="nil"/>
            </w:tcBorders>
            <w:shd w:val="clear" w:color="000000" w:fill="2C95AB"/>
            <w:noWrap/>
            <w:vAlign w:val="center"/>
            <w:hideMark/>
          </w:tcPr>
          <w:p w14:paraId="3B1CE0E2" w14:textId="77777777" w:rsidR="00AE6071" w:rsidRPr="005D6AC0" w:rsidRDefault="00AE6071" w:rsidP="00696BEF">
            <w:pPr>
              <w:rPr>
                <w:rFonts w:ascii="Aptos Narrow" w:eastAsia="Times New Roman" w:hAnsi="Aptos Narrow" w:cs="Times New Roman"/>
                <w:b/>
                <w:bCs/>
                <w:color w:val="FFFFFF"/>
                <w:kern w:val="0"/>
                <w:sz w:val="18"/>
                <w:szCs w:val="18"/>
                <w:lang w:eastAsia="en-GB"/>
                <w14:ligatures w14:val="none"/>
              </w:rPr>
            </w:pPr>
            <w:r w:rsidRPr="005D6AC0">
              <w:rPr>
                <w:rFonts w:ascii="Aptos Narrow" w:eastAsia="Times New Roman" w:hAnsi="Aptos Narrow" w:cs="Times New Roman"/>
                <w:b/>
                <w:bCs/>
                <w:color w:val="FFFFFF"/>
                <w:kern w:val="0"/>
                <w:sz w:val="18"/>
                <w:szCs w:val="18"/>
                <w:lang w:eastAsia="en-GB"/>
                <w14:ligatures w14:val="none"/>
              </w:rPr>
              <w:t> </w:t>
            </w:r>
          </w:p>
        </w:tc>
        <w:tc>
          <w:tcPr>
            <w:tcW w:w="900" w:type="dxa"/>
            <w:tcBorders>
              <w:top w:val="nil"/>
              <w:left w:val="nil"/>
              <w:bottom w:val="nil"/>
              <w:right w:val="nil"/>
            </w:tcBorders>
            <w:shd w:val="clear" w:color="000000" w:fill="2C95AB"/>
            <w:noWrap/>
            <w:vAlign w:val="center"/>
            <w:hideMark/>
          </w:tcPr>
          <w:p w14:paraId="5DEC0F06" w14:textId="77777777" w:rsidR="00AE6071" w:rsidRPr="005D6AC0" w:rsidRDefault="00AE6071" w:rsidP="00696BEF">
            <w:pPr>
              <w:jc w:val="center"/>
              <w:rPr>
                <w:rFonts w:ascii="Aptos Narrow" w:eastAsia="Times New Roman" w:hAnsi="Aptos Narrow" w:cs="Times New Roman"/>
                <w:b/>
                <w:bCs/>
                <w:color w:val="FFFFFF"/>
                <w:kern w:val="0"/>
                <w:sz w:val="18"/>
                <w:szCs w:val="18"/>
                <w:lang w:eastAsia="en-GB"/>
                <w14:ligatures w14:val="none"/>
              </w:rPr>
            </w:pPr>
            <w:r w:rsidRPr="005D6AC0">
              <w:rPr>
                <w:rFonts w:ascii="Aptos Narrow" w:eastAsia="Times New Roman" w:hAnsi="Aptos Narrow" w:cs="Times New Roman"/>
                <w:b/>
                <w:bCs/>
                <w:color w:val="FFFFFF"/>
                <w:kern w:val="0"/>
                <w:sz w:val="18"/>
                <w:szCs w:val="18"/>
                <w:lang w:eastAsia="en-GB"/>
                <w14:ligatures w14:val="none"/>
              </w:rPr>
              <w:t>2022</w:t>
            </w:r>
          </w:p>
        </w:tc>
        <w:tc>
          <w:tcPr>
            <w:tcW w:w="900" w:type="dxa"/>
            <w:tcBorders>
              <w:top w:val="nil"/>
              <w:left w:val="nil"/>
              <w:bottom w:val="nil"/>
              <w:right w:val="nil"/>
            </w:tcBorders>
            <w:shd w:val="clear" w:color="000000" w:fill="2C95AB"/>
            <w:noWrap/>
            <w:vAlign w:val="center"/>
            <w:hideMark/>
          </w:tcPr>
          <w:p w14:paraId="4409399D" w14:textId="77777777" w:rsidR="00AE6071" w:rsidRPr="005D6AC0" w:rsidRDefault="00AE6071" w:rsidP="00696BEF">
            <w:pPr>
              <w:jc w:val="center"/>
              <w:rPr>
                <w:rFonts w:ascii="Aptos Narrow" w:eastAsia="Times New Roman" w:hAnsi="Aptos Narrow" w:cs="Times New Roman"/>
                <w:b/>
                <w:bCs/>
                <w:color w:val="FFFFFF"/>
                <w:kern w:val="0"/>
                <w:sz w:val="18"/>
                <w:szCs w:val="18"/>
                <w:lang w:eastAsia="en-GB"/>
                <w14:ligatures w14:val="none"/>
              </w:rPr>
            </w:pPr>
            <w:r w:rsidRPr="005D6AC0">
              <w:rPr>
                <w:rFonts w:ascii="Aptos Narrow" w:eastAsia="Times New Roman" w:hAnsi="Aptos Narrow" w:cs="Times New Roman"/>
                <w:b/>
                <w:bCs/>
                <w:color w:val="FFFFFF"/>
                <w:kern w:val="0"/>
                <w:sz w:val="18"/>
                <w:szCs w:val="18"/>
                <w:lang w:eastAsia="en-GB"/>
                <w14:ligatures w14:val="none"/>
              </w:rPr>
              <w:t>2023</w:t>
            </w:r>
          </w:p>
        </w:tc>
      </w:tr>
      <w:tr w:rsidR="00AE6071" w:rsidRPr="005D6AC0" w14:paraId="70E4DC66" w14:textId="77777777" w:rsidTr="00696BEF">
        <w:trPr>
          <w:trHeight w:val="300"/>
          <w:jc w:val="center"/>
        </w:trPr>
        <w:tc>
          <w:tcPr>
            <w:tcW w:w="3560" w:type="dxa"/>
            <w:tcBorders>
              <w:top w:val="nil"/>
              <w:left w:val="nil"/>
              <w:bottom w:val="nil"/>
              <w:right w:val="nil"/>
            </w:tcBorders>
            <w:shd w:val="clear" w:color="000000" w:fill="EAF0F4"/>
            <w:noWrap/>
            <w:vAlign w:val="center"/>
            <w:hideMark/>
          </w:tcPr>
          <w:p w14:paraId="1DA7B32E" w14:textId="77777777" w:rsidR="00AE6071" w:rsidRPr="005D6AC0" w:rsidRDefault="00AE6071" w:rsidP="00696BEF">
            <w:pPr>
              <w:rPr>
                <w:rFonts w:ascii="Aptos Narrow" w:eastAsia="Times New Roman" w:hAnsi="Aptos Narrow" w:cs="Times New Roman"/>
                <w:b/>
                <w:bCs/>
                <w:color w:val="2C95AB"/>
                <w:kern w:val="0"/>
                <w:sz w:val="18"/>
                <w:szCs w:val="18"/>
                <w:lang w:eastAsia="en-GB"/>
                <w14:ligatures w14:val="none"/>
              </w:rPr>
            </w:pPr>
            <w:r w:rsidRPr="005D6AC0">
              <w:rPr>
                <w:rFonts w:ascii="Aptos Narrow" w:eastAsia="Times New Roman" w:hAnsi="Aptos Narrow" w:cs="Times New Roman"/>
                <w:b/>
                <w:bCs/>
                <w:color w:val="2C95AB"/>
                <w:kern w:val="0"/>
                <w:sz w:val="18"/>
                <w:szCs w:val="18"/>
                <w:lang w:eastAsia="en-GB"/>
                <w14:ligatures w14:val="none"/>
              </w:rPr>
              <w:t>Toplam Sıvılar</w:t>
            </w:r>
          </w:p>
        </w:tc>
        <w:tc>
          <w:tcPr>
            <w:tcW w:w="900" w:type="dxa"/>
            <w:tcBorders>
              <w:top w:val="nil"/>
              <w:left w:val="nil"/>
              <w:bottom w:val="nil"/>
              <w:right w:val="nil"/>
            </w:tcBorders>
            <w:shd w:val="clear" w:color="000000" w:fill="EAF0F4"/>
            <w:noWrap/>
            <w:vAlign w:val="center"/>
            <w:hideMark/>
          </w:tcPr>
          <w:p w14:paraId="4591B48B" w14:textId="77777777" w:rsidR="00AE6071" w:rsidRPr="005D6AC0" w:rsidRDefault="00AE6071" w:rsidP="00696BEF">
            <w:pPr>
              <w:ind w:firstLineChars="100" w:firstLine="184"/>
              <w:jc w:val="right"/>
              <w:rPr>
                <w:rFonts w:ascii="Aptos Narrow" w:eastAsia="Times New Roman" w:hAnsi="Aptos Narrow" w:cs="Times New Roman"/>
                <w:b/>
                <w:bCs/>
                <w:color w:val="2C95AB"/>
                <w:kern w:val="0"/>
                <w:sz w:val="18"/>
                <w:szCs w:val="18"/>
                <w:lang w:eastAsia="en-GB"/>
                <w14:ligatures w14:val="none"/>
              </w:rPr>
            </w:pPr>
            <w:r w:rsidRPr="005D6AC0">
              <w:rPr>
                <w:rFonts w:ascii="Aptos Narrow" w:eastAsia="Times New Roman" w:hAnsi="Aptos Narrow" w:cs="Times New Roman"/>
                <w:b/>
                <w:bCs/>
                <w:color w:val="2C95AB"/>
                <w:kern w:val="0"/>
                <w:sz w:val="18"/>
                <w:szCs w:val="18"/>
                <w:lang w:eastAsia="en-GB"/>
                <w14:ligatures w14:val="none"/>
              </w:rPr>
              <w:t xml:space="preserve"> 99.3</w:t>
            </w:r>
          </w:p>
        </w:tc>
        <w:tc>
          <w:tcPr>
            <w:tcW w:w="900" w:type="dxa"/>
            <w:tcBorders>
              <w:top w:val="nil"/>
              <w:left w:val="nil"/>
              <w:bottom w:val="nil"/>
              <w:right w:val="nil"/>
            </w:tcBorders>
            <w:shd w:val="clear" w:color="000000" w:fill="EAF0F4"/>
            <w:noWrap/>
            <w:vAlign w:val="center"/>
            <w:hideMark/>
          </w:tcPr>
          <w:p w14:paraId="01C80141" w14:textId="77777777" w:rsidR="00AE6071" w:rsidRPr="005D6AC0" w:rsidRDefault="00AE6071" w:rsidP="00696BEF">
            <w:pPr>
              <w:ind w:firstLineChars="100" w:firstLine="184"/>
              <w:jc w:val="right"/>
              <w:rPr>
                <w:rFonts w:ascii="Aptos Narrow" w:eastAsia="Times New Roman" w:hAnsi="Aptos Narrow" w:cs="Times New Roman"/>
                <w:b/>
                <w:bCs/>
                <w:color w:val="2C95AB"/>
                <w:kern w:val="0"/>
                <w:sz w:val="18"/>
                <w:szCs w:val="18"/>
                <w:lang w:eastAsia="en-GB"/>
                <w14:ligatures w14:val="none"/>
              </w:rPr>
            </w:pPr>
            <w:r w:rsidRPr="005D6AC0">
              <w:rPr>
                <w:rFonts w:ascii="Aptos Narrow" w:eastAsia="Times New Roman" w:hAnsi="Aptos Narrow" w:cs="Times New Roman"/>
                <w:b/>
                <w:bCs/>
                <w:color w:val="2C95AB"/>
                <w:kern w:val="0"/>
                <w:sz w:val="18"/>
                <w:szCs w:val="18"/>
                <w:lang w:eastAsia="en-GB"/>
                <w14:ligatures w14:val="none"/>
              </w:rPr>
              <w:t xml:space="preserve"> 101.4</w:t>
            </w:r>
          </w:p>
        </w:tc>
      </w:tr>
      <w:tr w:rsidR="00AE6071" w:rsidRPr="005D6AC0" w14:paraId="00DD7C64" w14:textId="77777777" w:rsidTr="00696BEF">
        <w:trPr>
          <w:trHeight w:val="300"/>
          <w:jc w:val="center"/>
        </w:trPr>
        <w:tc>
          <w:tcPr>
            <w:tcW w:w="3560" w:type="dxa"/>
            <w:tcBorders>
              <w:top w:val="nil"/>
              <w:left w:val="nil"/>
              <w:bottom w:val="nil"/>
              <w:right w:val="nil"/>
            </w:tcBorders>
            <w:shd w:val="clear" w:color="000000" w:fill="FFFFFF"/>
            <w:noWrap/>
            <w:vAlign w:val="center"/>
            <w:hideMark/>
          </w:tcPr>
          <w:p w14:paraId="16E82155" w14:textId="77777777" w:rsidR="00AE6071" w:rsidRPr="005D6AC0" w:rsidRDefault="00AE6071" w:rsidP="00696BEF">
            <w:pPr>
              <w:rPr>
                <w:rFonts w:ascii="Aptos Narrow" w:eastAsia="Times New Roman" w:hAnsi="Aptos Narrow" w:cs="Times New Roman"/>
                <w:kern w:val="0"/>
                <w:sz w:val="18"/>
                <w:szCs w:val="18"/>
                <w:lang w:eastAsia="en-GB"/>
                <w14:ligatures w14:val="none"/>
              </w:rPr>
            </w:pPr>
            <w:r w:rsidRPr="005D6AC0">
              <w:rPr>
                <w:rFonts w:ascii="Aptos Narrow" w:eastAsia="Times New Roman" w:hAnsi="Aptos Narrow" w:cs="Times New Roman"/>
                <w:kern w:val="0"/>
                <w:sz w:val="18"/>
                <w:szCs w:val="18"/>
                <w:lang w:eastAsia="en-GB"/>
                <w14:ligatures w14:val="none"/>
              </w:rPr>
              <w:t>Biyoyakıtlar</w:t>
            </w:r>
          </w:p>
        </w:tc>
        <w:tc>
          <w:tcPr>
            <w:tcW w:w="900" w:type="dxa"/>
            <w:tcBorders>
              <w:top w:val="nil"/>
              <w:left w:val="nil"/>
              <w:bottom w:val="nil"/>
              <w:right w:val="nil"/>
            </w:tcBorders>
            <w:shd w:val="clear" w:color="000000" w:fill="FFFFFF"/>
            <w:noWrap/>
            <w:vAlign w:val="center"/>
            <w:hideMark/>
          </w:tcPr>
          <w:p w14:paraId="6253700D" w14:textId="77777777" w:rsidR="00AE6071" w:rsidRPr="005D6AC0" w:rsidRDefault="00AE6071" w:rsidP="00696BEF">
            <w:pPr>
              <w:ind w:firstLineChars="100" w:firstLine="180"/>
              <w:jc w:val="right"/>
              <w:rPr>
                <w:rFonts w:ascii="Aptos Narrow" w:eastAsia="Times New Roman" w:hAnsi="Aptos Narrow" w:cs="Times New Roman"/>
                <w:kern w:val="0"/>
                <w:sz w:val="18"/>
                <w:szCs w:val="18"/>
                <w:lang w:eastAsia="en-GB"/>
                <w14:ligatures w14:val="none"/>
              </w:rPr>
            </w:pPr>
            <w:r w:rsidRPr="005D6AC0">
              <w:rPr>
                <w:rFonts w:ascii="Aptos Narrow" w:eastAsia="Times New Roman" w:hAnsi="Aptos Narrow" w:cs="Times New Roman"/>
                <w:kern w:val="0"/>
                <w:sz w:val="18"/>
                <w:szCs w:val="18"/>
                <w:lang w:eastAsia="en-GB"/>
                <w14:ligatures w14:val="none"/>
              </w:rPr>
              <w:t xml:space="preserve"> 2.2</w:t>
            </w:r>
          </w:p>
        </w:tc>
        <w:tc>
          <w:tcPr>
            <w:tcW w:w="900" w:type="dxa"/>
            <w:tcBorders>
              <w:top w:val="nil"/>
              <w:left w:val="nil"/>
              <w:bottom w:val="nil"/>
              <w:right w:val="nil"/>
            </w:tcBorders>
            <w:shd w:val="clear" w:color="000000" w:fill="EAF0F4"/>
            <w:noWrap/>
            <w:vAlign w:val="center"/>
            <w:hideMark/>
          </w:tcPr>
          <w:p w14:paraId="35FE8913" w14:textId="77777777" w:rsidR="00AE6071" w:rsidRPr="005D6AC0" w:rsidRDefault="00AE6071" w:rsidP="00696BEF">
            <w:pPr>
              <w:ind w:firstLineChars="100" w:firstLine="180"/>
              <w:jc w:val="right"/>
              <w:rPr>
                <w:rFonts w:ascii="Aptos Narrow" w:eastAsia="Times New Roman" w:hAnsi="Aptos Narrow" w:cs="Times New Roman"/>
                <w:color w:val="000000"/>
                <w:kern w:val="0"/>
                <w:sz w:val="18"/>
                <w:szCs w:val="18"/>
                <w:lang w:eastAsia="en-GB"/>
                <w14:ligatures w14:val="none"/>
              </w:rPr>
            </w:pPr>
            <w:r w:rsidRPr="005D6AC0">
              <w:rPr>
                <w:rFonts w:ascii="Aptos Narrow" w:eastAsia="Times New Roman" w:hAnsi="Aptos Narrow" w:cs="Times New Roman"/>
                <w:color w:val="000000"/>
                <w:kern w:val="0"/>
                <w:sz w:val="18"/>
                <w:szCs w:val="18"/>
                <w:lang w:eastAsia="en-GB"/>
                <w14:ligatures w14:val="none"/>
              </w:rPr>
              <w:t xml:space="preserve"> 2.3</w:t>
            </w:r>
          </w:p>
        </w:tc>
      </w:tr>
      <w:tr w:rsidR="00AE6071" w:rsidRPr="005D6AC0" w14:paraId="33BC77E8" w14:textId="77777777" w:rsidTr="00696BEF">
        <w:trPr>
          <w:trHeight w:val="300"/>
          <w:jc w:val="center"/>
        </w:trPr>
        <w:tc>
          <w:tcPr>
            <w:tcW w:w="3560" w:type="dxa"/>
            <w:tcBorders>
              <w:top w:val="nil"/>
              <w:left w:val="nil"/>
              <w:bottom w:val="single" w:sz="4" w:space="0" w:color="2C95AB"/>
              <w:right w:val="nil"/>
            </w:tcBorders>
            <w:shd w:val="clear" w:color="000000" w:fill="FFFFFF"/>
            <w:vAlign w:val="center"/>
            <w:hideMark/>
          </w:tcPr>
          <w:p w14:paraId="4BF9BDAD" w14:textId="77777777" w:rsidR="00AE6071" w:rsidRPr="005D6AC0" w:rsidRDefault="00AE6071" w:rsidP="00696BEF">
            <w:pPr>
              <w:rPr>
                <w:rFonts w:ascii="Aptos Narrow" w:eastAsia="Times New Roman" w:hAnsi="Aptos Narrow" w:cs="Times New Roman"/>
                <w:kern w:val="0"/>
                <w:sz w:val="18"/>
                <w:szCs w:val="18"/>
                <w:lang w:eastAsia="en-GB"/>
                <w14:ligatures w14:val="none"/>
              </w:rPr>
            </w:pPr>
            <w:r w:rsidRPr="005D6AC0">
              <w:rPr>
                <w:rFonts w:ascii="Aptos Narrow" w:eastAsia="Times New Roman" w:hAnsi="Aptos Narrow" w:cs="Times New Roman"/>
                <w:kern w:val="0"/>
                <w:sz w:val="18"/>
                <w:szCs w:val="18"/>
                <w:lang w:eastAsia="en-GB"/>
                <w14:ligatures w14:val="none"/>
              </w:rPr>
              <w:t>Toplam Petrol</w:t>
            </w:r>
          </w:p>
        </w:tc>
        <w:tc>
          <w:tcPr>
            <w:tcW w:w="900" w:type="dxa"/>
            <w:tcBorders>
              <w:top w:val="nil"/>
              <w:left w:val="nil"/>
              <w:bottom w:val="single" w:sz="4" w:space="0" w:color="2C95AB"/>
              <w:right w:val="nil"/>
            </w:tcBorders>
            <w:shd w:val="clear" w:color="000000" w:fill="FFFFFF"/>
            <w:noWrap/>
            <w:vAlign w:val="center"/>
            <w:hideMark/>
          </w:tcPr>
          <w:p w14:paraId="46EE7C47" w14:textId="77777777" w:rsidR="00AE6071" w:rsidRPr="005D6AC0" w:rsidRDefault="00AE6071" w:rsidP="00696BEF">
            <w:pPr>
              <w:ind w:firstLineChars="100" w:firstLine="180"/>
              <w:jc w:val="right"/>
              <w:rPr>
                <w:rFonts w:ascii="Aptos Narrow" w:eastAsia="Times New Roman" w:hAnsi="Aptos Narrow" w:cs="Times New Roman"/>
                <w:kern w:val="0"/>
                <w:sz w:val="18"/>
                <w:szCs w:val="18"/>
                <w:lang w:eastAsia="en-GB"/>
                <w14:ligatures w14:val="none"/>
              </w:rPr>
            </w:pPr>
            <w:r w:rsidRPr="005D6AC0">
              <w:rPr>
                <w:rFonts w:ascii="Aptos Narrow" w:eastAsia="Times New Roman" w:hAnsi="Aptos Narrow" w:cs="Times New Roman"/>
                <w:kern w:val="0"/>
                <w:sz w:val="18"/>
                <w:szCs w:val="18"/>
                <w:lang w:eastAsia="en-GB"/>
                <w14:ligatures w14:val="none"/>
              </w:rPr>
              <w:t xml:space="preserve"> 97.1</w:t>
            </w:r>
          </w:p>
        </w:tc>
        <w:tc>
          <w:tcPr>
            <w:tcW w:w="900" w:type="dxa"/>
            <w:tcBorders>
              <w:top w:val="nil"/>
              <w:left w:val="nil"/>
              <w:bottom w:val="single" w:sz="4" w:space="0" w:color="2C95AB"/>
              <w:right w:val="nil"/>
            </w:tcBorders>
            <w:shd w:val="clear" w:color="000000" w:fill="EAF0F4"/>
            <w:noWrap/>
            <w:vAlign w:val="center"/>
            <w:hideMark/>
          </w:tcPr>
          <w:p w14:paraId="46227A59" w14:textId="77777777" w:rsidR="00AE6071" w:rsidRPr="005D6AC0" w:rsidRDefault="00AE6071" w:rsidP="00696BEF">
            <w:pPr>
              <w:ind w:firstLineChars="100" w:firstLine="180"/>
              <w:jc w:val="right"/>
              <w:rPr>
                <w:rFonts w:ascii="Aptos Narrow" w:eastAsia="Times New Roman" w:hAnsi="Aptos Narrow" w:cs="Times New Roman"/>
                <w:color w:val="000000"/>
                <w:kern w:val="0"/>
                <w:sz w:val="18"/>
                <w:szCs w:val="18"/>
                <w:lang w:eastAsia="en-GB"/>
                <w14:ligatures w14:val="none"/>
              </w:rPr>
            </w:pPr>
            <w:r w:rsidRPr="005D6AC0">
              <w:rPr>
                <w:rFonts w:ascii="Aptos Narrow" w:eastAsia="Times New Roman" w:hAnsi="Aptos Narrow" w:cs="Times New Roman"/>
                <w:color w:val="000000"/>
                <w:kern w:val="0"/>
                <w:sz w:val="18"/>
                <w:szCs w:val="18"/>
                <w:lang w:eastAsia="en-GB"/>
                <w14:ligatures w14:val="none"/>
              </w:rPr>
              <w:t xml:space="preserve"> 99.1</w:t>
            </w:r>
          </w:p>
        </w:tc>
      </w:tr>
      <w:tr w:rsidR="00AE6071" w:rsidRPr="005D6AC0" w14:paraId="25070712" w14:textId="77777777" w:rsidTr="00696BEF">
        <w:trPr>
          <w:trHeight w:val="300"/>
          <w:jc w:val="center"/>
        </w:trPr>
        <w:tc>
          <w:tcPr>
            <w:tcW w:w="3560" w:type="dxa"/>
            <w:tcBorders>
              <w:top w:val="nil"/>
              <w:left w:val="nil"/>
              <w:bottom w:val="nil"/>
              <w:right w:val="nil"/>
            </w:tcBorders>
            <w:shd w:val="clear" w:color="000000" w:fill="FFFFFF"/>
            <w:vAlign w:val="center"/>
            <w:hideMark/>
          </w:tcPr>
          <w:p w14:paraId="6050D55F" w14:textId="77777777" w:rsidR="00AE6071" w:rsidRPr="005D6AC0" w:rsidRDefault="00AE6071" w:rsidP="00696BEF">
            <w:pPr>
              <w:ind w:firstLineChars="100" w:firstLine="180"/>
              <w:rPr>
                <w:rFonts w:ascii="Aptos Narrow" w:eastAsia="Times New Roman" w:hAnsi="Aptos Narrow" w:cs="Times New Roman"/>
                <w:color w:val="000000"/>
                <w:kern w:val="0"/>
                <w:sz w:val="18"/>
                <w:szCs w:val="18"/>
                <w:lang w:eastAsia="en-GB"/>
                <w14:ligatures w14:val="none"/>
              </w:rPr>
            </w:pPr>
            <w:r w:rsidRPr="005D6AC0">
              <w:rPr>
                <w:rFonts w:ascii="Aptos Narrow" w:eastAsia="Times New Roman" w:hAnsi="Aptos Narrow" w:cs="Times New Roman"/>
                <w:color w:val="000000"/>
                <w:kern w:val="0"/>
                <w:sz w:val="18"/>
                <w:szCs w:val="18"/>
                <w:lang w:eastAsia="en-GB"/>
                <w14:ligatures w14:val="none"/>
              </w:rPr>
              <w:t>Katkılar (CTL, GTL)</w:t>
            </w:r>
          </w:p>
        </w:tc>
        <w:tc>
          <w:tcPr>
            <w:tcW w:w="900" w:type="dxa"/>
            <w:tcBorders>
              <w:top w:val="nil"/>
              <w:left w:val="nil"/>
              <w:bottom w:val="nil"/>
              <w:right w:val="nil"/>
            </w:tcBorders>
            <w:shd w:val="clear" w:color="000000" w:fill="FFFFFF"/>
            <w:noWrap/>
            <w:vAlign w:val="center"/>
            <w:hideMark/>
          </w:tcPr>
          <w:p w14:paraId="18169267" w14:textId="77777777" w:rsidR="00AE6071" w:rsidRPr="005D6AC0" w:rsidRDefault="00AE6071" w:rsidP="00696BEF">
            <w:pPr>
              <w:ind w:firstLineChars="100" w:firstLine="180"/>
              <w:jc w:val="right"/>
              <w:rPr>
                <w:rFonts w:ascii="Aptos Narrow" w:eastAsia="Times New Roman" w:hAnsi="Aptos Narrow" w:cs="Times New Roman"/>
                <w:kern w:val="0"/>
                <w:sz w:val="18"/>
                <w:szCs w:val="18"/>
                <w:lang w:eastAsia="en-GB"/>
                <w14:ligatures w14:val="none"/>
              </w:rPr>
            </w:pPr>
            <w:r w:rsidRPr="005D6AC0">
              <w:rPr>
                <w:rFonts w:ascii="Aptos Narrow" w:eastAsia="Times New Roman" w:hAnsi="Aptos Narrow" w:cs="Times New Roman"/>
                <w:kern w:val="0"/>
                <w:sz w:val="18"/>
                <w:szCs w:val="18"/>
                <w:lang w:eastAsia="en-GB"/>
                <w14:ligatures w14:val="none"/>
              </w:rPr>
              <w:t xml:space="preserve"> 0.9</w:t>
            </w:r>
          </w:p>
        </w:tc>
        <w:tc>
          <w:tcPr>
            <w:tcW w:w="900" w:type="dxa"/>
            <w:tcBorders>
              <w:top w:val="nil"/>
              <w:left w:val="nil"/>
              <w:bottom w:val="nil"/>
              <w:right w:val="nil"/>
            </w:tcBorders>
            <w:shd w:val="clear" w:color="000000" w:fill="EAF0F4"/>
            <w:noWrap/>
            <w:vAlign w:val="center"/>
            <w:hideMark/>
          </w:tcPr>
          <w:p w14:paraId="34FB3AAE" w14:textId="77777777" w:rsidR="00AE6071" w:rsidRPr="005D6AC0" w:rsidRDefault="00AE6071" w:rsidP="00696BEF">
            <w:pPr>
              <w:ind w:firstLineChars="100" w:firstLine="180"/>
              <w:jc w:val="right"/>
              <w:rPr>
                <w:rFonts w:ascii="Aptos Narrow" w:eastAsia="Times New Roman" w:hAnsi="Aptos Narrow" w:cs="Times New Roman"/>
                <w:color w:val="000000"/>
                <w:kern w:val="0"/>
                <w:sz w:val="18"/>
                <w:szCs w:val="18"/>
                <w:lang w:eastAsia="en-GB"/>
                <w14:ligatures w14:val="none"/>
              </w:rPr>
            </w:pPr>
            <w:r w:rsidRPr="005D6AC0">
              <w:rPr>
                <w:rFonts w:ascii="Aptos Narrow" w:eastAsia="Times New Roman" w:hAnsi="Aptos Narrow" w:cs="Times New Roman"/>
                <w:color w:val="000000"/>
                <w:kern w:val="0"/>
                <w:sz w:val="18"/>
                <w:szCs w:val="18"/>
                <w:lang w:eastAsia="en-GB"/>
                <w14:ligatures w14:val="none"/>
              </w:rPr>
              <w:t xml:space="preserve"> 1.0</w:t>
            </w:r>
          </w:p>
        </w:tc>
      </w:tr>
      <w:tr w:rsidR="00AE6071" w:rsidRPr="005D6AC0" w14:paraId="1102C7CC" w14:textId="77777777" w:rsidTr="00696BEF">
        <w:trPr>
          <w:trHeight w:val="300"/>
          <w:jc w:val="center"/>
        </w:trPr>
        <w:tc>
          <w:tcPr>
            <w:tcW w:w="3560" w:type="dxa"/>
            <w:tcBorders>
              <w:top w:val="nil"/>
              <w:left w:val="nil"/>
              <w:bottom w:val="nil"/>
              <w:right w:val="nil"/>
            </w:tcBorders>
            <w:shd w:val="clear" w:color="000000" w:fill="FFFFFF"/>
            <w:vAlign w:val="center"/>
            <w:hideMark/>
          </w:tcPr>
          <w:p w14:paraId="19A6F98F" w14:textId="77777777" w:rsidR="00AE6071" w:rsidRPr="005D6AC0" w:rsidRDefault="00AE6071" w:rsidP="00696BEF">
            <w:pPr>
              <w:ind w:firstLineChars="100" w:firstLine="180"/>
              <w:rPr>
                <w:rFonts w:ascii="Aptos Narrow" w:eastAsia="Times New Roman" w:hAnsi="Aptos Narrow" w:cs="Times New Roman"/>
                <w:color w:val="000000"/>
                <w:kern w:val="0"/>
                <w:sz w:val="18"/>
                <w:szCs w:val="18"/>
                <w:lang w:eastAsia="en-GB"/>
                <w14:ligatures w14:val="none"/>
              </w:rPr>
            </w:pPr>
            <w:r w:rsidRPr="005D6AC0">
              <w:rPr>
                <w:rFonts w:ascii="Aptos Narrow" w:eastAsia="Times New Roman" w:hAnsi="Aptos Narrow" w:cs="Times New Roman"/>
                <w:color w:val="000000"/>
                <w:kern w:val="0"/>
                <w:sz w:val="18"/>
                <w:szCs w:val="18"/>
                <w:lang w:eastAsia="en-GB"/>
                <w14:ligatures w14:val="none"/>
              </w:rPr>
              <w:t>Doğrudan ham petrol kullanımı</w:t>
            </w:r>
          </w:p>
        </w:tc>
        <w:tc>
          <w:tcPr>
            <w:tcW w:w="900" w:type="dxa"/>
            <w:tcBorders>
              <w:top w:val="nil"/>
              <w:left w:val="nil"/>
              <w:bottom w:val="nil"/>
              <w:right w:val="nil"/>
            </w:tcBorders>
            <w:shd w:val="clear" w:color="000000" w:fill="FFFFFF"/>
            <w:noWrap/>
            <w:vAlign w:val="center"/>
            <w:hideMark/>
          </w:tcPr>
          <w:p w14:paraId="35C0A962" w14:textId="77777777" w:rsidR="00AE6071" w:rsidRPr="005D6AC0" w:rsidRDefault="00AE6071" w:rsidP="00696BEF">
            <w:pPr>
              <w:ind w:firstLineChars="100" w:firstLine="180"/>
              <w:jc w:val="right"/>
              <w:rPr>
                <w:rFonts w:ascii="Aptos Narrow" w:eastAsia="Times New Roman" w:hAnsi="Aptos Narrow" w:cs="Times New Roman"/>
                <w:kern w:val="0"/>
                <w:sz w:val="18"/>
                <w:szCs w:val="18"/>
                <w:lang w:eastAsia="en-GB"/>
                <w14:ligatures w14:val="none"/>
              </w:rPr>
            </w:pPr>
            <w:r w:rsidRPr="005D6AC0">
              <w:rPr>
                <w:rFonts w:ascii="Aptos Narrow" w:eastAsia="Times New Roman" w:hAnsi="Aptos Narrow" w:cs="Times New Roman"/>
                <w:kern w:val="0"/>
                <w:sz w:val="18"/>
                <w:szCs w:val="18"/>
                <w:lang w:eastAsia="en-GB"/>
                <w14:ligatures w14:val="none"/>
              </w:rPr>
              <w:t xml:space="preserve"> 1.0</w:t>
            </w:r>
          </w:p>
        </w:tc>
        <w:tc>
          <w:tcPr>
            <w:tcW w:w="900" w:type="dxa"/>
            <w:tcBorders>
              <w:top w:val="nil"/>
              <w:left w:val="nil"/>
              <w:bottom w:val="nil"/>
              <w:right w:val="nil"/>
            </w:tcBorders>
            <w:shd w:val="clear" w:color="000000" w:fill="EAF0F4"/>
            <w:noWrap/>
            <w:vAlign w:val="center"/>
            <w:hideMark/>
          </w:tcPr>
          <w:p w14:paraId="3B2EE48D" w14:textId="77777777" w:rsidR="00AE6071" w:rsidRPr="005D6AC0" w:rsidRDefault="00AE6071" w:rsidP="00696BEF">
            <w:pPr>
              <w:ind w:firstLineChars="100" w:firstLine="180"/>
              <w:jc w:val="right"/>
              <w:rPr>
                <w:rFonts w:ascii="Aptos Narrow" w:eastAsia="Times New Roman" w:hAnsi="Aptos Narrow" w:cs="Times New Roman"/>
                <w:color w:val="000000"/>
                <w:kern w:val="0"/>
                <w:sz w:val="18"/>
                <w:szCs w:val="18"/>
                <w:lang w:eastAsia="en-GB"/>
                <w14:ligatures w14:val="none"/>
              </w:rPr>
            </w:pPr>
            <w:r w:rsidRPr="005D6AC0">
              <w:rPr>
                <w:rFonts w:ascii="Aptos Narrow" w:eastAsia="Times New Roman" w:hAnsi="Aptos Narrow" w:cs="Times New Roman"/>
                <w:color w:val="000000"/>
                <w:kern w:val="0"/>
                <w:sz w:val="18"/>
                <w:szCs w:val="18"/>
                <w:lang w:eastAsia="en-GB"/>
                <w14:ligatures w14:val="none"/>
              </w:rPr>
              <w:t xml:space="preserve"> 0.9</w:t>
            </w:r>
          </w:p>
        </w:tc>
      </w:tr>
      <w:tr w:rsidR="00AE6071" w:rsidRPr="005D6AC0" w14:paraId="0BFD2FF9" w14:textId="77777777" w:rsidTr="00696BEF">
        <w:trPr>
          <w:trHeight w:val="300"/>
          <w:jc w:val="center"/>
        </w:trPr>
        <w:tc>
          <w:tcPr>
            <w:tcW w:w="3560" w:type="dxa"/>
            <w:tcBorders>
              <w:top w:val="nil"/>
              <w:left w:val="nil"/>
              <w:bottom w:val="single" w:sz="4" w:space="0" w:color="2C95AB"/>
              <w:right w:val="nil"/>
            </w:tcBorders>
            <w:shd w:val="clear" w:color="000000" w:fill="FFFFFF"/>
            <w:vAlign w:val="center"/>
            <w:hideMark/>
          </w:tcPr>
          <w:p w14:paraId="32B79708" w14:textId="77777777" w:rsidR="00AE6071" w:rsidRPr="005D6AC0" w:rsidRDefault="00AE6071" w:rsidP="00696BEF">
            <w:pPr>
              <w:rPr>
                <w:rFonts w:ascii="Aptos Narrow" w:eastAsia="Times New Roman" w:hAnsi="Aptos Narrow" w:cs="Times New Roman"/>
                <w:kern w:val="0"/>
                <w:sz w:val="18"/>
                <w:szCs w:val="18"/>
                <w:lang w:eastAsia="en-GB"/>
                <w14:ligatures w14:val="none"/>
              </w:rPr>
            </w:pPr>
            <w:r w:rsidRPr="005D6AC0">
              <w:rPr>
                <w:rFonts w:ascii="Aptos Narrow" w:eastAsia="Times New Roman" w:hAnsi="Aptos Narrow" w:cs="Times New Roman"/>
                <w:kern w:val="0"/>
                <w:sz w:val="18"/>
                <w:szCs w:val="18"/>
                <w:lang w:eastAsia="en-GB"/>
                <w14:ligatures w14:val="none"/>
              </w:rPr>
              <w:t>Petrol Ürünleri</w:t>
            </w:r>
          </w:p>
        </w:tc>
        <w:tc>
          <w:tcPr>
            <w:tcW w:w="900" w:type="dxa"/>
            <w:tcBorders>
              <w:top w:val="nil"/>
              <w:left w:val="nil"/>
              <w:bottom w:val="single" w:sz="4" w:space="0" w:color="2C95AB"/>
              <w:right w:val="nil"/>
            </w:tcBorders>
            <w:shd w:val="clear" w:color="000000" w:fill="FFFFFF"/>
            <w:noWrap/>
            <w:vAlign w:val="center"/>
            <w:hideMark/>
          </w:tcPr>
          <w:p w14:paraId="4829D10B" w14:textId="77777777" w:rsidR="00AE6071" w:rsidRPr="005D6AC0" w:rsidRDefault="00AE6071" w:rsidP="00696BEF">
            <w:pPr>
              <w:ind w:firstLineChars="100" w:firstLine="180"/>
              <w:jc w:val="right"/>
              <w:rPr>
                <w:rFonts w:ascii="Aptos Narrow" w:eastAsia="Times New Roman" w:hAnsi="Aptos Narrow" w:cs="Times New Roman"/>
                <w:kern w:val="0"/>
                <w:sz w:val="18"/>
                <w:szCs w:val="18"/>
                <w:lang w:eastAsia="en-GB"/>
                <w14:ligatures w14:val="none"/>
              </w:rPr>
            </w:pPr>
            <w:r w:rsidRPr="005D6AC0">
              <w:rPr>
                <w:rFonts w:ascii="Aptos Narrow" w:eastAsia="Times New Roman" w:hAnsi="Aptos Narrow" w:cs="Times New Roman"/>
                <w:kern w:val="0"/>
                <w:sz w:val="18"/>
                <w:szCs w:val="18"/>
                <w:lang w:eastAsia="en-GB"/>
                <w14:ligatures w14:val="none"/>
              </w:rPr>
              <w:t xml:space="preserve"> 95.2</w:t>
            </w:r>
          </w:p>
        </w:tc>
        <w:tc>
          <w:tcPr>
            <w:tcW w:w="900" w:type="dxa"/>
            <w:tcBorders>
              <w:top w:val="nil"/>
              <w:left w:val="nil"/>
              <w:bottom w:val="single" w:sz="4" w:space="0" w:color="2C95AB"/>
              <w:right w:val="nil"/>
            </w:tcBorders>
            <w:shd w:val="clear" w:color="000000" w:fill="EAF0F4"/>
            <w:noWrap/>
            <w:vAlign w:val="center"/>
            <w:hideMark/>
          </w:tcPr>
          <w:p w14:paraId="07456340" w14:textId="77777777" w:rsidR="00AE6071" w:rsidRPr="005D6AC0" w:rsidRDefault="00AE6071" w:rsidP="00696BEF">
            <w:pPr>
              <w:ind w:firstLineChars="100" w:firstLine="180"/>
              <w:jc w:val="right"/>
              <w:rPr>
                <w:rFonts w:ascii="Aptos Narrow" w:eastAsia="Times New Roman" w:hAnsi="Aptos Narrow" w:cs="Times New Roman"/>
                <w:color w:val="000000"/>
                <w:kern w:val="0"/>
                <w:sz w:val="18"/>
                <w:szCs w:val="18"/>
                <w:lang w:eastAsia="en-GB"/>
                <w14:ligatures w14:val="none"/>
              </w:rPr>
            </w:pPr>
            <w:r w:rsidRPr="005D6AC0">
              <w:rPr>
                <w:rFonts w:ascii="Aptos Narrow" w:eastAsia="Times New Roman" w:hAnsi="Aptos Narrow" w:cs="Times New Roman"/>
                <w:color w:val="000000"/>
                <w:kern w:val="0"/>
                <w:sz w:val="18"/>
                <w:szCs w:val="18"/>
                <w:lang w:eastAsia="en-GB"/>
                <w14:ligatures w14:val="none"/>
              </w:rPr>
              <w:t xml:space="preserve"> 97.2</w:t>
            </w:r>
          </w:p>
        </w:tc>
      </w:tr>
      <w:tr w:rsidR="00AE6071" w:rsidRPr="005D6AC0" w14:paraId="30E16B19" w14:textId="77777777" w:rsidTr="00696BEF">
        <w:trPr>
          <w:trHeight w:val="300"/>
          <w:jc w:val="center"/>
        </w:trPr>
        <w:tc>
          <w:tcPr>
            <w:tcW w:w="3560" w:type="dxa"/>
            <w:tcBorders>
              <w:top w:val="nil"/>
              <w:left w:val="nil"/>
              <w:bottom w:val="nil"/>
              <w:right w:val="nil"/>
            </w:tcBorders>
            <w:shd w:val="clear" w:color="000000" w:fill="FFFFFF"/>
            <w:vAlign w:val="center"/>
            <w:hideMark/>
          </w:tcPr>
          <w:p w14:paraId="0B260CE5" w14:textId="77777777" w:rsidR="00AE6071" w:rsidRPr="005D6AC0" w:rsidRDefault="00AE6071" w:rsidP="00696BEF">
            <w:pPr>
              <w:ind w:firstLineChars="100" w:firstLine="180"/>
              <w:rPr>
                <w:rFonts w:ascii="Aptos Narrow" w:eastAsia="Times New Roman" w:hAnsi="Aptos Narrow" w:cs="Times New Roman"/>
                <w:kern w:val="0"/>
                <w:sz w:val="18"/>
                <w:szCs w:val="18"/>
                <w:lang w:eastAsia="en-GB"/>
                <w14:ligatures w14:val="none"/>
              </w:rPr>
            </w:pPr>
            <w:r w:rsidRPr="005D6AC0">
              <w:rPr>
                <w:rFonts w:ascii="Aptos Narrow" w:eastAsia="Times New Roman" w:hAnsi="Aptos Narrow" w:cs="Times New Roman"/>
                <w:kern w:val="0"/>
                <w:sz w:val="18"/>
                <w:szCs w:val="18"/>
                <w:lang w:eastAsia="en-GB"/>
                <w14:ligatures w14:val="none"/>
              </w:rPr>
              <w:t>LPG ve etan</w:t>
            </w:r>
          </w:p>
        </w:tc>
        <w:tc>
          <w:tcPr>
            <w:tcW w:w="900" w:type="dxa"/>
            <w:tcBorders>
              <w:top w:val="nil"/>
              <w:left w:val="nil"/>
              <w:bottom w:val="nil"/>
              <w:right w:val="nil"/>
            </w:tcBorders>
            <w:shd w:val="clear" w:color="000000" w:fill="FFFFFF"/>
            <w:noWrap/>
            <w:vAlign w:val="center"/>
            <w:hideMark/>
          </w:tcPr>
          <w:p w14:paraId="4DC971D3" w14:textId="77777777" w:rsidR="00AE6071" w:rsidRPr="005D6AC0" w:rsidRDefault="00AE6071" w:rsidP="00696BEF">
            <w:pPr>
              <w:ind w:firstLineChars="100" w:firstLine="180"/>
              <w:jc w:val="right"/>
              <w:rPr>
                <w:rFonts w:ascii="Aptos Narrow" w:eastAsia="Times New Roman" w:hAnsi="Aptos Narrow" w:cs="Times New Roman"/>
                <w:kern w:val="0"/>
                <w:sz w:val="18"/>
                <w:szCs w:val="18"/>
                <w:lang w:eastAsia="en-GB"/>
                <w14:ligatures w14:val="none"/>
              </w:rPr>
            </w:pPr>
            <w:r w:rsidRPr="005D6AC0">
              <w:rPr>
                <w:rFonts w:ascii="Aptos Narrow" w:eastAsia="Times New Roman" w:hAnsi="Aptos Narrow" w:cs="Times New Roman"/>
                <w:kern w:val="0"/>
                <w:sz w:val="18"/>
                <w:szCs w:val="18"/>
                <w:lang w:eastAsia="en-GB"/>
                <w14:ligatures w14:val="none"/>
              </w:rPr>
              <w:t xml:space="preserve"> 14.0</w:t>
            </w:r>
          </w:p>
        </w:tc>
        <w:tc>
          <w:tcPr>
            <w:tcW w:w="900" w:type="dxa"/>
            <w:tcBorders>
              <w:top w:val="nil"/>
              <w:left w:val="nil"/>
              <w:bottom w:val="nil"/>
              <w:right w:val="nil"/>
            </w:tcBorders>
            <w:shd w:val="clear" w:color="000000" w:fill="EAF0F4"/>
            <w:noWrap/>
            <w:vAlign w:val="center"/>
            <w:hideMark/>
          </w:tcPr>
          <w:p w14:paraId="4420942D" w14:textId="77777777" w:rsidR="00AE6071" w:rsidRPr="005D6AC0" w:rsidRDefault="00AE6071" w:rsidP="00696BEF">
            <w:pPr>
              <w:ind w:firstLineChars="100" w:firstLine="180"/>
              <w:jc w:val="right"/>
              <w:rPr>
                <w:rFonts w:ascii="Aptos Narrow" w:eastAsia="Times New Roman" w:hAnsi="Aptos Narrow" w:cs="Times New Roman"/>
                <w:color w:val="000000"/>
                <w:kern w:val="0"/>
                <w:sz w:val="18"/>
                <w:szCs w:val="18"/>
                <w:lang w:eastAsia="en-GB"/>
                <w14:ligatures w14:val="none"/>
              </w:rPr>
            </w:pPr>
            <w:r w:rsidRPr="005D6AC0">
              <w:rPr>
                <w:rFonts w:ascii="Aptos Narrow" w:eastAsia="Times New Roman" w:hAnsi="Aptos Narrow" w:cs="Times New Roman"/>
                <w:color w:val="000000"/>
                <w:kern w:val="0"/>
                <w:sz w:val="18"/>
                <w:szCs w:val="18"/>
                <w:lang w:eastAsia="en-GB"/>
                <w14:ligatures w14:val="none"/>
              </w:rPr>
              <w:t xml:space="preserve"> 14.0</w:t>
            </w:r>
          </w:p>
        </w:tc>
      </w:tr>
      <w:tr w:rsidR="00AE6071" w:rsidRPr="005D6AC0" w14:paraId="796F4C50" w14:textId="77777777" w:rsidTr="00696BEF">
        <w:trPr>
          <w:trHeight w:val="300"/>
          <w:jc w:val="center"/>
        </w:trPr>
        <w:tc>
          <w:tcPr>
            <w:tcW w:w="3560" w:type="dxa"/>
            <w:tcBorders>
              <w:top w:val="nil"/>
              <w:left w:val="nil"/>
              <w:bottom w:val="nil"/>
              <w:right w:val="nil"/>
            </w:tcBorders>
            <w:shd w:val="clear" w:color="000000" w:fill="FFFFFF"/>
            <w:vAlign w:val="center"/>
            <w:hideMark/>
          </w:tcPr>
          <w:p w14:paraId="52D6755F" w14:textId="77777777" w:rsidR="00AE6071" w:rsidRPr="005D6AC0" w:rsidRDefault="00AE6071" w:rsidP="00696BEF">
            <w:pPr>
              <w:ind w:firstLineChars="100" w:firstLine="180"/>
              <w:rPr>
                <w:rFonts w:ascii="Aptos Narrow" w:eastAsia="Times New Roman" w:hAnsi="Aptos Narrow" w:cs="Times New Roman"/>
                <w:kern w:val="0"/>
                <w:sz w:val="18"/>
                <w:szCs w:val="18"/>
                <w:lang w:eastAsia="en-GB"/>
                <w14:ligatures w14:val="none"/>
              </w:rPr>
            </w:pPr>
            <w:r w:rsidRPr="005D6AC0">
              <w:rPr>
                <w:rFonts w:ascii="Aptos Narrow" w:eastAsia="Times New Roman" w:hAnsi="Aptos Narrow" w:cs="Times New Roman"/>
                <w:kern w:val="0"/>
                <w:sz w:val="18"/>
                <w:szCs w:val="18"/>
                <w:lang w:eastAsia="en-GB"/>
                <w14:ligatures w14:val="none"/>
              </w:rPr>
              <w:t>Nafta</w:t>
            </w:r>
          </w:p>
        </w:tc>
        <w:tc>
          <w:tcPr>
            <w:tcW w:w="900" w:type="dxa"/>
            <w:tcBorders>
              <w:top w:val="nil"/>
              <w:left w:val="nil"/>
              <w:bottom w:val="nil"/>
              <w:right w:val="nil"/>
            </w:tcBorders>
            <w:shd w:val="clear" w:color="000000" w:fill="FFFFFF"/>
            <w:noWrap/>
            <w:vAlign w:val="center"/>
            <w:hideMark/>
          </w:tcPr>
          <w:p w14:paraId="0861AECF" w14:textId="77777777" w:rsidR="00AE6071" w:rsidRPr="005D6AC0" w:rsidRDefault="00AE6071" w:rsidP="00696BEF">
            <w:pPr>
              <w:ind w:firstLineChars="100" w:firstLine="180"/>
              <w:jc w:val="right"/>
              <w:rPr>
                <w:rFonts w:ascii="Aptos Narrow" w:eastAsia="Times New Roman" w:hAnsi="Aptos Narrow" w:cs="Times New Roman"/>
                <w:kern w:val="0"/>
                <w:sz w:val="18"/>
                <w:szCs w:val="18"/>
                <w:lang w:eastAsia="en-GB"/>
                <w14:ligatures w14:val="none"/>
              </w:rPr>
            </w:pPr>
            <w:r w:rsidRPr="005D6AC0">
              <w:rPr>
                <w:rFonts w:ascii="Aptos Narrow" w:eastAsia="Times New Roman" w:hAnsi="Aptos Narrow" w:cs="Times New Roman"/>
                <w:kern w:val="0"/>
                <w:sz w:val="18"/>
                <w:szCs w:val="18"/>
                <w:lang w:eastAsia="en-GB"/>
                <w14:ligatures w14:val="none"/>
              </w:rPr>
              <w:t xml:space="preserve"> 6.8</w:t>
            </w:r>
          </w:p>
        </w:tc>
        <w:tc>
          <w:tcPr>
            <w:tcW w:w="900" w:type="dxa"/>
            <w:tcBorders>
              <w:top w:val="nil"/>
              <w:left w:val="nil"/>
              <w:bottom w:val="nil"/>
              <w:right w:val="nil"/>
            </w:tcBorders>
            <w:shd w:val="clear" w:color="000000" w:fill="EAF0F4"/>
            <w:noWrap/>
            <w:vAlign w:val="center"/>
            <w:hideMark/>
          </w:tcPr>
          <w:p w14:paraId="267BE0E4" w14:textId="77777777" w:rsidR="00AE6071" w:rsidRPr="005D6AC0" w:rsidRDefault="00AE6071" w:rsidP="00696BEF">
            <w:pPr>
              <w:ind w:firstLineChars="100" w:firstLine="180"/>
              <w:jc w:val="right"/>
              <w:rPr>
                <w:rFonts w:ascii="Aptos Narrow" w:eastAsia="Times New Roman" w:hAnsi="Aptos Narrow" w:cs="Times New Roman"/>
                <w:color w:val="000000"/>
                <w:kern w:val="0"/>
                <w:sz w:val="18"/>
                <w:szCs w:val="18"/>
                <w:lang w:eastAsia="en-GB"/>
                <w14:ligatures w14:val="none"/>
              </w:rPr>
            </w:pPr>
            <w:r w:rsidRPr="005D6AC0">
              <w:rPr>
                <w:rFonts w:ascii="Aptos Narrow" w:eastAsia="Times New Roman" w:hAnsi="Aptos Narrow" w:cs="Times New Roman"/>
                <w:color w:val="000000"/>
                <w:kern w:val="0"/>
                <w:sz w:val="18"/>
                <w:szCs w:val="18"/>
                <w:lang w:eastAsia="en-GB"/>
                <w14:ligatures w14:val="none"/>
              </w:rPr>
              <w:t xml:space="preserve"> 7.0</w:t>
            </w:r>
          </w:p>
        </w:tc>
      </w:tr>
      <w:tr w:rsidR="00AE6071" w:rsidRPr="005D6AC0" w14:paraId="0CBB4A46" w14:textId="77777777" w:rsidTr="00696BEF">
        <w:trPr>
          <w:trHeight w:val="300"/>
          <w:jc w:val="center"/>
        </w:trPr>
        <w:tc>
          <w:tcPr>
            <w:tcW w:w="3560" w:type="dxa"/>
            <w:tcBorders>
              <w:top w:val="nil"/>
              <w:left w:val="nil"/>
              <w:bottom w:val="nil"/>
              <w:right w:val="nil"/>
            </w:tcBorders>
            <w:shd w:val="clear" w:color="000000" w:fill="FFFFFF"/>
            <w:vAlign w:val="center"/>
            <w:hideMark/>
          </w:tcPr>
          <w:p w14:paraId="3DCF8FD3" w14:textId="77777777" w:rsidR="00AE6071" w:rsidRPr="005D6AC0" w:rsidRDefault="00AE6071" w:rsidP="00696BEF">
            <w:pPr>
              <w:ind w:firstLineChars="100" w:firstLine="180"/>
              <w:rPr>
                <w:rFonts w:ascii="Aptos Narrow" w:eastAsia="Times New Roman" w:hAnsi="Aptos Narrow" w:cs="Times New Roman"/>
                <w:kern w:val="0"/>
                <w:sz w:val="18"/>
                <w:szCs w:val="18"/>
                <w:lang w:eastAsia="en-GB"/>
                <w14:ligatures w14:val="none"/>
              </w:rPr>
            </w:pPr>
            <w:r w:rsidRPr="005D6AC0">
              <w:rPr>
                <w:rFonts w:ascii="Aptos Narrow" w:eastAsia="Times New Roman" w:hAnsi="Aptos Narrow" w:cs="Times New Roman"/>
                <w:kern w:val="0"/>
                <w:sz w:val="18"/>
                <w:szCs w:val="18"/>
                <w:lang w:eastAsia="en-GB"/>
                <w14:ligatures w14:val="none"/>
              </w:rPr>
              <w:t>Benzin</w:t>
            </w:r>
          </w:p>
        </w:tc>
        <w:tc>
          <w:tcPr>
            <w:tcW w:w="900" w:type="dxa"/>
            <w:tcBorders>
              <w:top w:val="nil"/>
              <w:left w:val="nil"/>
              <w:bottom w:val="nil"/>
              <w:right w:val="nil"/>
            </w:tcBorders>
            <w:shd w:val="clear" w:color="000000" w:fill="FFFFFF"/>
            <w:noWrap/>
            <w:vAlign w:val="center"/>
            <w:hideMark/>
          </w:tcPr>
          <w:p w14:paraId="5ECD67BE" w14:textId="77777777" w:rsidR="00AE6071" w:rsidRPr="005D6AC0" w:rsidRDefault="00AE6071" w:rsidP="00696BEF">
            <w:pPr>
              <w:ind w:firstLineChars="100" w:firstLine="180"/>
              <w:jc w:val="right"/>
              <w:rPr>
                <w:rFonts w:ascii="Aptos Narrow" w:eastAsia="Times New Roman" w:hAnsi="Aptos Narrow" w:cs="Times New Roman"/>
                <w:kern w:val="0"/>
                <w:sz w:val="18"/>
                <w:szCs w:val="18"/>
                <w:lang w:eastAsia="en-GB"/>
                <w14:ligatures w14:val="none"/>
              </w:rPr>
            </w:pPr>
            <w:r w:rsidRPr="005D6AC0">
              <w:rPr>
                <w:rFonts w:ascii="Aptos Narrow" w:eastAsia="Times New Roman" w:hAnsi="Aptos Narrow" w:cs="Times New Roman"/>
                <w:kern w:val="0"/>
                <w:sz w:val="18"/>
                <w:szCs w:val="18"/>
                <w:lang w:eastAsia="en-GB"/>
                <w14:ligatures w14:val="none"/>
              </w:rPr>
              <w:t xml:space="preserve"> 24.4</w:t>
            </w:r>
          </w:p>
        </w:tc>
        <w:tc>
          <w:tcPr>
            <w:tcW w:w="900" w:type="dxa"/>
            <w:tcBorders>
              <w:top w:val="nil"/>
              <w:left w:val="nil"/>
              <w:bottom w:val="nil"/>
              <w:right w:val="nil"/>
            </w:tcBorders>
            <w:shd w:val="clear" w:color="000000" w:fill="EAF0F4"/>
            <w:noWrap/>
            <w:vAlign w:val="center"/>
            <w:hideMark/>
          </w:tcPr>
          <w:p w14:paraId="0911D8EA" w14:textId="77777777" w:rsidR="00AE6071" w:rsidRPr="005D6AC0" w:rsidRDefault="00AE6071" w:rsidP="00696BEF">
            <w:pPr>
              <w:ind w:firstLineChars="100" w:firstLine="180"/>
              <w:jc w:val="right"/>
              <w:rPr>
                <w:rFonts w:ascii="Aptos Narrow" w:eastAsia="Times New Roman" w:hAnsi="Aptos Narrow" w:cs="Times New Roman"/>
                <w:color w:val="000000"/>
                <w:kern w:val="0"/>
                <w:sz w:val="18"/>
                <w:szCs w:val="18"/>
                <w:lang w:eastAsia="en-GB"/>
                <w14:ligatures w14:val="none"/>
              </w:rPr>
            </w:pPr>
            <w:r w:rsidRPr="005D6AC0">
              <w:rPr>
                <w:rFonts w:ascii="Aptos Narrow" w:eastAsia="Times New Roman" w:hAnsi="Aptos Narrow" w:cs="Times New Roman"/>
                <w:color w:val="000000"/>
                <w:kern w:val="0"/>
                <w:sz w:val="18"/>
                <w:szCs w:val="18"/>
                <w:lang w:eastAsia="en-GB"/>
                <w14:ligatures w14:val="none"/>
              </w:rPr>
              <w:t xml:space="preserve"> 25.0</w:t>
            </w:r>
          </w:p>
        </w:tc>
      </w:tr>
      <w:tr w:rsidR="00AE6071" w:rsidRPr="005D6AC0" w14:paraId="0BA15FD5" w14:textId="77777777" w:rsidTr="00696BEF">
        <w:trPr>
          <w:trHeight w:val="300"/>
          <w:jc w:val="center"/>
        </w:trPr>
        <w:tc>
          <w:tcPr>
            <w:tcW w:w="3560" w:type="dxa"/>
            <w:tcBorders>
              <w:top w:val="nil"/>
              <w:left w:val="nil"/>
              <w:bottom w:val="nil"/>
              <w:right w:val="nil"/>
            </w:tcBorders>
            <w:shd w:val="clear" w:color="000000" w:fill="FFFFFF"/>
            <w:vAlign w:val="center"/>
            <w:hideMark/>
          </w:tcPr>
          <w:p w14:paraId="081D1AED" w14:textId="77777777" w:rsidR="00AE6071" w:rsidRPr="005D6AC0" w:rsidRDefault="00AE6071" w:rsidP="00696BEF">
            <w:pPr>
              <w:ind w:firstLineChars="100" w:firstLine="180"/>
              <w:rPr>
                <w:rFonts w:ascii="Aptos Narrow" w:eastAsia="Times New Roman" w:hAnsi="Aptos Narrow" w:cs="Times New Roman"/>
                <w:kern w:val="0"/>
                <w:sz w:val="18"/>
                <w:szCs w:val="18"/>
                <w:lang w:eastAsia="en-GB"/>
                <w14:ligatures w14:val="none"/>
              </w:rPr>
            </w:pPr>
            <w:r w:rsidRPr="005D6AC0">
              <w:rPr>
                <w:rFonts w:ascii="Aptos Narrow" w:eastAsia="Times New Roman" w:hAnsi="Aptos Narrow" w:cs="Times New Roman"/>
                <w:kern w:val="0"/>
                <w:sz w:val="18"/>
                <w:szCs w:val="18"/>
                <w:lang w:eastAsia="en-GB"/>
                <w14:ligatures w14:val="none"/>
              </w:rPr>
              <w:t>Kerosen</w:t>
            </w:r>
          </w:p>
        </w:tc>
        <w:tc>
          <w:tcPr>
            <w:tcW w:w="900" w:type="dxa"/>
            <w:tcBorders>
              <w:top w:val="nil"/>
              <w:left w:val="nil"/>
              <w:bottom w:val="nil"/>
              <w:right w:val="nil"/>
            </w:tcBorders>
            <w:shd w:val="clear" w:color="000000" w:fill="FFFFFF"/>
            <w:noWrap/>
            <w:vAlign w:val="center"/>
            <w:hideMark/>
          </w:tcPr>
          <w:p w14:paraId="5F9EB21D" w14:textId="77777777" w:rsidR="00AE6071" w:rsidRPr="005D6AC0" w:rsidRDefault="00AE6071" w:rsidP="00696BEF">
            <w:pPr>
              <w:ind w:firstLineChars="100" w:firstLine="180"/>
              <w:jc w:val="right"/>
              <w:rPr>
                <w:rFonts w:ascii="Aptos Narrow" w:eastAsia="Times New Roman" w:hAnsi="Aptos Narrow" w:cs="Times New Roman"/>
                <w:kern w:val="0"/>
                <w:sz w:val="18"/>
                <w:szCs w:val="18"/>
                <w:lang w:eastAsia="en-GB"/>
                <w14:ligatures w14:val="none"/>
              </w:rPr>
            </w:pPr>
            <w:r w:rsidRPr="005D6AC0">
              <w:rPr>
                <w:rFonts w:ascii="Aptos Narrow" w:eastAsia="Times New Roman" w:hAnsi="Aptos Narrow" w:cs="Times New Roman"/>
                <w:kern w:val="0"/>
                <w:sz w:val="18"/>
                <w:szCs w:val="18"/>
                <w:lang w:eastAsia="en-GB"/>
                <w14:ligatures w14:val="none"/>
              </w:rPr>
              <w:t xml:space="preserve"> 6.2</w:t>
            </w:r>
          </w:p>
        </w:tc>
        <w:tc>
          <w:tcPr>
            <w:tcW w:w="900" w:type="dxa"/>
            <w:tcBorders>
              <w:top w:val="nil"/>
              <w:left w:val="nil"/>
              <w:bottom w:val="nil"/>
              <w:right w:val="nil"/>
            </w:tcBorders>
            <w:shd w:val="clear" w:color="000000" w:fill="EAF0F4"/>
            <w:noWrap/>
            <w:vAlign w:val="center"/>
            <w:hideMark/>
          </w:tcPr>
          <w:p w14:paraId="6623EF54" w14:textId="77777777" w:rsidR="00AE6071" w:rsidRPr="005D6AC0" w:rsidRDefault="00AE6071" w:rsidP="00696BEF">
            <w:pPr>
              <w:ind w:firstLineChars="100" w:firstLine="180"/>
              <w:jc w:val="right"/>
              <w:rPr>
                <w:rFonts w:ascii="Aptos Narrow" w:eastAsia="Times New Roman" w:hAnsi="Aptos Narrow" w:cs="Times New Roman"/>
                <w:color w:val="000000"/>
                <w:kern w:val="0"/>
                <w:sz w:val="18"/>
                <w:szCs w:val="18"/>
                <w:lang w:eastAsia="en-GB"/>
                <w14:ligatures w14:val="none"/>
              </w:rPr>
            </w:pPr>
            <w:r w:rsidRPr="005D6AC0">
              <w:rPr>
                <w:rFonts w:ascii="Aptos Narrow" w:eastAsia="Times New Roman" w:hAnsi="Aptos Narrow" w:cs="Times New Roman"/>
                <w:color w:val="000000"/>
                <w:kern w:val="0"/>
                <w:sz w:val="18"/>
                <w:szCs w:val="18"/>
                <w:lang w:eastAsia="en-GB"/>
                <w14:ligatures w14:val="none"/>
              </w:rPr>
              <w:t xml:space="preserve"> 7.1</w:t>
            </w:r>
          </w:p>
        </w:tc>
      </w:tr>
      <w:tr w:rsidR="00AE6071" w:rsidRPr="005D6AC0" w14:paraId="78B59935" w14:textId="77777777" w:rsidTr="00696BEF">
        <w:trPr>
          <w:trHeight w:val="300"/>
          <w:jc w:val="center"/>
        </w:trPr>
        <w:tc>
          <w:tcPr>
            <w:tcW w:w="3560" w:type="dxa"/>
            <w:tcBorders>
              <w:top w:val="nil"/>
              <w:left w:val="nil"/>
              <w:bottom w:val="nil"/>
              <w:right w:val="nil"/>
            </w:tcBorders>
            <w:shd w:val="clear" w:color="000000" w:fill="FFFFFF"/>
            <w:vAlign w:val="center"/>
            <w:hideMark/>
          </w:tcPr>
          <w:p w14:paraId="48E61A96" w14:textId="77777777" w:rsidR="00AE6071" w:rsidRPr="005D6AC0" w:rsidRDefault="00AE6071" w:rsidP="00696BEF">
            <w:pPr>
              <w:ind w:firstLineChars="100" w:firstLine="180"/>
              <w:rPr>
                <w:rFonts w:ascii="Aptos Narrow" w:eastAsia="Times New Roman" w:hAnsi="Aptos Narrow" w:cs="Times New Roman"/>
                <w:kern w:val="0"/>
                <w:sz w:val="18"/>
                <w:szCs w:val="18"/>
                <w:lang w:eastAsia="en-GB"/>
                <w14:ligatures w14:val="none"/>
              </w:rPr>
            </w:pPr>
            <w:r w:rsidRPr="005D6AC0">
              <w:rPr>
                <w:rFonts w:ascii="Aptos Narrow" w:eastAsia="Times New Roman" w:hAnsi="Aptos Narrow" w:cs="Times New Roman"/>
                <w:kern w:val="0"/>
                <w:sz w:val="18"/>
                <w:szCs w:val="18"/>
                <w:lang w:eastAsia="en-GB"/>
                <w14:ligatures w14:val="none"/>
              </w:rPr>
              <w:t>Dizel</w:t>
            </w:r>
          </w:p>
        </w:tc>
        <w:tc>
          <w:tcPr>
            <w:tcW w:w="900" w:type="dxa"/>
            <w:tcBorders>
              <w:top w:val="nil"/>
              <w:left w:val="nil"/>
              <w:bottom w:val="nil"/>
              <w:right w:val="nil"/>
            </w:tcBorders>
            <w:shd w:val="clear" w:color="000000" w:fill="FFFFFF"/>
            <w:noWrap/>
            <w:vAlign w:val="center"/>
            <w:hideMark/>
          </w:tcPr>
          <w:p w14:paraId="3E96CCC7" w14:textId="77777777" w:rsidR="00AE6071" w:rsidRPr="005D6AC0" w:rsidRDefault="00AE6071" w:rsidP="00696BEF">
            <w:pPr>
              <w:ind w:firstLineChars="100" w:firstLine="180"/>
              <w:jc w:val="right"/>
              <w:rPr>
                <w:rFonts w:ascii="Aptos Narrow" w:eastAsia="Times New Roman" w:hAnsi="Aptos Narrow" w:cs="Times New Roman"/>
                <w:kern w:val="0"/>
                <w:sz w:val="18"/>
                <w:szCs w:val="18"/>
                <w:lang w:eastAsia="en-GB"/>
                <w14:ligatures w14:val="none"/>
              </w:rPr>
            </w:pPr>
            <w:r w:rsidRPr="005D6AC0">
              <w:rPr>
                <w:rFonts w:ascii="Aptos Narrow" w:eastAsia="Times New Roman" w:hAnsi="Aptos Narrow" w:cs="Times New Roman"/>
                <w:kern w:val="0"/>
                <w:sz w:val="18"/>
                <w:szCs w:val="18"/>
                <w:lang w:eastAsia="en-GB"/>
                <w14:ligatures w14:val="none"/>
              </w:rPr>
              <w:t xml:space="preserve"> 27.3</w:t>
            </w:r>
          </w:p>
        </w:tc>
        <w:tc>
          <w:tcPr>
            <w:tcW w:w="900" w:type="dxa"/>
            <w:tcBorders>
              <w:top w:val="nil"/>
              <w:left w:val="nil"/>
              <w:bottom w:val="nil"/>
              <w:right w:val="nil"/>
            </w:tcBorders>
            <w:shd w:val="clear" w:color="000000" w:fill="EAF0F4"/>
            <w:noWrap/>
            <w:vAlign w:val="center"/>
            <w:hideMark/>
          </w:tcPr>
          <w:p w14:paraId="3A3AB16E" w14:textId="77777777" w:rsidR="00AE6071" w:rsidRPr="005D6AC0" w:rsidRDefault="00AE6071" w:rsidP="00696BEF">
            <w:pPr>
              <w:ind w:firstLineChars="100" w:firstLine="180"/>
              <w:jc w:val="right"/>
              <w:rPr>
                <w:rFonts w:ascii="Aptos Narrow" w:eastAsia="Times New Roman" w:hAnsi="Aptos Narrow" w:cs="Times New Roman"/>
                <w:color w:val="000000"/>
                <w:kern w:val="0"/>
                <w:sz w:val="18"/>
                <w:szCs w:val="18"/>
                <w:lang w:eastAsia="en-GB"/>
                <w14:ligatures w14:val="none"/>
              </w:rPr>
            </w:pPr>
            <w:r w:rsidRPr="005D6AC0">
              <w:rPr>
                <w:rFonts w:ascii="Aptos Narrow" w:eastAsia="Times New Roman" w:hAnsi="Aptos Narrow" w:cs="Times New Roman"/>
                <w:color w:val="000000"/>
                <w:kern w:val="0"/>
                <w:sz w:val="18"/>
                <w:szCs w:val="18"/>
                <w:lang w:eastAsia="en-GB"/>
                <w14:ligatures w14:val="none"/>
              </w:rPr>
              <w:t xml:space="preserve"> 27.3</w:t>
            </w:r>
          </w:p>
        </w:tc>
      </w:tr>
      <w:tr w:rsidR="00AE6071" w:rsidRPr="005D6AC0" w14:paraId="68D303D4" w14:textId="77777777" w:rsidTr="00696BEF">
        <w:trPr>
          <w:trHeight w:val="300"/>
          <w:jc w:val="center"/>
        </w:trPr>
        <w:tc>
          <w:tcPr>
            <w:tcW w:w="3560" w:type="dxa"/>
            <w:tcBorders>
              <w:top w:val="nil"/>
              <w:left w:val="nil"/>
              <w:bottom w:val="nil"/>
              <w:right w:val="nil"/>
            </w:tcBorders>
            <w:shd w:val="clear" w:color="000000" w:fill="FFFFFF"/>
            <w:vAlign w:val="center"/>
            <w:hideMark/>
          </w:tcPr>
          <w:p w14:paraId="69C374B2" w14:textId="77777777" w:rsidR="00AE6071" w:rsidRPr="005D6AC0" w:rsidRDefault="00AE6071" w:rsidP="00696BEF">
            <w:pPr>
              <w:ind w:firstLineChars="100" w:firstLine="180"/>
              <w:rPr>
                <w:rFonts w:ascii="Aptos Narrow" w:eastAsia="Times New Roman" w:hAnsi="Aptos Narrow" w:cs="Times New Roman"/>
                <w:kern w:val="0"/>
                <w:sz w:val="18"/>
                <w:szCs w:val="18"/>
                <w:lang w:eastAsia="en-GB"/>
                <w14:ligatures w14:val="none"/>
              </w:rPr>
            </w:pPr>
            <w:r w:rsidRPr="005D6AC0">
              <w:rPr>
                <w:rFonts w:ascii="Aptos Narrow" w:eastAsia="Times New Roman" w:hAnsi="Aptos Narrow" w:cs="Times New Roman"/>
                <w:kern w:val="0"/>
                <w:sz w:val="18"/>
                <w:szCs w:val="18"/>
                <w:lang w:eastAsia="en-GB"/>
                <w14:ligatures w14:val="none"/>
              </w:rPr>
              <w:t>Fuel Oil</w:t>
            </w:r>
          </w:p>
        </w:tc>
        <w:tc>
          <w:tcPr>
            <w:tcW w:w="900" w:type="dxa"/>
            <w:tcBorders>
              <w:top w:val="nil"/>
              <w:left w:val="nil"/>
              <w:bottom w:val="nil"/>
              <w:right w:val="nil"/>
            </w:tcBorders>
            <w:shd w:val="clear" w:color="000000" w:fill="FFFFFF"/>
            <w:noWrap/>
            <w:vAlign w:val="center"/>
            <w:hideMark/>
          </w:tcPr>
          <w:p w14:paraId="0A60C6D4" w14:textId="77777777" w:rsidR="00AE6071" w:rsidRPr="005D6AC0" w:rsidRDefault="00AE6071" w:rsidP="00696BEF">
            <w:pPr>
              <w:ind w:firstLineChars="100" w:firstLine="180"/>
              <w:jc w:val="right"/>
              <w:rPr>
                <w:rFonts w:ascii="Aptos Narrow" w:eastAsia="Times New Roman" w:hAnsi="Aptos Narrow" w:cs="Times New Roman"/>
                <w:kern w:val="0"/>
                <w:sz w:val="18"/>
                <w:szCs w:val="18"/>
                <w:lang w:eastAsia="en-GB"/>
                <w14:ligatures w14:val="none"/>
              </w:rPr>
            </w:pPr>
            <w:r w:rsidRPr="005D6AC0">
              <w:rPr>
                <w:rFonts w:ascii="Aptos Narrow" w:eastAsia="Times New Roman" w:hAnsi="Aptos Narrow" w:cs="Times New Roman"/>
                <w:kern w:val="0"/>
                <w:sz w:val="18"/>
                <w:szCs w:val="18"/>
                <w:lang w:eastAsia="en-GB"/>
                <w14:ligatures w14:val="none"/>
              </w:rPr>
              <w:t xml:space="preserve"> 6.5</w:t>
            </w:r>
          </w:p>
        </w:tc>
        <w:tc>
          <w:tcPr>
            <w:tcW w:w="900" w:type="dxa"/>
            <w:tcBorders>
              <w:top w:val="nil"/>
              <w:left w:val="nil"/>
              <w:bottom w:val="nil"/>
              <w:right w:val="nil"/>
            </w:tcBorders>
            <w:shd w:val="clear" w:color="000000" w:fill="EAF0F4"/>
            <w:noWrap/>
            <w:vAlign w:val="center"/>
            <w:hideMark/>
          </w:tcPr>
          <w:p w14:paraId="3DB877A7" w14:textId="77777777" w:rsidR="00AE6071" w:rsidRPr="005D6AC0" w:rsidRDefault="00AE6071" w:rsidP="00696BEF">
            <w:pPr>
              <w:ind w:firstLineChars="100" w:firstLine="180"/>
              <w:jc w:val="right"/>
              <w:rPr>
                <w:rFonts w:ascii="Aptos Narrow" w:eastAsia="Times New Roman" w:hAnsi="Aptos Narrow" w:cs="Times New Roman"/>
                <w:color w:val="000000"/>
                <w:kern w:val="0"/>
                <w:sz w:val="18"/>
                <w:szCs w:val="18"/>
                <w:lang w:eastAsia="en-GB"/>
                <w14:ligatures w14:val="none"/>
              </w:rPr>
            </w:pPr>
            <w:r w:rsidRPr="005D6AC0">
              <w:rPr>
                <w:rFonts w:ascii="Aptos Narrow" w:eastAsia="Times New Roman" w:hAnsi="Aptos Narrow" w:cs="Times New Roman"/>
                <w:color w:val="000000"/>
                <w:kern w:val="0"/>
                <w:sz w:val="18"/>
                <w:szCs w:val="18"/>
                <w:lang w:eastAsia="en-GB"/>
                <w14:ligatures w14:val="none"/>
              </w:rPr>
              <w:t xml:space="preserve"> 6.5</w:t>
            </w:r>
          </w:p>
        </w:tc>
      </w:tr>
      <w:tr w:rsidR="00AE6071" w:rsidRPr="005D6AC0" w14:paraId="57755028" w14:textId="77777777" w:rsidTr="00696BEF">
        <w:trPr>
          <w:trHeight w:val="300"/>
          <w:jc w:val="center"/>
        </w:trPr>
        <w:tc>
          <w:tcPr>
            <w:tcW w:w="3560" w:type="dxa"/>
            <w:tcBorders>
              <w:top w:val="nil"/>
              <w:left w:val="nil"/>
              <w:bottom w:val="single" w:sz="4" w:space="0" w:color="2C95AB"/>
              <w:right w:val="nil"/>
            </w:tcBorders>
            <w:shd w:val="clear" w:color="000000" w:fill="FFFFFF"/>
            <w:vAlign w:val="center"/>
            <w:hideMark/>
          </w:tcPr>
          <w:p w14:paraId="0246C4C5" w14:textId="77777777" w:rsidR="00AE6071" w:rsidRPr="005D6AC0" w:rsidRDefault="00AE6071" w:rsidP="00696BEF">
            <w:pPr>
              <w:ind w:firstLineChars="100" w:firstLine="180"/>
              <w:rPr>
                <w:rFonts w:ascii="Aptos Narrow" w:eastAsia="Times New Roman" w:hAnsi="Aptos Narrow" w:cs="Times New Roman"/>
                <w:kern w:val="0"/>
                <w:sz w:val="18"/>
                <w:szCs w:val="18"/>
                <w:lang w:eastAsia="en-GB"/>
                <w14:ligatures w14:val="none"/>
              </w:rPr>
            </w:pPr>
            <w:r w:rsidRPr="005D6AC0">
              <w:rPr>
                <w:rFonts w:ascii="Aptos Narrow" w:eastAsia="Times New Roman" w:hAnsi="Aptos Narrow" w:cs="Times New Roman"/>
                <w:kern w:val="0"/>
                <w:sz w:val="18"/>
                <w:szCs w:val="18"/>
                <w:lang w:eastAsia="en-GB"/>
                <w14:ligatures w14:val="none"/>
              </w:rPr>
              <w:t>Diğer Ürünler</w:t>
            </w:r>
          </w:p>
        </w:tc>
        <w:tc>
          <w:tcPr>
            <w:tcW w:w="900" w:type="dxa"/>
            <w:tcBorders>
              <w:top w:val="nil"/>
              <w:left w:val="nil"/>
              <w:bottom w:val="single" w:sz="4" w:space="0" w:color="2C95AB"/>
              <w:right w:val="nil"/>
            </w:tcBorders>
            <w:shd w:val="clear" w:color="000000" w:fill="FFFFFF"/>
            <w:noWrap/>
            <w:vAlign w:val="center"/>
            <w:hideMark/>
          </w:tcPr>
          <w:p w14:paraId="6FF76A7E" w14:textId="77777777" w:rsidR="00AE6071" w:rsidRPr="005D6AC0" w:rsidRDefault="00AE6071" w:rsidP="00696BEF">
            <w:pPr>
              <w:ind w:firstLineChars="100" w:firstLine="180"/>
              <w:jc w:val="right"/>
              <w:rPr>
                <w:rFonts w:ascii="Aptos Narrow" w:eastAsia="Times New Roman" w:hAnsi="Aptos Narrow" w:cs="Times New Roman"/>
                <w:kern w:val="0"/>
                <w:sz w:val="18"/>
                <w:szCs w:val="18"/>
                <w:lang w:eastAsia="en-GB"/>
                <w14:ligatures w14:val="none"/>
              </w:rPr>
            </w:pPr>
            <w:r w:rsidRPr="005D6AC0">
              <w:rPr>
                <w:rFonts w:ascii="Aptos Narrow" w:eastAsia="Times New Roman" w:hAnsi="Aptos Narrow" w:cs="Times New Roman"/>
                <w:kern w:val="0"/>
                <w:sz w:val="18"/>
                <w:szCs w:val="18"/>
                <w:lang w:eastAsia="en-GB"/>
                <w14:ligatures w14:val="none"/>
              </w:rPr>
              <w:t xml:space="preserve"> 10.0</w:t>
            </w:r>
          </w:p>
        </w:tc>
        <w:tc>
          <w:tcPr>
            <w:tcW w:w="900" w:type="dxa"/>
            <w:tcBorders>
              <w:top w:val="nil"/>
              <w:left w:val="nil"/>
              <w:bottom w:val="single" w:sz="4" w:space="0" w:color="2C95AB"/>
              <w:right w:val="nil"/>
            </w:tcBorders>
            <w:shd w:val="clear" w:color="000000" w:fill="EAF0F4"/>
            <w:noWrap/>
            <w:vAlign w:val="center"/>
            <w:hideMark/>
          </w:tcPr>
          <w:p w14:paraId="01BD5512" w14:textId="77777777" w:rsidR="00AE6071" w:rsidRPr="005D6AC0" w:rsidRDefault="00AE6071" w:rsidP="00696BEF">
            <w:pPr>
              <w:ind w:firstLineChars="100" w:firstLine="180"/>
              <w:jc w:val="right"/>
              <w:rPr>
                <w:rFonts w:ascii="Aptos Narrow" w:eastAsia="Times New Roman" w:hAnsi="Aptos Narrow" w:cs="Times New Roman"/>
                <w:color w:val="000000"/>
                <w:kern w:val="0"/>
                <w:sz w:val="18"/>
                <w:szCs w:val="18"/>
                <w:lang w:eastAsia="en-GB"/>
                <w14:ligatures w14:val="none"/>
              </w:rPr>
            </w:pPr>
            <w:r w:rsidRPr="005D6AC0">
              <w:rPr>
                <w:rFonts w:ascii="Aptos Narrow" w:eastAsia="Times New Roman" w:hAnsi="Aptos Narrow" w:cs="Times New Roman"/>
                <w:color w:val="000000"/>
                <w:kern w:val="0"/>
                <w:sz w:val="18"/>
                <w:szCs w:val="18"/>
                <w:lang w:eastAsia="en-GB"/>
                <w14:ligatures w14:val="none"/>
              </w:rPr>
              <w:t xml:space="preserve"> 10.3</w:t>
            </w:r>
          </w:p>
        </w:tc>
      </w:tr>
      <w:tr w:rsidR="00AE6071" w:rsidRPr="005D6AC0" w14:paraId="603D846A" w14:textId="77777777" w:rsidTr="00696BEF">
        <w:trPr>
          <w:trHeight w:val="300"/>
          <w:jc w:val="center"/>
        </w:trPr>
        <w:tc>
          <w:tcPr>
            <w:tcW w:w="3560" w:type="dxa"/>
            <w:tcBorders>
              <w:top w:val="nil"/>
              <w:left w:val="nil"/>
              <w:bottom w:val="nil"/>
              <w:right w:val="nil"/>
            </w:tcBorders>
            <w:shd w:val="clear" w:color="000000" w:fill="FFFFFF"/>
            <w:vAlign w:val="center"/>
            <w:hideMark/>
          </w:tcPr>
          <w:p w14:paraId="4A90E659" w14:textId="77777777" w:rsidR="00AE6071" w:rsidRPr="005D6AC0" w:rsidRDefault="00AE6071" w:rsidP="00696BEF">
            <w:pPr>
              <w:ind w:firstLineChars="100" w:firstLine="180"/>
              <w:rPr>
                <w:rFonts w:ascii="Aptos Narrow" w:eastAsia="Times New Roman" w:hAnsi="Aptos Narrow" w:cs="Times New Roman"/>
                <w:kern w:val="0"/>
                <w:sz w:val="18"/>
                <w:szCs w:val="18"/>
                <w:lang w:eastAsia="en-GB"/>
                <w14:ligatures w14:val="none"/>
              </w:rPr>
            </w:pPr>
            <w:r w:rsidRPr="005D6AC0">
              <w:rPr>
                <w:rFonts w:ascii="Aptos Narrow" w:eastAsia="Times New Roman" w:hAnsi="Aptos Narrow" w:cs="Times New Roman"/>
                <w:kern w:val="0"/>
                <w:sz w:val="18"/>
                <w:szCs w:val="18"/>
                <w:lang w:eastAsia="en-GB"/>
                <w14:ligatures w14:val="none"/>
              </w:rPr>
              <w:lastRenderedPageBreak/>
              <w:t>Doğalgaz sıvılarından ürünler</w:t>
            </w:r>
          </w:p>
        </w:tc>
        <w:tc>
          <w:tcPr>
            <w:tcW w:w="900" w:type="dxa"/>
            <w:tcBorders>
              <w:top w:val="nil"/>
              <w:left w:val="nil"/>
              <w:bottom w:val="nil"/>
              <w:right w:val="nil"/>
            </w:tcBorders>
            <w:shd w:val="clear" w:color="000000" w:fill="FFFFFF"/>
            <w:noWrap/>
            <w:vAlign w:val="center"/>
            <w:hideMark/>
          </w:tcPr>
          <w:p w14:paraId="33E1D0AE" w14:textId="77777777" w:rsidR="00AE6071" w:rsidRPr="005D6AC0" w:rsidRDefault="00AE6071" w:rsidP="00696BEF">
            <w:pPr>
              <w:ind w:firstLineChars="100" w:firstLine="180"/>
              <w:jc w:val="right"/>
              <w:rPr>
                <w:rFonts w:ascii="Aptos Narrow" w:eastAsia="Times New Roman" w:hAnsi="Aptos Narrow" w:cs="Times New Roman"/>
                <w:kern w:val="0"/>
                <w:sz w:val="18"/>
                <w:szCs w:val="18"/>
                <w:lang w:eastAsia="en-GB"/>
                <w14:ligatures w14:val="none"/>
              </w:rPr>
            </w:pPr>
            <w:r w:rsidRPr="005D6AC0">
              <w:rPr>
                <w:rFonts w:ascii="Aptos Narrow" w:eastAsia="Times New Roman" w:hAnsi="Aptos Narrow" w:cs="Times New Roman"/>
                <w:kern w:val="0"/>
                <w:sz w:val="18"/>
                <w:szCs w:val="18"/>
                <w:lang w:eastAsia="en-GB"/>
                <w14:ligatures w14:val="none"/>
              </w:rPr>
              <w:t xml:space="preserve"> 12.2</w:t>
            </w:r>
          </w:p>
        </w:tc>
        <w:tc>
          <w:tcPr>
            <w:tcW w:w="900" w:type="dxa"/>
            <w:tcBorders>
              <w:top w:val="nil"/>
              <w:left w:val="nil"/>
              <w:bottom w:val="nil"/>
              <w:right w:val="nil"/>
            </w:tcBorders>
            <w:shd w:val="clear" w:color="000000" w:fill="EAF0F4"/>
            <w:noWrap/>
            <w:vAlign w:val="center"/>
            <w:hideMark/>
          </w:tcPr>
          <w:p w14:paraId="790F6FB6" w14:textId="77777777" w:rsidR="00AE6071" w:rsidRPr="005D6AC0" w:rsidRDefault="00AE6071" w:rsidP="00696BEF">
            <w:pPr>
              <w:ind w:firstLineChars="100" w:firstLine="180"/>
              <w:jc w:val="right"/>
              <w:rPr>
                <w:rFonts w:ascii="Aptos Narrow" w:eastAsia="Times New Roman" w:hAnsi="Aptos Narrow" w:cs="Times New Roman"/>
                <w:color w:val="000000"/>
                <w:kern w:val="0"/>
                <w:sz w:val="18"/>
                <w:szCs w:val="18"/>
                <w:lang w:eastAsia="en-GB"/>
                <w14:ligatures w14:val="none"/>
              </w:rPr>
            </w:pPr>
            <w:r w:rsidRPr="005D6AC0">
              <w:rPr>
                <w:rFonts w:ascii="Aptos Narrow" w:eastAsia="Times New Roman" w:hAnsi="Aptos Narrow" w:cs="Times New Roman"/>
                <w:color w:val="000000"/>
                <w:kern w:val="0"/>
                <w:sz w:val="18"/>
                <w:szCs w:val="18"/>
                <w:lang w:eastAsia="en-GB"/>
                <w14:ligatures w14:val="none"/>
              </w:rPr>
              <w:t xml:space="preserve"> 12.8</w:t>
            </w:r>
          </w:p>
        </w:tc>
      </w:tr>
      <w:tr w:rsidR="00AE6071" w:rsidRPr="005D6AC0" w14:paraId="4543C0B1" w14:textId="77777777" w:rsidTr="00696BEF">
        <w:trPr>
          <w:trHeight w:val="300"/>
          <w:jc w:val="center"/>
        </w:trPr>
        <w:tc>
          <w:tcPr>
            <w:tcW w:w="3560" w:type="dxa"/>
            <w:tcBorders>
              <w:top w:val="nil"/>
              <w:left w:val="nil"/>
              <w:bottom w:val="nil"/>
              <w:right w:val="nil"/>
            </w:tcBorders>
            <w:shd w:val="clear" w:color="000000" w:fill="FFFFFF"/>
            <w:vAlign w:val="center"/>
            <w:hideMark/>
          </w:tcPr>
          <w:p w14:paraId="330DB48B" w14:textId="77777777" w:rsidR="00AE6071" w:rsidRPr="005D6AC0" w:rsidRDefault="00AE6071" w:rsidP="00696BEF">
            <w:pPr>
              <w:ind w:firstLineChars="100" w:firstLine="180"/>
              <w:rPr>
                <w:rFonts w:ascii="Aptos Narrow" w:eastAsia="Times New Roman" w:hAnsi="Aptos Narrow" w:cs="Times New Roman"/>
                <w:color w:val="000000"/>
                <w:kern w:val="0"/>
                <w:sz w:val="18"/>
                <w:szCs w:val="18"/>
                <w:lang w:eastAsia="en-GB"/>
                <w14:ligatures w14:val="none"/>
              </w:rPr>
            </w:pPr>
            <w:r w:rsidRPr="005D6AC0">
              <w:rPr>
                <w:rFonts w:ascii="Aptos Narrow" w:eastAsia="Times New Roman" w:hAnsi="Aptos Narrow" w:cs="Times New Roman"/>
                <w:color w:val="000000"/>
                <w:kern w:val="0"/>
                <w:sz w:val="18"/>
                <w:szCs w:val="18"/>
                <w:lang w:eastAsia="en-GB"/>
                <w14:ligatures w14:val="none"/>
              </w:rPr>
              <w:t>Rafineri Ürünleri</w:t>
            </w:r>
          </w:p>
        </w:tc>
        <w:tc>
          <w:tcPr>
            <w:tcW w:w="900" w:type="dxa"/>
            <w:tcBorders>
              <w:top w:val="nil"/>
              <w:left w:val="nil"/>
              <w:bottom w:val="nil"/>
              <w:right w:val="nil"/>
            </w:tcBorders>
            <w:shd w:val="clear" w:color="000000" w:fill="FFFFFF"/>
            <w:noWrap/>
            <w:vAlign w:val="center"/>
            <w:hideMark/>
          </w:tcPr>
          <w:p w14:paraId="2FD410C3" w14:textId="77777777" w:rsidR="00AE6071" w:rsidRPr="005D6AC0" w:rsidRDefault="00AE6071" w:rsidP="00696BEF">
            <w:pPr>
              <w:ind w:firstLineChars="100" w:firstLine="180"/>
              <w:jc w:val="right"/>
              <w:rPr>
                <w:rFonts w:ascii="Aptos Narrow" w:eastAsia="Times New Roman" w:hAnsi="Aptos Narrow" w:cs="Times New Roman"/>
                <w:kern w:val="0"/>
                <w:sz w:val="18"/>
                <w:szCs w:val="18"/>
                <w:lang w:eastAsia="en-GB"/>
                <w14:ligatures w14:val="none"/>
              </w:rPr>
            </w:pPr>
            <w:r w:rsidRPr="005D6AC0">
              <w:rPr>
                <w:rFonts w:ascii="Aptos Narrow" w:eastAsia="Times New Roman" w:hAnsi="Aptos Narrow" w:cs="Times New Roman"/>
                <w:kern w:val="0"/>
                <w:sz w:val="18"/>
                <w:szCs w:val="18"/>
                <w:lang w:eastAsia="en-GB"/>
                <w14:ligatures w14:val="none"/>
              </w:rPr>
              <w:t xml:space="preserve"> 83.0</w:t>
            </w:r>
          </w:p>
        </w:tc>
        <w:tc>
          <w:tcPr>
            <w:tcW w:w="900" w:type="dxa"/>
            <w:tcBorders>
              <w:top w:val="nil"/>
              <w:left w:val="nil"/>
              <w:bottom w:val="nil"/>
              <w:right w:val="nil"/>
            </w:tcBorders>
            <w:shd w:val="clear" w:color="000000" w:fill="EAF0F4"/>
            <w:noWrap/>
            <w:vAlign w:val="center"/>
            <w:hideMark/>
          </w:tcPr>
          <w:p w14:paraId="7593E1A0" w14:textId="77777777" w:rsidR="00AE6071" w:rsidRPr="005D6AC0" w:rsidRDefault="00AE6071" w:rsidP="00696BEF">
            <w:pPr>
              <w:ind w:firstLineChars="100" w:firstLine="180"/>
              <w:jc w:val="right"/>
              <w:rPr>
                <w:rFonts w:ascii="Aptos Narrow" w:eastAsia="Times New Roman" w:hAnsi="Aptos Narrow" w:cs="Times New Roman"/>
                <w:color w:val="000000"/>
                <w:kern w:val="0"/>
                <w:sz w:val="18"/>
                <w:szCs w:val="18"/>
                <w:lang w:eastAsia="en-GB"/>
                <w14:ligatures w14:val="none"/>
              </w:rPr>
            </w:pPr>
            <w:r w:rsidRPr="005D6AC0">
              <w:rPr>
                <w:rFonts w:ascii="Aptos Narrow" w:eastAsia="Times New Roman" w:hAnsi="Aptos Narrow" w:cs="Times New Roman"/>
                <w:color w:val="000000"/>
                <w:kern w:val="0"/>
                <w:sz w:val="18"/>
                <w:szCs w:val="18"/>
                <w:lang w:eastAsia="en-GB"/>
                <w14:ligatures w14:val="none"/>
              </w:rPr>
              <w:t xml:space="preserve"> 84.4</w:t>
            </w:r>
          </w:p>
        </w:tc>
      </w:tr>
      <w:tr w:rsidR="00AE6071" w:rsidRPr="005D6AC0" w14:paraId="1C68EF7A" w14:textId="77777777" w:rsidTr="00696BEF">
        <w:trPr>
          <w:trHeight w:val="300"/>
          <w:jc w:val="center"/>
        </w:trPr>
        <w:tc>
          <w:tcPr>
            <w:tcW w:w="3560" w:type="dxa"/>
            <w:tcBorders>
              <w:top w:val="nil"/>
              <w:left w:val="nil"/>
              <w:bottom w:val="single" w:sz="8" w:space="0" w:color="2C95AB"/>
              <w:right w:val="nil"/>
            </w:tcBorders>
            <w:shd w:val="clear" w:color="000000" w:fill="FFFFFF"/>
            <w:hideMark/>
          </w:tcPr>
          <w:p w14:paraId="53443305" w14:textId="77777777" w:rsidR="00AE6071" w:rsidRPr="005D6AC0" w:rsidRDefault="00AE6071" w:rsidP="00696BEF">
            <w:pPr>
              <w:ind w:firstLineChars="100" w:firstLine="180"/>
              <w:rPr>
                <w:rFonts w:ascii="Aptos Narrow" w:eastAsia="Times New Roman" w:hAnsi="Aptos Narrow" w:cs="Times New Roman"/>
                <w:i/>
                <w:iCs/>
                <w:color w:val="808080"/>
                <w:kern w:val="0"/>
                <w:sz w:val="18"/>
                <w:szCs w:val="18"/>
                <w:lang w:eastAsia="en-GB"/>
                <w14:ligatures w14:val="none"/>
              </w:rPr>
            </w:pPr>
            <w:r w:rsidRPr="005D6AC0">
              <w:rPr>
                <w:rFonts w:ascii="Aptos Narrow" w:eastAsia="Times New Roman" w:hAnsi="Aptos Narrow" w:cs="Times New Roman"/>
                <w:i/>
                <w:iCs/>
                <w:color w:val="808080"/>
                <w:kern w:val="0"/>
                <w:sz w:val="18"/>
                <w:szCs w:val="18"/>
                <w:lang w:eastAsia="en-GB"/>
                <w14:ligatures w14:val="none"/>
              </w:rPr>
              <w:t>Rafineri piyasa oranı</w:t>
            </w:r>
          </w:p>
        </w:tc>
        <w:tc>
          <w:tcPr>
            <w:tcW w:w="900" w:type="dxa"/>
            <w:tcBorders>
              <w:top w:val="nil"/>
              <w:left w:val="nil"/>
              <w:bottom w:val="single" w:sz="8" w:space="0" w:color="2C95AB"/>
              <w:right w:val="nil"/>
            </w:tcBorders>
            <w:shd w:val="clear" w:color="000000" w:fill="FFFFFF"/>
            <w:noWrap/>
            <w:hideMark/>
          </w:tcPr>
          <w:p w14:paraId="7A663628" w14:textId="77777777" w:rsidR="00AE6071" w:rsidRPr="005D6AC0" w:rsidRDefault="00AE6071" w:rsidP="00696BEF">
            <w:pPr>
              <w:jc w:val="right"/>
              <w:rPr>
                <w:rFonts w:ascii="Aptos Narrow" w:eastAsia="Times New Roman" w:hAnsi="Aptos Narrow" w:cs="Times New Roman"/>
                <w:i/>
                <w:iCs/>
                <w:color w:val="808080"/>
                <w:kern w:val="0"/>
                <w:sz w:val="18"/>
                <w:szCs w:val="18"/>
                <w:lang w:eastAsia="en-GB"/>
                <w14:ligatures w14:val="none"/>
              </w:rPr>
            </w:pPr>
            <w:r w:rsidRPr="005D6AC0">
              <w:rPr>
                <w:rFonts w:ascii="Aptos Narrow" w:eastAsia="Times New Roman" w:hAnsi="Aptos Narrow" w:cs="Times New Roman"/>
                <w:i/>
                <w:iCs/>
                <w:color w:val="808080"/>
                <w:kern w:val="0"/>
                <w:sz w:val="18"/>
                <w:szCs w:val="18"/>
                <w:lang w:eastAsia="en-GB"/>
                <w14:ligatures w14:val="none"/>
              </w:rPr>
              <w:t xml:space="preserve">84%   </w:t>
            </w:r>
          </w:p>
        </w:tc>
        <w:tc>
          <w:tcPr>
            <w:tcW w:w="900" w:type="dxa"/>
            <w:tcBorders>
              <w:top w:val="nil"/>
              <w:left w:val="nil"/>
              <w:bottom w:val="single" w:sz="8" w:space="0" w:color="2C95AB"/>
              <w:right w:val="nil"/>
            </w:tcBorders>
            <w:shd w:val="clear" w:color="000000" w:fill="EAF0F4"/>
            <w:noWrap/>
            <w:hideMark/>
          </w:tcPr>
          <w:p w14:paraId="3E389996" w14:textId="77777777" w:rsidR="00AE6071" w:rsidRPr="005D6AC0" w:rsidRDefault="00AE6071" w:rsidP="00696BEF">
            <w:pPr>
              <w:jc w:val="right"/>
              <w:rPr>
                <w:rFonts w:ascii="Aptos Narrow" w:eastAsia="Times New Roman" w:hAnsi="Aptos Narrow" w:cs="Times New Roman"/>
                <w:i/>
                <w:iCs/>
                <w:color w:val="808080"/>
                <w:kern w:val="0"/>
                <w:sz w:val="18"/>
                <w:szCs w:val="18"/>
                <w:lang w:eastAsia="en-GB"/>
                <w14:ligatures w14:val="none"/>
              </w:rPr>
            </w:pPr>
            <w:r w:rsidRPr="005D6AC0">
              <w:rPr>
                <w:rFonts w:ascii="Aptos Narrow" w:eastAsia="Times New Roman" w:hAnsi="Aptos Narrow" w:cs="Times New Roman"/>
                <w:i/>
                <w:iCs/>
                <w:color w:val="808080"/>
                <w:kern w:val="0"/>
                <w:sz w:val="18"/>
                <w:szCs w:val="18"/>
                <w:lang w:eastAsia="en-GB"/>
                <w14:ligatures w14:val="none"/>
              </w:rPr>
              <w:t xml:space="preserve">83%   </w:t>
            </w:r>
          </w:p>
        </w:tc>
      </w:tr>
    </w:tbl>
    <w:p w14:paraId="00B7E8F3" w14:textId="77777777" w:rsidR="00AE6071" w:rsidRDefault="00AE6071" w:rsidP="00AE6071">
      <w:pPr>
        <w:rPr>
          <w:lang w:val="tr-TR"/>
        </w:rPr>
      </w:pPr>
    </w:p>
    <w:p w14:paraId="2A706CA6" w14:textId="77777777" w:rsidR="00AE6071" w:rsidRDefault="00AE6071" w:rsidP="00AE6071">
      <w:pPr>
        <w:rPr>
          <w:lang w:val="tr-TR"/>
        </w:rPr>
      </w:pPr>
      <w:r>
        <w:rPr>
          <w:lang w:val="tr-TR"/>
        </w:rPr>
        <w:t>Özet olarak</w:t>
      </w:r>
    </w:p>
    <w:p w14:paraId="3604E2E4" w14:textId="77777777" w:rsidR="00AE6071" w:rsidRDefault="00AE6071" w:rsidP="00AE6071">
      <w:pPr>
        <w:pStyle w:val="ListParagraph"/>
        <w:numPr>
          <w:ilvl w:val="0"/>
          <w:numId w:val="4"/>
        </w:numPr>
        <w:rPr>
          <w:lang w:val="tr-TR"/>
        </w:rPr>
      </w:pPr>
      <w:r>
        <w:rPr>
          <w:lang w:val="tr-TR"/>
        </w:rPr>
        <w:t>100 mv/g petrol tüketiliyorsa</w:t>
      </w:r>
    </w:p>
    <w:p w14:paraId="748107D9" w14:textId="77777777" w:rsidR="00AE6071" w:rsidRDefault="00AE6071" w:rsidP="00AE6071">
      <w:pPr>
        <w:pStyle w:val="ListParagraph"/>
        <w:numPr>
          <w:ilvl w:val="0"/>
          <w:numId w:val="4"/>
        </w:numPr>
        <w:rPr>
          <w:lang w:val="tr-TR"/>
        </w:rPr>
      </w:pPr>
      <w:r>
        <w:rPr>
          <w:lang w:val="tr-TR"/>
        </w:rPr>
        <w:t>Geleneksel ham petrol üretimi 62.7 mv/g, geri kalanı geleneksel olmayan üretim ve doğal gaz sıvıları</w:t>
      </w:r>
    </w:p>
    <w:p w14:paraId="15170F37" w14:textId="77777777" w:rsidR="00AE6071" w:rsidRDefault="00AE6071" w:rsidP="00AE6071">
      <w:pPr>
        <w:pStyle w:val="ListParagraph"/>
        <w:numPr>
          <w:ilvl w:val="0"/>
          <w:numId w:val="4"/>
        </w:numPr>
        <w:rPr>
          <w:lang w:val="tr-TR"/>
        </w:rPr>
      </w:pPr>
      <w:r>
        <w:rPr>
          <w:lang w:val="tr-TR"/>
        </w:rPr>
        <w:t>84.4 mv/g’ü rafineri ürünüdür.</w:t>
      </w:r>
    </w:p>
    <w:p w14:paraId="30AF5C5D" w14:textId="77777777" w:rsidR="00AE6071" w:rsidRDefault="00AE6071" w:rsidP="00AE6071">
      <w:pPr>
        <w:rPr>
          <w:lang w:val="tr-TR"/>
        </w:rPr>
      </w:pPr>
    </w:p>
    <w:p w14:paraId="52773C24" w14:textId="77777777" w:rsidR="00AE6071" w:rsidRDefault="00AE6071" w:rsidP="00AE6071">
      <w:pPr>
        <w:rPr>
          <w:lang w:val="tr-TR"/>
        </w:rPr>
      </w:pPr>
      <w:r>
        <w:rPr>
          <w:lang w:val="tr-TR"/>
        </w:rPr>
        <w:t>Şimdi ticaret kısmına bakalım.</w:t>
      </w:r>
    </w:p>
    <w:p w14:paraId="434B218C" w14:textId="77777777" w:rsidR="00AE6071" w:rsidRDefault="00AE6071" w:rsidP="00AE6071">
      <w:pPr>
        <w:rPr>
          <w:lang w:val="tr-TR"/>
        </w:rPr>
      </w:pPr>
    </w:p>
    <w:p w14:paraId="3452C3FD" w14:textId="77777777" w:rsidR="00AE6071" w:rsidRDefault="00AE6071" w:rsidP="00AE6071">
      <w:pPr>
        <w:rPr>
          <w:lang w:val="tr-TR"/>
        </w:rPr>
      </w:pPr>
      <w:r>
        <w:rPr>
          <w:lang w:val="tr-TR"/>
        </w:rPr>
        <w:t>OPEC’e göre küresel petrol ticareti</w:t>
      </w:r>
      <w:r>
        <w:rPr>
          <w:rStyle w:val="FootnoteReference"/>
          <w:lang w:val="tr-TR"/>
        </w:rPr>
        <w:footnoteReference w:id="21"/>
      </w:r>
      <w:r>
        <w:rPr>
          <w:lang w:val="tr-TR"/>
        </w:rPr>
        <w:t>:</w:t>
      </w:r>
    </w:p>
    <w:p w14:paraId="6635895D" w14:textId="77777777" w:rsidR="00AE6071" w:rsidRDefault="00AE6071" w:rsidP="00AE6071">
      <w:pPr>
        <w:pStyle w:val="ListParagraph"/>
        <w:numPr>
          <w:ilvl w:val="0"/>
          <w:numId w:val="4"/>
        </w:numPr>
        <w:rPr>
          <w:lang w:val="tr-TR"/>
        </w:rPr>
      </w:pPr>
      <w:r>
        <w:rPr>
          <w:lang w:val="tr-TR"/>
        </w:rPr>
        <w:t>36.5 mv/g’ü ham petrol ve kondensat (rafinerilerin aldığı)</w:t>
      </w:r>
    </w:p>
    <w:p w14:paraId="2EE3A76D" w14:textId="77777777" w:rsidR="00AE6071" w:rsidRDefault="00AE6071" w:rsidP="00AE6071">
      <w:pPr>
        <w:pStyle w:val="ListParagraph"/>
        <w:numPr>
          <w:ilvl w:val="0"/>
          <w:numId w:val="4"/>
        </w:numPr>
        <w:rPr>
          <w:lang w:val="tr-TR"/>
        </w:rPr>
      </w:pPr>
      <w:r>
        <w:rPr>
          <w:lang w:val="tr-TR"/>
        </w:rPr>
        <w:t>18.5 mv/g’ü de petrol ürünleri</w:t>
      </w:r>
    </w:p>
    <w:p w14:paraId="6E9AD6FD" w14:textId="77777777" w:rsidR="00AE6071" w:rsidRDefault="00AE6071" w:rsidP="00AE6071">
      <w:pPr>
        <w:rPr>
          <w:lang w:val="tr-TR"/>
        </w:rPr>
      </w:pPr>
      <w:r>
        <w:rPr>
          <w:lang w:val="tr-TR"/>
        </w:rPr>
        <w:t>olarak gerçekleşiyor.</w:t>
      </w:r>
    </w:p>
    <w:p w14:paraId="4536924F" w14:textId="77777777" w:rsidR="00AE6071" w:rsidRDefault="00AE6071" w:rsidP="00AE6071">
      <w:pPr>
        <w:rPr>
          <w:lang w:val="tr-TR"/>
        </w:rPr>
      </w:pPr>
    </w:p>
    <w:p w14:paraId="5997B7D7" w14:textId="77777777" w:rsidR="00AE6071" w:rsidRDefault="00AE6071" w:rsidP="00AE6071">
      <w:pPr>
        <w:rPr>
          <w:lang w:val="tr-TR"/>
        </w:rPr>
      </w:pPr>
      <w:r>
        <w:rPr>
          <w:lang w:val="tr-TR"/>
        </w:rPr>
        <w:t xml:space="preserve">Ham petrol ve sıvılarında (ürünler hariç), Orta Doğu’nun oranı %48, yaklaşık 17.82 mv/g’dür. Bu ham ürünlerin 15.13 mv/g’ü de Asya-Pasifik’e, 1.69 mv/g’ü Avrupa’ya gidiyor. </w:t>
      </w:r>
    </w:p>
    <w:p w14:paraId="2C749676" w14:textId="77777777" w:rsidR="00AE6071" w:rsidRDefault="00AE6071" w:rsidP="00AE6071">
      <w:pPr>
        <w:rPr>
          <w:lang w:val="tr-TR"/>
        </w:rPr>
      </w:pPr>
    </w:p>
    <w:p w14:paraId="0FBD012A" w14:textId="77777777" w:rsidR="00AE6071" w:rsidRDefault="00AE6071" w:rsidP="00AE6071">
      <w:pPr>
        <w:rPr>
          <w:lang w:val="tr-TR"/>
        </w:rPr>
      </w:pPr>
      <w:r>
        <w:rPr>
          <w:lang w:val="tr-TR"/>
        </w:rPr>
        <w:t xml:space="preserve">Dünyada tükettiğimiz </w:t>
      </w:r>
    </w:p>
    <w:p w14:paraId="60E268FF" w14:textId="77777777" w:rsidR="00AE6071" w:rsidRDefault="00AE6071" w:rsidP="00AE6071">
      <w:pPr>
        <w:pStyle w:val="ListParagraph"/>
        <w:numPr>
          <w:ilvl w:val="0"/>
          <w:numId w:val="4"/>
        </w:numPr>
        <w:rPr>
          <w:lang w:val="tr-TR"/>
        </w:rPr>
      </w:pPr>
      <w:r>
        <w:rPr>
          <w:lang w:val="tr-TR"/>
        </w:rPr>
        <w:t xml:space="preserve">Ham petrol ve kondensatın </w:t>
      </w:r>
      <w:r w:rsidRPr="00A13B31">
        <w:rPr>
          <w:lang w:val="tr-TR"/>
        </w:rPr>
        <w:t>%3</w:t>
      </w:r>
      <w:r>
        <w:rPr>
          <w:lang w:val="tr-TR"/>
        </w:rPr>
        <w:t>8</w:t>
      </w:r>
      <w:r w:rsidRPr="00A13B31">
        <w:rPr>
          <w:lang w:val="tr-TR"/>
        </w:rPr>
        <w:t>’</w:t>
      </w:r>
      <w:r>
        <w:rPr>
          <w:lang w:val="tr-TR"/>
        </w:rPr>
        <w:t>i uluslararası ticaret ile elde ediliyor.</w:t>
      </w:r>
    </w:p>
    <w:p w14:paraId="68E2D613" w14:textId="77777777" w:rsidR="00AE6071" w:rsidRDefault="00AE6071" w:rsidP="00AE6071">
      <w:pPr>
        <w:pStyle w:val="ListParagraph"/>
        <w:numPr>
          <w:ilvl w:val="0"/>
          <w:numId w:val="4"/>
        </w:numPr>
        <w:rPr>
          <w:lang w:val="tr-TR"/>
        </w:rPr>
      </w:pPr>
      <w:r>
        <w:rPr>
          <w:lang w:val="tr-TR"/>
        </w:rPr>
        <w:t>Petrol ürünleri genelde rafinerilerin tüketim yerlerine yakın kurulmuş olmasından dolayı %18’i ticarete konudur.</w:t>
      </w:r>
    </w:p>
    <w:p w14:paraId="613B9621" w14:textId="77777777" w:rsidR="00AE6071" w:rsidRDefault="00AE6071" w:rsidP="00AE6071">
      <w:pPr>
        <w:rPr>
          <w:lang w:val="tr-TR"/>
        </w:rPr>
      </w:pPr>
    </w:p>
    <w:p w14:paraId="45FB5A29" w14:textId="77777777" w:rsidR="00AE6071" w:rsidRPr="00A13B31" w:rsidRDefault="00AE6071" w:rsidP="00AE6071">
      <w:pPr>
        <w:rPr>
          <w:lang w:val="tr-TR"/>
        </w:rPr>
      </w:pPr>
      <w:r>
        <w:rPr>
          <w:lang w:val="tr-TR"/>
        </w:rPr>
        <w:t>Fakat bir diğer istatistik kaynağında bu rakam farklılaşmaktadır</w:t>
      </w:r>
      <w:r>
        <w:rPr>
          <w:rStyle w:val="FootnoteReference"/>
          <w:lang w:val="tr-TR"/>
        </w:rPr>
        <w:footnoteReference w:id="22"/>
      </w:r>
      <w:r>
        <w:rPr>
          <w:lang w:val="tr-TR"/>
        </w:rPr>
        <w:t>. EIA’a göre denizde ticareti yapılan petrol ve ürünleri miktarı 77.5 mv/g civarındadır. Muhtemelen bunun içinde aynı ülke içi deniz ticaretleri de dahildir.</w:t>
      </w:r>
    </w:p>
    <w:p w14:paraId="56BEBF7E" w14:textId="77777777" w:rsidR="00AE6071" w:rsidRDefault="00AE6071" w:rsidP="00AE6071">
      <w:pPr>
        <w:rPr>
          <w:lang w:val="tr-TR"/>
        </w:rPr>
      </w:pPr>
    </w:p>
    <w:tbl>
      <w:tblPr>
        <w:tblStyle w:val="PlainTable3"/>
        <w:tblW w:w="9642" w:type="dxa"/>
        <w:jc w:val="center"/>
        <w:tblLook w:val="04A0" w:firstRow="1" w:lastRow="0" w:firstColumn="1" w:lastColumn="0" w:noHBand="0" w:noVBand="1"/>
      </w:tblPr>
      <w:tblGrid>
        <w:gridCol w:w="3780"/>
        <w:gridCol w:w="977"/>
        <w:gridCol w:w="977"/>
        <w:gridCol w:w="977"/>
        <w:gridCol w:w="977"/>
        <w:gridCol w:w="977"/>
        <w:gridCol w:w="977"/>
      </w:tblGrid>
      <w:tr w:rsidR="00AE6071" w:rsidRPr="00A13B31" w14:paraId="55EF60E8" w14:textId="77777777" w:rsidTr="00696BEF">
        <w:trPr>
          <w:cnfStyle w:val="100000000000" w:firstRow="1" w:lastRow="0" w:firstColumn="0" w:lastColumn="0" w:oddVBand="0" w:evenVBand="0" w:oddHBand="0" w:evenHBand="0" w:firstRowFirstColumn="0" w:firstRowLastColumn="0" w:lastRowFirstColumn="0" w:lastRowLastColumn="0"/>
          <w:trHeight w:val="381"/>
          <w:jc w:val="center"/>
        </w:trPr>
        <w:tc>
          <w:tcPr>
            <w:cnfStyle w:val="001000000100" w:firstRow="0" w:lastRow="0" w:firstColumn="1" w:lastColumn="0" w:oddVBand="0" w:evenVBand="0" w:oddHBand="0" w:evenHBand="0" w:firstRowFirstColumn="1" w:firstRowLastColumn="0" w:lastRowFirstColumn="0" w:lastRowLastColumn="0"/>
            <w:tcW w:w="3780" w:type="dxa"/>
            <w:noWrap/>
            <w:hideMark/>
          </w:tcPr>
          <w:p w14:paraId="6EC5347D" w14:textId="77777777" w:rsidR="00AE6071" w:rsidRPr="00A13B31" w:rsidRDefault="00AE6071" w:rsidP="00696BEF">
            <w:pPr>
              <w:rPr>
                <w:rFonts w:eastAsia="Times New Roman" w:cs="Arial"/>
                <w:color w:val="000000"/>
                <w:kern w:val="0"/>
                <w:sz w:val="20"/>
                <w:szCs w:val="20"/>
                <w:lang w:eastAsia="en-GB"/>
                <w14:ligatures w14:val="none"/>
              </w:rPr>
            </w:pPr>
            <w:r w:rsidRPr="00A13B31">
              <w:rPr>
                <w:rFonts w:eastAsia="Times New Roman" w:cs="Arial"/>
                <w:caps w:val="0"/>
                <w:color w:val="000000"/>
                <w:kern w:val="0"/>
                <w:sz w:val="20"/>
                <w:szCs w:val="20"/>
                <w:lang w:eastAsia="en-GB"/>
                <w14:ligatures w14:val="none"/>
              </w:rPr>
              <w:t>Geçiş Noktas</w:t>
            </w:r>
            <w:r>
              <w:rPr>
                <w:rFonts w:eastAsia="Times New Roman" w:cs="Arial"/>
                <w:caps w:val="0"/>
                <w:color w:val="000000"/>
                <w:kern w:val="0"/>
                <w:sz w:val="20"/>
                <w:szCs w:val="20"/>
                <w:lang w:eastAsia="en-GB"/>
                <w14:ligatures w14:val="none"/>
              </w:rPr>
              <w:t>ı</w:t>
            </w:r>
          </w:p>
        </w:tc>
        <w:tc>
          <w:tcPr>
            <w:tcW w:w="977" w:type="dxa"/>
            <w:noWrap/>
            <w:hideMark/>
          </w:tcPr>
          <w:p w14:paraId="1E7B98F2" w14:textId="77777777" w:rsidR="00AE6071" w:rsidRPr="00A13B31" w:rsidRDefault="00AE6071" w:rsidP="00696BEF">
            <w:pPr>
              <w:jc w:val="right"/>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2018</w:t>
            </w:r>
          </w:p>
        </w:tc>
        <w:tc>
          <w:tcPr>
            <w:tcW w:w="977" w:type="dxa"/>
            <w:noWrap/>
            <w:hideMark/>
          </w:tcPr>
          <w:p w14:paraId="06A74739" w14:textId="77777777" w:rsidR="00AE6071" w:rsidRPr="00A13B31" w:rsidRDefault="00AE6071" w:rsidP="00696BEF">
            <w:pPr>
              <w:jc w:val="right"/>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2019</w:t>
            </w:r>
          </w:p>
        </w:tc>
        <w:tc>
          <w:tcPr>
            <w:tcW w:w="977" w:type="dxa"/>
            <w:noWrap/>
            <w:hideMark/>
          </w:tcPr>
          <w:p w14:paraId="5A63F7E0" w14:textId="77777777" w:rsidR="00AE6071" w:rsidRPr="00A13B31" w:rsidRDefault="00AE6071" w:rsidP="00696BEF">
            <w:pPr>
              <w:jc w:val="right"/>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2020</w:t>
            </w:r>
          </w:p>
        </w:tc>
        <w:tc>
          <w:tcPr>
            <w:tcW w:w="977" w:type="dxa"/>
            <w:noWrap/>
            <w:hideMark/>
          </w:tcPr>
          <w:p w14:paraId="48291F9F" w14:textId="77777777" w:rsidR="00AE6071" w:rsidRPr="00A13B31" w:rsidRDefault="00AE6071" w:rsidP="00696BEF">
            <w:pPr>
              <w:jc w:val="right"/>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2021</w:t>
            </w:r>
          </w:p>
        </w:tc>
        <w:tc>
          <w:tcPr>
            <w:tcW w:w="977" w:type="dxa"/>
            <w:noWrap/>
            <w:hideMark/>
          </w:tcPr>
          <w:p w14:paraId="6CAEE908" w14:textId="77777777" w:rsidR="00AE6071" w:rsidRPr="00A13B31" w:rsidRDefault="00AE6071" w:rsidP="00696BEF">
            <w:pPr>
              <w:jc w:val="right"/>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2022</w:t>
            </w:r>
          </w:p>
        </w:tc>
        <w:tc>
          <w:tcPr>
            <w:tcW w:w="977" w:type="dxa"/>
            <w:noWrap/>
            <w:hideMark/>
          </w:tcPr>
          <w:p w14:paraId="0D2EC2AF" w14:textId="77777777" w:rsidR="00AE6071" w:rsidRPr="00A13B31" w:rsidRDefault="00AE6071" w:rsidP="00696BEF">
            <w:pPr>
              <w:jc w:val="right"/>
              <w:cnfStyle w:val="100000000000" w:firstRow="1"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2023</w:t>
            </w:r>
          </w:p>
        </w:tc>
      </w:tr>
      <w:tr w:rsidR="00AE6071" w:rsidRPr="00A13B31" w14:paraId="1150F02E" w14:textId="77777777" w:rsidTr="00696BEF">
        <w:trPr>
          <w:cnfStyle w:val="000000100000" w:firstRow="0" w:lastRow="0" w:firstColumn="0" w:lastColumn="0" w:oddVBand="0" w:evenVBand="0" w:oddHBand="1" w:evenHBand="0" w:firstRowFirstColumn="0" w:firstRowLastColumn="0" w:lastRowFirstColumn="0" w:lastRowLastColumn="0"/>
          <w:trHeight w:val="381"/>
          <w:jc w:val="center"/>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B6579FF" w14:textId="77777777" w:rsidR="00AE6071" w:rsidRPr="00A13B31" w:rsidRDefault="00AE6071" w:rsidP="00696BEF">
            <w:pPr>
              <w:rPr>
                <w:rFonts w:eastAsia="Times New Roman" w:cs="Arial"/>
                <w:color w:val="000000"/>
                <w:kern w:val="0"/>
                <w:sz w:val="20"/>
                <w:szCs w:val="20"/>
                <w:lang w:eastAsia="en-GB"/>
                <w14:ligatures w14:val="none"/>
              </w:rPr>
            </w:pPr>
            <w:r w:rsidRPr="00A13B31">
              <w:rPr>
                <w:rFonts w:eastAsia="Times New Roman" w:cs="Arial"/>
                <w:caps w:val="0"/>
                <w:color w:val="000000"/>
                <w:kern w:val="0"/>
                <w:sz w:val="20"/>
                <w:szCs w:val="20"/>
                <w:lang w:eastAsia="en-GB"/>
                <w14:ligatures w14:val="none"/>
              </w:rPr>
              <w:t>Malacca Boğaz</w:t>
            </w:r>
            <w:r>
              <w:rPr>
                <w:rFonts w:eastAsia="Times New Roman" w:cs="Arial"/>
                <w:caps w:val="0"/>
                <w:color w:val="000000"/>
                <w:kern w:val="0"/>
                <w:sz w:val="20"/>
                <w:szCs w:val="20"/>
                <w:lang w:eastAsia="en-GB"/>
                <w14:ligatures w14:val="none"/>
              </w:rPr>
              <w:t>ı</w:t>
            </w:r>
          </w:p>
        </w:tc>
        <w:tc>
          <w:tcPr>
            <w:tcW w:w="977" w:type="dxa"/>
            <w:noWrap/>
            <w:hideMark/>
          </w:tcPr>
          <w:p w14:paraId="5F06240B"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23</w:t>
            </w:r>
          </w:p>
        </w:tc>
        <w:tc>
          <w:tcPr>
            <w:tcW w:w="977" w:type="dxa"/>
            <w:noWrap/>
            <w:hideMark/>
          </w:tcPr>
          <w:p w14:paraId="09A1B63B"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23.1</w:t>
            </w:r>
          </w:p>
        </w:tc>
        <w:tc>
          <w:tcPr>
            <w:tcW w:w="977" w:type="dxa"/>
            <w:noWrap/>
            <w:hideMark/>
          </w:tcPr>
          <w:p w14:paraId="1BD8AF0E"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22.8</w:t>
            </w:r>
          </w:p>
        </w:tc>
        <w:tc>
          <w:tcPr>
            <w:tcW w:w="977" w:type="dxa"/>
            <w:noWrap/>
            <w:hideMark/>
          </w:tcPr>
          <w:p w14:paraId="62C079B6"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21.9</w:t>
            </w:r>
          </w:p>
        </w:tc>
        <w:tc>
          <w:tcPr>
            <w:tcW w:w="977" w:type="dxa"/>
            <w:noWrap/>
            <w:hideMark/>
          </w:tcPr>
          <w:p w14:paraId="0D0A1BDA"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22.9</w:t>
            </w:r>
          </w:p>
        </w:tc>
        <w:tc>
          <w:tcPr>
            <w:tcW w:w="977" w:type="dxa"/>
            <w:noWrap/>
            <w:hideMark/>
          </w:tcPr>
          <w:p w14:paraId="57DB40C7"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23.7</w:t>
            </w:r>
          </w:p>
        </w:tc>
      </w:tr>
      <w:tr w:rsidR="00AE6071" w:rsidRPr="00A13B31" w14:paraId="72966EE3" w14:textId="77777777" w:rsidTr="00696BEF">
        <w:trPr>
          <w:trHeight w:val="381"/>
          <w:jc w:val="center"/>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91ADF0A" w14:textId="77777777" w:rsidR="00AE6071" w:rsidRPr="00A13B31" w:rsidRDefault="00AE6071" w:rsidP="00696BEF">
            <w:pPr>
              <w:rPr>
                <w:rFonts w:eastAsia="Times New Roman" w:cs="Arial"/>
                <w:color w:val="000000"/>
                <w:kern w:val="0"/>
                <w:sz w:val="20"/>
                <w:szCs w:val="20"/>
                <w:lang w:eastAsia="en-GB"/>
                <w14:ligatures w14:val="none"/>
              </w:rPr>
            </w:pPr>
            <w:r w:rsidRPr="00A13B31">
              <w:rPr>
                <w:rFonts w:eastAsia="Times New Roman" w:cs="Arial"/>
                <w:caps w:val="0"/>
                <w:color w:val="000000"/>
                <w:kern w:val="0"/>
                <w:sz w:val="20"/>
                <w:szCs w:val="20"/>
                <w:lang w:eastAsia="en-GB"/>
                <w14:ligatures w14:val="none"/>
              </w:rPr>
              <w:t>Hürmüz Boğaz</w:t>
            </w:r>
            <w:r>
              <w:rPr>
                <w:rFonts w:eastAsia="Times New Roman" w:cs="Arial"/>
                <w:caps w:val="0"/>
                <w:color w:val="000000"/>
                <w:kern w:val="0"/>
                <w:sz w:val="20"/>
                <w:szCs w:val="20"/>
                <w:lang w:eastAsia="en-GB"/>
                <w14:ligatures w14:val="none"/>
              </w:rPr>
              <w:t>ı</w:t>
            </w:r>
          </w:p>
        </w:tc>
        <w:tc>
          <w:tcPr>
            <w:tcW w:w="977" w:type="dxa"/>
            <w:noWrap/>
            <w:hideMark/>
          </w:tcPr>
          <w:p w14:paraId="46EB63AA"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21.4</w:t>
            </w:r>
          </w:p>
        </w:tc>
        <w:tc>
          <w:tcPr>
            <w:tcW w:w="977" w:type="dxa"/>
            <w:noWrap/>
            <w:hideMark/>
          </w:tcPr>
          <w:p w14:paraId="4F5B5337"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20</w:t>
            </w:r>
          </w:p>
        </w:tc>
        <w:tc>
          <w:tcPr>
            <w:tcW w:w="977" w:type="dxa"/>
            <w:noWrap/>
            <w:hideMark/>
          </w:tcPr>
          <w:p w14:paraId="7D943261"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18.4</w:t>
            </w:r>
          </w:p>
        </w:tc>
        <w:tc>
          <w:tcPr>
            <w:tcW w:w="977" w:type="dxa"/>
            <w:noWrap/>
            <w:hideMark/>
          </w:tcPr>
          <w:p w14:paraId="395DA56E"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19</w:t>
            </w:r>
          </w:p>
        </w:tc>
        <w:tc>
          <w:tcPr>
            <w:tcW w:w="977" w:type="dxa"/>
            <w:noWrap/>
            <w:hideMark/>
          </w:tcPr>
          <w:p w14:paraId="58A03FE8"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21.1</w:t>
            </w:r>
          </w:p>
        </w:tc>
        <w:tc>
          <w:tcPr>
            <w:tcW w:w="977" w:type="dxa"/>
            <w:noWrap/>
            <w:hideMark/>
          </w:tcPr>
          <w:p w14:paraId="16C0840C"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20.9</w:t>
            </w:r>
          </w:p>
        </w:tc>
      </w:tr>
      <w:tr w:rsidR="00AE6071" w:rsidRPr="00A13B31" w14:paraId="57D8EF5A" w14:textId="77777777" w:rsidTr="00696BEF">
        <w:trPr>
          <w:cnfStyle w:val="000000100000" w:firstRow="0" w:lastRow="0" w:firstColumn="0" w:lastColumn="0" w:oddVBand="0" w:evenVBand="0" w:oddHBand="1" w:evenHBand="0" w:firstRowFirstColumn="0" w:firstRowLastColumn="0" w:lastRowFirstColumn="0" w:lastRowLastColumn="0"/>
          <w:trHeight w:val="381"/>
          <w:jc w:val="center"/>
        </w:trPr>
        <w:tc>
          <w:tcPr>
            <w:cnfStyle w:val="001000000000" w:firstRow="0" w:lastRow="0" w:firstColumn="1" w:lastColumn="0" w:oddVBand="0" w:evenVBand="0" w:oddHBand="0" w:evenHBand="0" w:firstRowFirstColumn="0" w:firstRowLastColumn="0" w:lastRowFirstColumn="0" w:lastRowLastColumn="0"/>
            <w:tcW w:w="3780" w:type="dxa"/>
            <w:noWrap/>
            <w:hideMark/>
          </w:tcPr>
          <w:p w14:paraId="1028F2F4" w14:textId="77777777" w:rsidR="00AE6071" w:rsidRPr="00A13B31" w:rsidRDefault="00AE6071" w:rsidP="00696BEF">
            <w:pPr>
              <w:rPr>
                <w:rFonts w:eastAsia="Times New Roman" w:cs="Arial"/>
                <w:color w:val="000000"/>
                <w:kern w:val="0"/>
                <w:sz w:val="20"/>
                <w:szCs w:val="20"/>
                <w:lang w:eastAsia="en-GB"/>
                <w14:ligatures w14:val="none"/>
              </w:rPr>
            </w:pPr>
            <w:r w:rsidRPr="00A13B31">
              <w:rPr>
                <w:rFonts w:eastAsia="Times New Roman" w:cs="Arial"/>
                <w:caps w:val="0"/>
                <w:color w:val="000000"/>
                <w:kern w:val="0"/>
                <w:sz w:val="20"/>
                <w:szCs w:val="20"/>
                <w:lang w:eastAsia="en-GB"/>
                <w14:ligatures w14:val="none"/>
              </w:rPr>
              <w:t>Süveyş Ve Sumed Boruhatt</w:t>
            </w:r>
            <w:r>
              <w:rPr>
                <w:rFonts w:eastAsia="Times New Roman" w:cs="Arial"/>
                <w:caps w:val="0"/>
                <w:color w:val="000000"/>
                <w:kern w:val="0"/>
                <w:sz w:val="20"/>
                <w:szCs w:val="20"/>
                <w:lang w:eastAsia="en-GB"/>
                <w14:ligatures w14:val="none"/>
              </w:rPr>
              <w:t>ı</w:t>
            </w:r>
          </w:p>
        </w:tc>
        <w:tc>
          <w:tcPr>
            <w:tcW w:w="977" w:type="dxa"/>
            <w:noWrap/>
            <w:hideMark/>
          </w:tcPr>
          <w:p w14:paraId="0DFD311E"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6.4</w:t>
            </w:r>
          </w:p>
        </w:tc>
        <w:tc>
          <w:tcPr>
            <w:tcW w:w="977" w:type="dxa"/>
            <w:noWrap/>
            <w:hideMark/>
          </w:tcPr>
          <w:p w14:paraId="45520166"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6.2</w:t>
            </w:r>
          </w:p>
        </w:tc>
        <w:tc>
          <w:tcPr>
            <w:tcW w:w="977" w:type="dxa"/>
            <w:noWrap/>
            <w:hideMark/>
          </w:tcPr>
          <w:p w14:paraId="760C740D"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5.3</w:t>
            </w:r>
          </w:p>
        </w:tc>
        <w:tc>
          <w:tcPr>
            <w:tcW w:w="977" w:type="dxa"/>
            <w:noWrap/>
            <w:hideMark/>
          </w:tcPr>
          <w:p w14:paraId="56CD1A4C"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5.1</w:t>
            </w:r>
          </w:p>
        </w:tc>
        <w:tc>
          <w:tcPr>
            <w:tcW w:w="977" w:type="dxa"/>
            <w:noWrap/>
            <w:hideMark/>
          </w:tcPr>
          <w:p w14:paraId="1576ADF4"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7.3</w:t>
            </w:r>
          </w:p>
        </w:tc>
        <w:tc>
          <w:tcPr>
            <w:tcW w:w="977" w:type="dxa"/>
            <w:noWrap/>
            <w:hideMark/>
          </w:tcPr>
          <w:p w14:paraId="04FC230A"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8.8</w:t>
            </w:r>
          </w:p>
        </w:tc>
      </w:tr>
      <w:tr w:rsidR="00AE6071" w:rsidRPr="00A13B31" w14:paraId="242075E2" w14:textId="77777777" w:rsidTr="00696BEF">
        <w:trPr>
          <w:trHeight w:val="381"/>
          <w:jc w:val="center"/>
        </w:trPr>
        <w:tc>
          <w:tcPr>
            <w:cnfStyle w:val="001000000000" w:firstRow="0" w:lastRow="0" w:firstColumn="1" w:lastColumn="0" w:oddVBand="0" w:evenVBand="0" w:oddHBand="0" w:evenHBand="0" w:firstRowFirstColumn="0" w:firstRowLastColumn="0" w:lastRowFirstColumn="0" w:lastRowLastColumn="0"/>
            <w:tcW w:w="3780" w:type="dxa"/>
            <w:noWrap/>
            <w:hideMark/>
          </w:tcPr>
          <w:p w14:paraId="38633CCB" w14:textId="77777777" w:rsidR="00AE6071" w:rsidRPr="00A13B31" w:rsidRDefault="00AE6071" w:rsidP="00696BEF">
            <w:pPr>
              <w:rPr>
                <w:rFonts w:eastAsia="Times New Roman" w:cs="Arial"/>
                <w:color w:val="000000"/>
                <w:kern w:val="0"/>
                <w:sz w:val="20"/>
                <w:szCs w:val="20"/>
                <w:lang w:eastAsia="en-GB"/>
                <w14:ligatures w14:val="none"/>
              </w:rPr>
            </w:pPr>
            <w:r w:rsidRPr="00A13B31">
              <w:rPr>
                <w:rFonts w:eastAsia="Times New Roman" w:cs="Arial"/>
                <w:caps w:val="0"/>
                <w:color w:val="000000"/>
                <w:kern w:val="0"/>
                <w:sz w:val="20"/>
                <w:szCs w:val="20"/>
                <w:lang w:eastAsia="en-GB"/>
                <w14:ligatures w14:val="none"/>
              </w:rPr>
              <w:t>Bab El-Mandeb</w:t>
            </w:r>
          </w:p>
        </w:tc>
        <w:tc>
          <w:tcPr>
            <w:tcW w:w="977" w:type="dxa"/>
            <w:noWrap/>
            <w:hideMark/>
          </w:tcPr>
          <w:p w14:paraId="521FFD34"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6.4</w:t>
            </w:r>
          </w:p>
        </w:tc>
        <w:tc>
          <w:tcPr>
            <w:tcW w:w="977" w:type="dxa"/>
            <w:noWrap/>
            <w:hideMark/>
          </w:tcPr>
          <w:p w14:paraId="30419C58"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6</w:t>
            </w:r>
          </w:p>
        </w:tc>
        <w:tc>
          <w:tcPr>
            <w:tcW w:w="977" w:type="dxa"/>
            <w:noWrap/>
            <w:hideMark/>
          </w:tcPr>
          <w:p w14:paraId="60179763"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5.2</w:t>
            </w:r>
          </w:p>
        </w:tc>
        <w:tc>
          <w:tcPr>
            <w:tcW w:w="977" w:type="dxa"/>
            <w:noWrap/>
            <w:hideMark/>
          </w:tcPr>
          <w:p w14:paraId="04178C62"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5.4</w:t>
            </w:r>
          </w:p>
        </w:tc>
        <w:tc>
          <w:tcPr>
            <w:tcW w:w="977" w:type="dxa"/>
            <w:noWrap/>
            <w:hideMark/>
          </w:tcPr>
          <w:p w14:paraId="16712FCB"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7.5</w:t>
            </w:r>
          </w:p>
        </w:tc>
        <w:tc>
          <w:tcPr>
            <w:tcW w:w="977" w:type="dxa"/>
            <w:noWrap/>
            <w:hideMark/>
          </w:tcPr>
          <w:p w14:paraId="0F434E53"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8.6</w:t>
            </w:r>
          </w:p>
        </w:tc>
      </w:tr>
      <w:tr w:rsidR="00AE6071" w:rsidRPr="00A13B31" w14:paraId="14A474F0" w14:textId="77777777" w:rsidTr="00696BEF">
        <w:trPr>
          <w:cnfStyle w:val="000000100000" w:firstRow="0" w:lastRow="0" w:firstColumn="0" w:lastColumn="0" w:oddVBand="0" w:evenVBand="0" w:oddHBand="1" w:evenHBand="0" w:firstRowFirstColumn="0" w:firstRowLastColumn="0" w:lastRowFirstColumn="0" w:lastRowLastColumn="0"/>
          <w:trHeight w:val="458"/>
          <w:jc w:val="center"/>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C572DA1" w14:textId="77777777" w:rsidR="00AE6071" w:rsidRPr="00A13B31" w:rsidRDefault="00AE6071" w:rsidP="00696BEF">
            <w:pPr>
              <w:rPr>
                <w:rFonts w:eastAsia="Times New Roman" w:cs="Arial"/>
                <w:color w:val="000000"/>
                <w:kern w:val="0"/>
                <w:sz w:val="20"/>
                <w:szCs w:val="20"/>
                <w:lang w:eastAsia="en-GB"/>
                <w14:ligatures w14:val="none"/>
              </w:rPr>
            </w:pPr>
            <w:r w:rsidRPr="00A13B31">
              <w:rPr>
                <w:rFonts w:eastAsia="Times New Roman" w:cs="Arial"/>
                <w:caps w:val="0"/>
                <w:color w:val="000000"/>
                <w:kern w:val="0"/>
                <w:sz w:val="20"/>
                <w:szCs w:val="20"/>
                <w:lang w:eastAsia="en-GB"/>
                <w14:ligatures w14:val="none"/>
              </w:rPr>
              <w:t>Danimarka Boğaz</w:t>
            </w:r>
            <w:r>
              <w:rPr>
                <w:rFonts w:eastAsia="Times New Roman" w:cs="Arial"/>
                <w:caps w:val="0"/>
                <w:color w:val="000000"/>
                <w:kern w:val="0"/>
                <w:sz w:val="20"/>
                <w:szCs w:val="20"/>
                <w:lang w:eastAsia="en-GB"/>
                <w14:ligatures w14:val="none"/>
              </w:rPr>
              <w:t>ı</w:t>
            </w:r>
          </w:p>
        </w:tc>
        <w:tc>
          <w:tcPr>
            <w:tcW w:w="977" w:type="dxa"/>
            <w:noWrap/>
            <w:hideMark/>
          </w:tcPr>
          <w:p w14:paraId="077E3AC1"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3.3</w:t>
            </w:r>
          </w:p>
        </w:tc>
        <w:tc>
          <w:tcPr>
            <w:tcW w:w="977" w:type="dxa"/>
            <w:noWrap/>
            <w:hideMark/>
          </w:tcPr>
          <w:p w14:paraId="10A0B99C"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3.4</w:t>
            </w:r>
          </w:p>
        </w:tc>
        <w:tc>
          <w:tcPr>
            <w:tcW w:w="977" w:type="dxa"/>
            <w:noWrap/>
            <w:hideMark/>
          </w:tcPr>
          <w:p w14:paraId="00FD51B2"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3.1</w:t>
            </w:r>
          </w:p>
        </w:tc>
        <w:tc>
          <w:tcPr>
            <w:tcW w:w="977" w:type="dxa"/>
            <w:noWrap/>
            <w:hideMark/>
          </w:tcPr>
          <w:p w14:paraId="1133B9BD"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3.1</w:t>
            </w:r>
          </w:p>
        </w:tc>
        <w:tc>
          <w:tcPr>
            <w:tcW w:w="977" w:type="dxa"/>
            <w:noWrap/>
            <w:hideMark/>
          </w:tcPr>
          <w:p w14:paraId="08693140"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4.2</w:t>
            </w:r>
          </w:p>
        </w:tc>
        <w:tc>
          <w:tcPr>
            <w:tcW w:w="977" w:type="dxa"/>
            <w:noWrap/>
            <w:hideMark/>
          </w:tcPr>
          <w:p w14:paraId="46931BF6"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4.9</w:t>
            </w:r>
          </w:p>
        </w:tc>
      </w:tr>
      <w:tr w:rsidR="00AE6071" w:rsidRPr="00A13B31" w14:paraId="440FD1D2" w14:textId="77777777" w:rsidTr="00696BEF">
        <w:trPr>
          <w:trHeight w:val="381"/>
          <w:jc w:val="center"/>
        </w:trPr>
        <w:tc>
          <w:tcPr>
            <w:cnfStyle w:val="001000000000" w:firstRow="0" w:lastRow="0" w:firstColumn="1" w:lastColumn="0" w:oddVBand="0" w:evenVBand="0" w:oddHBand="0" w:evenHBand="0" w:firstRowFirstColumn="0" w:firstRowLastColumn="0" w:lastRowFirstColumn="0" w:lastRowLastColumn="0"/>
            <w:tcW w:w="3780" w:type="dxa"/>
            <w:noWrap/>
            <w:hideMark/>
          </w:tcPr>
          <w:p w14:paraId="0426DEC7" w14:textId="77777777" w:rsidR="00AE6071" w:rsidRPr="00A13B31" w:rsidRDefault="00AE6071" w:rsidP="00696BEF">
            <w:pPr>
              <w:rPr>
                <w:rFonts w:eastAsia="Times New Roman" w:cs="Arial"/>
                <w:color w:val="000000"/>
                <w:kern w:val="0"/>
                <w:sz w:val="20"/>
                <w:szCs w:val="20"/>
                <w:lang w:eastAsia="en-GB"/>
                <w14:ligatures w14:val="none"/>
              </w:rPr>
            </w:pPr>
            <w:r w:rsidRPr="00A13B31">
              <w:rPr>
                <w:rFonts w:eastAsia="Times New Roman" w:cs="Arial"/>
                <w:caps w:val="0"/>
                <w:color w:val="000000"/>
                <w:kern w:val="0"/>
                <w:sz w:val="20"/>
                <w:szCs w:val="20"/>
                <w:lang w:eastAsia="en-GB"/>
                <w14:ligatures w14:val="none"/>
              </w:rPr>
              <w:t>Türk Boğazlar</w:t>
            </w:r>
            <w:r>
              <w:rPr>
                <w:rFonts w:eastAsia="Times New Roman" w:cs="Arial"/>
                <w:caps w:val="0"/>
                <w:color w:val="000000"/>
                <w:kern w:val="0"/>
                <w:sz w:val="20"/>
                <w:szCs w:val="20"/>
                <w:lang w:eastAsia="en-GB"/>
                <w14:ligatures w14:val="none"/>
              </w:rPr>
              <w:t>ı</w:t>
            </w:r>
          </w:p>
        </w:tc>
        <w:tc>
          <w:tcPr>
            <w:tcW w:w="977" w:type="dxa"/>
            <w:noWrap/>
            <w:hideMark/>
          </w:tcPr>
          <w:p w14:paraId="623D259F"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3.4</w:t>
            </w:r>
          </w:p>
        </w:tc>
        <w:tc>
          <w:tcPr>
            <w:tcW w:w="977" w:type="dxa"/>
            <w:noWrap/>
            <w:hideMark/>
          </w:tcPr>
          <w:p w14:paraId="5ED940D7"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3.5</w:t>
            </w:r>
          </w:p>
        </w:tc>
        <w:tc>
          <w:tcPr>
            <w:tcW w:w="977" w:type="dxa"/>
            <w:noWrap/>
            <w:hideMark/>
          </w:tcPr>
          <w:p w14:paraId="4F997084"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3.3</w:t>
            </w:r>
          </w:p>
        </w:tc>
        <w:tc>
          <w:tcPr>
            <w:tcW w:w="977" w:type="dxa"/>
            <w:noWrap/>
            <w:hideMark/>
          </w:tcPr>
          <w:p w14:paraId="4C7E4DD2"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3.4</w:t>
            </w:r>
          </w:p>
        </w:tc>
        <w:tc>
          <w:tcPr>
            <w:tcW w:w="977" w:type="dxa"/>
            <w:noWrap/>
            <w:hideMark/>
          </w:tcPr>
          <w:p w14:paraId="247C5146"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3.2</w:t>
            </w:r>
          </w:p>
        </w:tc>
        <w:tc>
          <w:tcPr>
            <w:tcW w:w="977" w:type="dxa"/>
            <w:noWrap/>
            <w:hideMark/>
          </w:tcPr>
          <w:p w14:paraId="5046B80E"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3.4</w:t>
            </w:r>
          </w:p>
        </w:tc>
      </w:tr>
      <w:tr w:rsidR="00AE6071" w:rsidRPr="00A13B31" w14:paraId="0FF8F0E1" w14:textId="77777777" w:rsidTr="00696BEF">
        <w:trPr>
          <w:cnfStyle w:val="000000100000" w:firstRow="0" w:lastRow="0" w:firstColumn="0" w:lastColumn="0" w:oddVBand="0" w:evenVBand="0" w:oddHBand="1" w:evenHBand="0" w:firstRowFirstColumn="0" w:firstRowLastColumn="0" w:lastRowFirstColumn="0" w:lastRowLastColumn="0"/>
          <w:trHeight w:val="458"/>
          <w:jc w:val="center"/>
        </w:trPr>
        <w:tc>
          <w:tcPr>
            <w:cnfStyle w:val="001000000000" w:firstRow="0" w:lastRow="0" w:firstColumn="1" w:lastColumn="0" w:oddVBand="0" w:evenVBand="0" w:oddHBand="0" w:evenHBand="0" w:firstRowFirstColumn="0" w:firstRowLastColumn="0" w:lastRowFirstColumn="0" w:lastRowLastColumn="0"/>
            <w:tcW w:w="3780" w:type="dxa"/>
            <w:noWrap/>
            <w:hideMark/>
          </w:tcPr>
          <w:p w14:paraId="2DF12BDF" w14:textId="77777777" w:rsidR="00AE6071" w:rsidRPr="00A13B31" w:rsidRDefault="00AE6071" w:rsidP="00696BEF">
            <w:pPr>
              <w:rPr>
                <w:rFonts w:eastAsia="Times New Roman" w:cs="Arial"/>
                <w:color w:val="000000"/>
                <w:kern w:val="0"/>
                <w:sz w:val="20"/>
                <w:szCs w:val="20"/>
                <w:lang w:eastAsia="en-GB"/>
                <w14:ligatures w14:val="none"/>
              </w:rPr>
            </w:pPr>
            <w:r w:rsidRPr="00A13B31">
              <w:rPr>
                <w:rFonts w:eastAsia="Times New Roman" w:cs="Arial"/>
                <w:caps w:val="0"/>
                <w:color w:val="000000"/>
                <w:kern w:val="0"/>
                <w:sz w:val="20"/>
                <w:szCs w:val="20"/>
                <w:lang w:eastAsia="en-GB"/>
                <w14:ligatures w14:val="none"/>
              </w:rPr>
              <w:t>Panama Kanal</w:t>
            </w:r>
            <w:r>
              <w:rPr>
                <w:rFonts w:eastAsia="Times New Roman" w:cs="Arial"/>
                <w:caps w:val="0"/>
                <w:color w:val="000000"/>
                <w:kern w:val="0"/>
                <w:sz w:val="20"/>
                <w:szCs w:val="20"/>
                <w:lang w:eastAsia="en-GB"/>
                <w14:ligatures w14:val="none"/>
              </w:rPr>
              <w:t>ı</w:t>
            </w:r>
          </w:p>
        </w:tc>
        <w:tc>
          <w:tcPr>
            <w:tcW w:w="977" w:type="dxa"/>
            <w:noWrap/>
            <w:hideMark/>
          </w:tcPr>
          <w:p w14:paraId="182CE7E6"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1.4</w:t>
            </w:r>
          </w:p>
        </w:tc>
        <w:tc>
          <w:tcPr>
            <w:tcW w:w="977" w:type="dxa"/>
            <w:noWrap/>
            <w:hideMark/>
          </w:tcPr>
          <w:p w14:paraId="0DC92CE3"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1.5</w:t>
            </w:r>
          </w:p>
        </w:tc>
        <w:tc>
          <w:tcPr>
            <w:tcW w:w="977" w:type="dxa"/>
            <w:noWrap/>
            <w:hideMark/>
          </w:tcPr>
          <w:p w14:paraId="79CBBB21"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1.7</w:t>
            </w:r>
          </w:p>
        </w:tc>
        <w:tc>
          <w:tcPr>
            <w:tcW w:w="977" w:type="dxa"/>
            <w:noWrap/>
            <w:hideMark/>
          </w:tcPr>
          <w:p w14:paraId="17D6E9CF"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1.8</w:t>
            </w:r>
          </w:p>
        </w:tc>
        <w:tc>
          <w:tcPr>
            <w:tcW w:w="977" w:type="dxa"/>
            <w:noWrap/>
            <w:hideMark/>
          </w:tcPr>
          <w:p w14:paraId="2AD4779A"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2.1</w:t>
            </w:r>
          </w:p>
        </w:tc>
        <w:tc>
          <w:tcPr>
            <w:tcW w:w="977" w:type="dxa"/>
            <w:noWrap/>
            <w:hideMark/>
          </w:tcPr>
          <w:p w14:paraId="33FD1AC6"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2.1</w:t>
            </w:r>
          </w:p>
        </w:tc>
      </w:tr>
      <w:tr w:rsidR="00AE6071" w:rsidRPr="00A13B31" w14:paraId="4B138A32" w14:textId="77777777" w:rsidTr="00696BEF">
        <w:trPr>
          <w:trHeight w:val="381"/>
          <w:jc w:val="center"/>
        </w:trPr>
        <w:tc>
          <w:tcPr>
            <w:cnfStyle w:val="001000000000" w:firstRow="0" w:lastRow="0" w:firstColumn="1" w:lastColumn="0" w:oddVBand="0" w:evenVBand="0" w:oddHBand="0" w:evenHBand="0" w:firstRowFirstColumn="0" w:firstRowLastColumn="0" w:lastRowFirstColumn="0" w:lastRowLastColumn="0"/>
            <w:tcW w:w="3780" w:type="dxa"/>
            <w:noWrap/>
            <w:hideMark/>
          </w:tcPr>
          <w:p w14:paraId="5C3D9E23" w14:textId="77777777" w:rsidR="00AE6071" w:rsidRPr="00A13B31" w:rsidRDefault="00AE6071" w:rsidP="00696BEF">
            <w:pPr>
              <w:rPr>
                <w:rFonts w:eastAsia="Times New Roman" w:cs="Arial"/>
                <w:color w:val="000000"/>
                <w:kern w:val="0"/>
                <w:sz w:val="20"/>
                <w:szCs w:val="20"/>
                <w:lang w:eastAsia="en-GB"/>
                <w14:ligatures w14:val="none"/>
              </w:rPr>
            </w:pPr>
            <w:r w:rsidRPr="00A13B31">
              <w:rPr>
                <w:rFonts w:eastAsia="Times New Roman" w:cs="Arial"/>
                <w:caps w:val="0"/>
                <w:color w:val="000000"/>
                <w:kern w:val="0"/>
                <w:sz w:val="20"/>
                <w:szCs w:val="20"/>
                <w:lang w:eastAsia="en-GB"/>
                <w14:ligatures w14:val="none"/>
              </w:rPr>
              <w:t>Ümit Burnu</w:t>
            </w:r>
          </w:p>
        </w:tc>
        <w:tc>
          <w:tcPr>
            <w:tcW w:w="977" w:type="dxa"/>
            <w:noWrap/>
            <w:hideMark/>
          </w:tcPr>
          <w:p w14:paraId="42E8799C"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7.6</w:t>
            </w:r>
          </w:p>
        </w:tc>
        <w:tc>
          <w:tcPr>
            <w:tcW w:w="977" w:type="dxa"/>
            <w:noWrap/>
            <w:hideMark/>
          </w:tcPr>
          <w:p w14:paraId="6B8E27CA"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7.5</w:t>
            </w:r>
          </w:p>
        </w:tc>
        <w:tc>
          <w:tcPr>
            <w:tcW w:w="977" w:type="dxa"/>
            <w:noWrap/>
            <w:hideMark/>
          </w:tcPr>
          <w:p w14:paraId="47997395"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7.7</w:t>
            </w:r>
          </w:p>
        </w:tc>
        <w:tc>
          <w:tcPr>
            <w:tcW w:w="977" w:type="dxa"/>
            <w:noWrap/>
            <w:hideMark/>
          </w:tcPr>
          <w:p w14:paraId="64F3F710"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7</w:t>
            </w:r>
          </w:p>
        </w:tc>
        <w:tc>
          <w:tcPr>
            <w:tcW w:w="977" w:type="dxa"/>
            <w:noWrap/>
            <w:hideMark/>
          </w:tcPr>
          <w:p w14:paraId="7E5A1C24"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5.9</w:t>
            </w:r>
          </w:p>
        </w:tc>
        <w:tc>
          <w:tcPr>
            <w:tcW w:w="977" w:type="dxa"/>
            <w:noWrap/>
            <w:hideMark/>
          </w:tcPr>
          <w:p w14:paraId="61F69088"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0"/>
                <w:szCs w:val="20"/>
                <w:lang w:eastAsia="en-GB"/>
                <w14:ligatures w14:val="none"/>
              </w:rPr>
            </w:pPr>
            <w:r w:rsidRPr="00A13B31">
              <w:rPr>
                <w:rFonts w:eastAsia="Times New Roman" w:cs="Arial"/>
                <w:color w:val="000000"/>
                <w:kern w:val="0"/>
                <w:sz w:val="20"/>
                <w:szCs w:val="20"/>
                <w:lang w:eastAsia="en-GB"/>
                <w14:ligatures w14:val="none"/>
              </w:rPr>
              <w:t>6</w:t>
            </w:r>
          </w:p>
        </w:tc>
      </w:tr>
      <w:tr w:rsidR="00AE6071" w:rsidRPr="00A13B31" w14:paraId="57A4EDE0" w14:textId="77777777" w:rsidTr="00696BEF">
        <w:trPr>
          <w:cnfStyle w:val="000000100000" w:firstRow="0" w:lastRow="0" w:firstColumn="0" w:lastColumn="0" w:oddVBand="0" w:evenVBand="0" w:oddHBand="1" w:evenHBand="0" w:firstRowFirstColumn="0" w:firstRowLastColumn="0" w:lastRowFirstColumn="0" w:lastRowLastColumn="0"/>
          <w:trHeight w:val="381"/>
          <w:jc w:val="center"/>
        </w:trPr>
        <w:tc>
          <w:tcPr>
            <w:cnfStyle w:val="001000000000" w:firstRow="0" w:lastRow="0" w:firstColumn="1" w:lastColumn="0" w:oddVBand="0" w:evenVBand="0" w:oddHBand="0" w:evenHBand="0" w:firstRowFirstColumn="0" w:firstRowLastColumn="0" w:lastRowFirstColumn="0" w:lastRowLastColumn="0"/>
            <w:tcW w:w="3780" w:type="dxa"/>
            <w:noWrap/>
            <w:hideMark/>
          </w:tcPr>
          <w:p w14:paraId="47A9835E" w14:textId="77777777" w:rsidR="00AE6071" w:rsidRPr="00A13B31" w:rsidRDefault="00AE6071" w:rsidP="00696BEF">
            <w:pPr>
              <w:rPr>
                <w:rFonts w:eastAsia="Times New Roman" w:cs="Arial"/>
                <w:color w:val="000000"/>
                <w:kern w:val="0"/>
                <w:sz w:val="20"/>
                <w:szCs w:val="20"/>
                <w:lang w:eastAsia="en-GB"/>
                <w14:ligatures w14:val="none"/>
              </w:rPr>
            </w:pPr>
            <w:r w:rsidRPr="00A13B31">
              <w:rPr>
                <w:rFonts w:eastAsia="Times New Roman" w:cs="Arial"/>
                <w:caps w:val="0"/>
                <w:color w:val="000000"/>
                <w:kern w:val="0"/>
                <w:sz w:val="20"/>
                <w:szCs w:val="20"/>
                <w:lang w:eastAsia="en-GB"/>
                <w14:ligatures w14:val="none"/>
              </w:rPr>
              <w:t>Küresel Denizaşiri Petrol Ticareti</w:t>
            </w:r>
          </w:p>
        </w:tc>
        <w:tc>
          <w:tcPr>
            <w:tcW w:w="977" w:type="dxa"/>
            <w:noWrap/>
            <w:hideMark/>
          </w:tcPr>
          <w:p w14:paraId="4D2199DE"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kern w:val="0"/>
                <w:sz w:val="20"/>
                <w:szCs w:val="20"/>
                <w:lang w:eastAsia="en-GB"/>
                <w14:ligatures w14:val="none"/>
              </w:rPr>
            </w:pPr>
            <w:r w:rsidRPr="00A13B31">
              <w:rPr>
                <w:rFonts w:eastAsia="Times New Roman" w:cs="Arial"/>
                <w:b/>
                <w:bCs/>
                <w:color w:val="000000"/>
                <w:kern w:val="0"/>
                <w:sz w:val="20"/>
                <w:szCs w:val="20"/>
                <w:lang w:eastAsia="en-GB"/>
                <w14:ligatures w14:val="none"/>
              </w:rPr>
              <w:t>78.5</w:t>
            </w:r>
          </w:p>
        </w:tc>
        <w:tc>
          <w:tcPr>
            <w:tcW w:w="977" w:type="dxa"/>
            <w:noWrap/>
            <w:hideMark/>
          </w:tcPr>
          <w:p w14:paraId="1D18C8FF"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kern w:val="0"/>
                <w:sz w:val="20"/>
                <w:szCs w:val="20"/>
                <w:lang w:eastAsia="en-GB"/>
                <w14:ligatures w14:val="none"/>
              </w:rPr>
            </w:pPr>
            <w:r w:rsidRPr="00A13B31">
              <w:rPr>
                <w:rFonts w:eastAsia="Times New Roman" w:cs="Arial"/>
                <w:b/>
                <w:bCs/>
                <w:color w:val="000000"/>
                <w:kern w:val="0"/>
                <w:sz w:val="20"/>
                <w:szCs w:val="20"/>
                <w:lang w:eastAsia="en-GB"/>
                <w14:ligatures w14:val="none"/>
              </w:rPr>
              <w:t>78.2</w:t>
            </w:r>
          </w:p>
        </w:tc>
        <w:tc>
          <w:tcPr>
            <w:tcW w:w="977" w:type="dxa"/>
            <w:noWrap/>
            <w:hideMark/>
          </w:tcPr>
          <w:p w14:paraId="5AE38EF7"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kern w:val="0"/>
                <w:sz w:val="20"/>
                <w:szCs w:val="20"/>
                <w:lang w:eastAsia="en-GB"/>
                <w14:ligatures w14:val="none"/>
              </w:rPr>
            </w:pPr>
            <w:r w:rsidRPr="00A13B31">
              <w:rPr>
                <w:rFonts w:eastAsia="Times New Roman" w:cs="Arial"/>
                <w:b/>
                <w:bCs/>
                <w:color w:val="000000"/>
                <w:kern w:val="0"/>
                <w:sz w:val="20"/>
                <w:szCs w:val="20"/>
                <w:lang w:eastAsia="en-GB"/>
                <w14:ligatures w14:val="none"/>
              </w:rPr>
              <w:t>73</w:t>
            </w:r>
          </w:p>
        </w:tc>
        <w:tc>
          <w:tcPr>
            <w:tcW w:w="977" w:type="dxa"/>
            <w:noWrap/>
            <w:hideMark/>
          </w:tcPr>
          <w:p w14:paraId="66F079A3"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kern w:val="0"/>
                <w:sz w:val="20"/>
                <w:szCs w:val="20"/>
                <w:lang w:eastAsia="en-GB"/>
                <w14:ligatures w14:val="none"/>
              </w:rPr>
            </w:pPr>
            <w:r w:rsidRPr="00A13B31">
              <w:rPr>
                <w:rFonts w:eastAsia="Times New Roman" w:cs="Arial"/>
                <w:b/>
                <w:bCs/>
                <w:color w:val="000000"/>
                <w:kern w:val="0"/>
                <w:sz w:val="20"/>
                <w:szCs w:val="20"/>
                <w:lang w:eastAsia="en-GB"/>
                <w14:ligatures w14:val="none"/>
              </w:rPr>
              <w:t>74.3</w:t>
            </w:r>
          </w:p>
        </w:tc>
        <w:tc>
          <w:tcPr>
            <w:tcW w:w="977" w:type="dxa"/>
            <w:noWrap/>
            <w:hideMark/>
          </w:tcPr>
          <w:p w14:paraId="32774F3D"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kern w:val="0"/>
                <w:sz w:val="20"/>
                <w:szCs w:val="20"/>
                <w:lang w:eastAsia="en-GB"/>
                <w14:ligatures w14:val="none"/>
              </w:rPr>
            </w:pPr>
            <w:r w:rsidRPr="00A13B31">
              <w:rPr>
                <w:rFonts w:eastAsia="Times New Roman" w:cs="Arial"/>
                <w:b/>
                <w:bCs/>
                <w:color w:val="000000"/>
                <w:kern w:val="0"/>
                <w:sz w:val="20"/>
                <w:szCs w:val="20"/>
                <w:lang w:eastAsia="en-GB"/>
                <w14:ligatures w14:val="none"/>
              </w:rPr>
              <w:t>76.2</w:t>
            </w:r>
          </w:p>
        </w:tc>
        <w:tc>
          <w:tcPr>
            <w:tcW w:w="977" w:type="dxa"/>
            <w:noWrap/>
            <w:hideMark/>
          </w:tcPr>
          <w:p w14:paraId="262795A7" w14:textId="77777777" w:rsidR="00AE6071" w:rsidRPr="00A13B31" w:rsidRDefault="00AE6071" w:rsidP="00696BEF">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kern w:val="0"/>
                <w:sz w:val="20"/>
                <w:szCs w:val="20"/>
                <w:lang w:eastAsia="en-GB"/>
                <w14:ligatures w14:val="none"/>
              </w:rPr>
            </w:pPr>
            <w:r w:rsidRPr="00A13B31">
              <w:rPr>
                <w:rFonts w:eastAsia="Times New Roman" w:cs="Arial"/>
                <w:b/>
                <w:bCs/>
                <w:color w:val="000000"/>
                <w:kern w:val="0"/>
                <w:sz w:val="20"/>
                <w:szCs w:val="20"/>
                <w:lang w:eastAsia="en-GB"/>
                <w14:ligatures w14:val="none"/>
              </w:rPr>
              <w:t>77.5</w:t>
            </w:r>
          </w:p>
        </w:tc>
      </w:tr>
      <w:tr w:rsidR="00AE6071" w:rsidRPr="00A13B31" w14:paraId="639B7B0E" w14:textId="77777777" w:rsidTr="00696BEF">
        <w:trPr>
          <w:trHeight w:val="381"/>
          <w:jc w:val="center"/>
        </w:trPr>
        <w:tc>
          <w:tcPr>
            <w:cnfStyle w:val="001000000000" w:firstRow="0" w:lastRow="0" w:firstColumn="1" w:lastColumn="0" w:oddVBand="0" w:evenVBand="0" w:oddHBand="0" w:evenHBand="0" w:firstRowFirstColumn="0" w:firstRowLastColumn="0" w:lastRowFirstColumn="0" w:lastRowLastColumn="0"/>
            <w:tcW w:w="3780" w:type="dxa"/>
            <w:noWrap/>
            <w:hideMark/>
          </w:tcPr>
          <w:p w14:paraId="6D468BC8" w14:textId="77777777" w:rsidR="00AE6071" w:rsidRPr="00A13B31" w:rsidRDefault="00AE6071" w:rsidP="00696BEF">
            <w:pPr>
              <w:rPr>
                <w:rFonts w:eastAsia="Times New Roman" w:cs="Arial"/>
                <w:color w:val="000000"/>
                <w:kern w:val="0"/>
                <w:sz w:val="20"/>
                <w:szCs w:val="20"/>
                <w:lang w:eastAsia="en-GB"/>
                <w14:ligatures w14:val="none"/>
              </w:rPr>
            </w:pPr>
            <w:r w:rsidRPr="00A13B31">
              <w:rPr>
                <w:rFonts w:eastAsia="Times New Roman" w:cs="Arial"/>
                <w:caps w:val="0"/>
                <w:color w:val="000000"/>
                <w:kern w:val="0"/>
                <w:sz w:val="20"/>
                <w:szCs w:val="20"/>
                <w:lang w:eastAsia="en-GB"/>
                <w14:ligatures w14:val="none"/>
              </w:rPr>
              <w:t>Küresel Petrol Arzi</w:t>
            </w:r>
          </w:p>
        </w:tc>
        <w:tc>
          <w:tcPr>
            <w:tcW w:w="977" w:type="dxa"/>
            <w:noWrap/>
            <w:hideMark/>
          </w:tcPr>
          <w:p w14:paraId="466D5697"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kern w:val="0"/>
                <w:sz w:val="20"/>
                <w:szCs w:val="20"/>
                <w:lang w:eastAsia="en-GB"/>
                <w14:ligatures w14:val="none"/>
              </w:rPr>
            </w:pPr>
            <w:r w:rsidRPr="00A13B31">
              <w:rPr>
                <w:rFonts w:eastAsia="Times New Roman" w:cs="Arial"/>
                <w:b/>
                <w:bCs/>
                <w:color w:val="000000"/>
                <w:kern w:val="0"/>
                <w:sz w:val="20"/>
                <w:szCs w:val="20"/>
                <w:lang w:eastAsia="en-GB"/>
                <w14:ligatures w14:val="none"/>
              </w:rPr>
              <w:t>100.1</w:t>
            </w:r>
          </w:p>
        </w:tc>
        <w:tc>
          <w:tcPr>
            <w:tcW w:w="977" w:type="dxa"/>
            <w:noWrap/>
            <w:hideMark/>
          </w:tcPr>
          <w:p w14:paraId="6B9FBE16"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kern w:val="0"/>
                <w:sz w:val="20"/>
                <w:szCs w:val="20"/>
                <w:lang w:eastAsia="en-GB"/>
                <w14:ligatures w14:val="none"/>
              </w:rPr>
            </w:pPr>
            <w:r w:rsidRPr="00A13B31">
              <w:rPr>
                <w:rFonts w:eastAsia="Times New Roman" w:cs="Arial"/>
                <w:b/>
                <w:bCs/>
                <w:color w:val="000000"/>
                <w:kern w:val="0"/>
                <w:sz w:val="20"/>
                <w:szCs w:val="20"/>
                <w:lang w:eastAsia="en-GB"/>
                <w14:ligatures w14:val="none"/>
              </w:rPr>
              <w:t>100.9</w:t>
            </w:r>
          </w:p>
        </w:tc>
        <w:tc>
          <w:tcPr>
            <w:tcW w:w="977" w:type="dxa"/>
            <w:noWrap/>
            <w:hideMark/>
          </w:tcPr>
          <w:p w14:paraId="6A4C4D06"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kern w:val="0"/>
                <w:sz w:val="20"/>
                <w:szCs w:val="20"/>
                <w:lang w:eastAsia="en-GB"/>
                <w14:ligatures w14:val="none"/>
              </w:rPr>
            </w:pPr>
            <w:r w:rsidRPr="00A13B31">
              <w:rPr>
                <w:rFonts w:eastAsia="Times New Roman" w:cs="Arial"/>
                <w:b/>
                <w:bCs/>
                <w:color w:val="000000"/>
                <w:kern w:val="0"/>
                <w:sz w:val="20"/>
                <w:szCs w:val="20"/>
                <w:lang w:eastAsia="en-GB"/>
                <w14:ligatures w14:val="none"/>
              </w:rPr>
              <w:t>91.6</w:t>
            </w:r>
          </w:p>
        </w:tc>
        <w:tc>
          <w:tcPr>
            <w:tcW w:w="977" w:type="dxa"/>
            <w:noWrap/>
            <w:hideMark/>
          </w:tcPr>
          <w:p w14:paraId="0C33C2C3"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kern w:val="0"/>
                <w:sz w:val="20"/>
                <w:szCs w:val="20"/>
                <w:lang w:eastAsia="en-GB"/>
                <w14:ligatures w14:val="none"/>
              </w:rPr>
            </w:pPr>
            <w:r w:rsidRPr="00A13B31">
              <w:rPr>
                <w:rFonts w:eastAsia="Times New Roman" w:cs="Arial"/>
                <w:b/>
                <w:bCs/>
                <w:color w:val="000000"/>
                <w:kern w:val="0"/>
                <w:sz w:val="20"/>
                <w:szCs w:val="20"/>
                <w:lang w:eastAsia="en-GB"/>
                <w14:ligatures w14:val="none"/>
              </w:rPr>
              <w:t>97.6</w:t>
            </w:r>
          </w:p>
        </w:tc>
        <w:tc>
          <w:tcPr>
            <w:tcW w:w="977" w:type="dxa"/>
            <w:noWrap/>
            <w:hideMark/>
          </w:tcPr>
          <w:p w14:paraId="38C375AD"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kern w:val="0"/>
                <w:sz w:val="20"/>
                <w:szCs w:val="20"/>
                <w:lang w:eastAsia="en-GB"/>
                <w14:ligatures w14:val="none"/>
              </w:rPr>
            </w:pPr>
            <w:r w:rsidRPr="00A13B31">
              <w:rPr>
                <w:rFonts w:eastAsia="Times New Roman" w:cs="Arial"/>
                <w:b/>
                <w:bCs/>
                <w:color w:val="000000"/>
                <w:kern w:val="0"/>
                <w:sz w:val="20"/>
                <w:szCs w:val="20"/>
                <w:lang w:eastAsia="en-GB"/>
                <w14:ligatures w14:val="none"/>
              </w:rPr>
              <w:t>99.9</w:t>
            </w:r>
          </w:p>
        </w:tc>
        <w:tc>
          <w:tcPr>
            <w:tcW w:w="977" w:type="dxa"/>
            <w:noWrap/>
            <w:hideMark/>
          </w:tcPr>
          <w:p w14:paraId="3D864896" w14:textId="77777777" w:rsidR="00AE6071" w:rsidRPr="00A13B31" w:rsidRDefault="00AE6071" w:rsidP="00696BEF">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kern w:val="0"/>
                <w:sz w:val="20"/>
                <w:szCs w:val="20"/>
                <w:lang w:eastAsia="en-GB"/>
                <w14:ligatures w14:val="none"/>
              </w:rPr>
            </w:pPr>
            <w:r w:rsidRPr="00A13B31">
              <w:rPr>
                <w:rFonts w:eastAsia="Times New Roman" w:cs="Arial"/>
                <w:b/>
                <w:bCs/>
                <w:color w:val="000000"/>
                <w:kern w:val="0"/>
                <w:sz w:val="20"/>
                <w:szCs w:val="20"/>
                <w:lang w:eastAsia="en-GB"/>
                <w14:ligatures w14:val="none"/>
              </w:rPr>
              <w:t>101.9</w:t>
            </w:r>
          </w:p>
        </w:tc>
      </w:tr>
    </w:tbl>
    <w:p w14:paraId="5ECCBCBF" w14:textId="77777777" w:rsidR="00AE6071" w:rsidRDefault="00AE6071" w:rsidP="00AE6071">
      <w:pPr>
        <w:rPr>
          <w:lang w:val="tr-TR"/>
        </w:rPr>
      </w:pPr>
    </w:p>
    <w:p w14:paraId="6F71E478" w14:textId="77777777" w:rsidR="00AE6071" w:rsidRPr="0043235B" w:rsidRDefault="00AE6071" w:rsidP="00AE6071">
      <w:pPr>
        <w:rPr>
          <w:b/>
          <w:bCs/>
          <w:lang w:val="tr-TR"/>
        </w:rPr>
      </w:pPr>
      <w:r w:rsidRPr="0043235B">
        <w:rPr>
          <w:b/>
          <w:bCs/>
          <w:lang w:val="tr-TR"/>
        </w:rPr>
        <w:t xml:space="preserve">Gaz </w:t>
      </w:r>
    </w:p>
    <w:p w14:paraId="7F56BDCF" w14:textId="77777777" w:rsidR="00AE6071" w:rsidRDefault="00AE6071" w:rsidP="00AE6071">
      <w:pPr>
        <w:rPr>
          <w:lang w:val="tr-TR"/>
        </w:rPr>
      </w:pPr>
      <w:r>
        <w:rPr>
          <w:lang w:val="tr-TR"/>
        </w:rPr>
        <w:t>Küresel gaz ticaretinde ise, LNG ticareti 2023 yılı sonunda 550 bcm</w:t>
      </w:r>
      <w:r>
        <w:rPr>
          <w:rStyle w:val="FootnoteReference"/>
          <w:lang w:val="tr-TR"/>
        </w:rPr>
        <w:footnoteReference w:id="23"/>
      </w:r>
      <w:r>
        <w:rPr>
          <w:lang w:val="tr-TR"/>
        </w:rPr>
        <w:t xml:space="preserve"> yaklaşık 400 milyon ton LNG yapar. Boru hattı ticaretlerini bu aşamada ihmal etmek daha basitleştirici olabilir. </w:t>
      </w:r>
    </w:p>
    <w:p w14:paraId="3DBCB5E5" w14:textId="77777777" w:rsidR="00AE6071" w:rsidRDefault="00AE6071" w:rsidP="00AE6071">
      <w:pPr>
        <w:rPr>
          <w:lang w:val="tr-TR"/>
        </w:rPr>
      </w:pPr>
    </w:p>
    <w:p w14:paraId="0B9AEA3C" w14:textId="77777777" w:rsidR="00AE6071" w:rsidRDefault="00AE6071" w:rsidP="00AE6071">
      <w:pPr>
        <w:rPr>
          <w:lang w:val="tr-TR"/>
        </w:rPr>
      </w:pPr>
      <w:r>
        <w:rPr>
          <w:lang w:val="tr-TR"/>
        </w:rPr>
        <w:t>Bu 400 milyon ton LNG ticaretinde ülkelerin payı ise şu şekildedir</w:t>
      </w:r>
      <w:r>
        <w:rPr>
          <w:rStyle w:val="FootnoteReference"/>
          <w:lang w:val="tr-TR"/>
        </w:rPr>
        <w:footnoteReference w:id="24"/>
      </w:r>
      <w:r>
        <w:rPr>
          <w:lang w:val="tr-TR"/>
        </w:rPr>
        <w:t>:</w:t>
      </w:r>
    </w:p>
    <w:p w14:paraId="5118C3AE" w14:textId="77777777" w:rsidR="00AE6071" w:rsidRDefault="00AE6071" w:rsidP="00AE6071">
      <w:pPr>
        <w:rPr>
          <w:lang w:val="tr-TR"/>
        </w:rPr>
      </w:pPr>
    </w:p>
    <w:p w14:paraId="3E17D9C8" w14:textId="77777777" w:rsidR="00AE6071" w:rsidRDefault="00AE6071" w:rsidP="00AE6071">
      <w:pPr>
        <w:rPr>
          <w:lang w:val="tr-TR"/>
        </w:rPr>
      </w:pPr>
    </w:p>
    <w:tbl>
      <w:tblPr>
        <w:tblStyle w:val="PlainTable4"/>
        <w:tblW w:w="3900" w:type="dxa"/>
        <w:jc w:val="center"/>
        <w:tblLook w:val="04A0" w:firstRow="1" w:lastRow="0" w:firstColumn="1" w:lastColumn="0" w:noHBand="0" w:noVBand="1"/>
      </w:tblPr>
      <w:tblGrid>
        <w:gridCol w:w="1300"/>
        <w:gridCol w:w="1300"/>
        <w:gridCol w:w="1300"/>
      </w:tblGrid>
      <w:tr w:rsidR="00AE6071" w:rsidRPr="0043235B" w14:paraId="23F09152" w14:textId="77777777" w:rsidTr="00696BE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tcBorders>
              <w:bottom w:val="single" w:sz="4" w:space="0" w:color="auto"/>
            </w:tcBorders>
            <w:noWrap/>
            <w:hideMark/>
          </w:tcPr>
          <w:p w14:paraId="340A92E4" w14:textId="77777777" w:rsidR="00AE6071" w:rsidRPr="0043235B" w:rsidRDefault="00AE6071" w:rsidP="00696BEF">
            <w:pPr>
              <w:rPr>
                <w:rFonts w:ascii="Times New Roman" w:eastAsia="Times New Roman" w:hAnsi="Times New Roman" w:cs="Times New Roman"/>
                <w:kern w:val="0"/>
                <w:lang w:eastAsia="en-GB"/>
                <w14:ligatures w14:val="none"/>
              </w:rPr>
            </w:pPr>
          </w:p>
        </w:tc>
        <w:tc>
          <w:tcPr>
            <w:tcW w:w="1300" w:type="dxa"/>
            <w:tcBorders>
              <w:bottom w:val="single" w:sz="4" w:space="0" w:color="auto"/>
            </w:tcBorders>
            <w:noWrap/>
            <w:hideMark/>
          </w:tcPr>
          <w:p w14:paraId="14B20860" w14:textId="77777777" w:rsidR="00AE6071" w:rsidRPr="0043235B" w:rsidRDefault="00AE6071" w:rsidP="00696BEF">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Milyon Ton</w:t>
            </w:r>
          </w:p>
        </w:tc>
        <w:tc>
          <w:tcPr>
            <w:tcW w:w="1300" w:type="dxa"/>
            <w:tcBorders>
              <w:bottom w:val="single" w:sz="4" w:space="0" w:color="auto"/>
            </w:tcBorders>
            <w:noWrap/>
            <w:hideMark/>
          </w:tcPr>
          <w:p w14:paraId="0CF812A9" w14:textId="77777777" w:rsidR="00AE6071" w:rsidRPr="0043235B" w:rsidRDefault="00AE6071" w:rsidP="00696BEF">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w:t>
            </w:r>
          </w:p>
        </w:tc>
      </w:tr>
      <w:tr w:rsidR="00AE6071" w:rsidRPr="0043235B" w14:paraId="5D2959F8" w14:textId="77777777" w:rsidTr="00696BE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tcBorders>
            <w:noWrap/>
            <w:hideMark/>
          </w:tcPr>
          <w:p w14:paraId="5F03CBE8" w14:textId="77777777" w:rsidR="00AE6071" w:rsidRPr="0043235B" w:rsidRDefault="00AE6071" w:rsidP="00696BEF">
            <w:pPr>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ABD</w:t>
            </w:r>
          </w:p>
        </w:tc>
        <w:tc>
          <w:tcPr>
            <w:tcW w:w="1300" w:type="dxa"/>
            <w:tcBorders>
              <w:top w:val="single" w:sz="4" w:space="0" w:color="auto"/>
            </w:tcBorders>
            <w:noWrap/>
            <w:hideMark/>
          </w:tcPr>
          <w:p w14:paraId="2FB26A4F" w14:textId="77777777" w:rsidR="00AE6071" w:rsidRPr="0043235B" w:rsidRDefault="00AE6071"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84.5</w:t>
            </w:r>
          </w:p>
        </w:tc>
        <w:tc>
          <w:tcPr>
            <w:tcW w:w="1300" w:type="dxa"/>
            <w:tcBorders>
              <w:top w:val="single" w:sz="4" w:space="0" w:color="auto"/>
            </w:tcBorders>
            <w:noWrap/>
            <w:hideMark/>
          </w:tcPr>
          <w:p w14:paraId="6AA5292C" w14:textId="77777777" w:rsidR="00AE6071" w:rsidRPr="0043235B" w:rsidRDefault="00AE6071"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21%</w:t>
            </w:r>
          </w:p>
        </w:tc>
      </w:tr>
      <w:tr w:rsidR="00AE6071" w:rsidRPr="0043235B" w14:paraId="73466B74" w14:textId="77777777" w:rsidTr="00696BEF">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66D68E5" w14:textId="77777777" w:rsidR="00AE6071" w:rsidRPr="0043235B" w:rsidRDefault="00AE6071" w:rsidP="00696BEF">
            <w:pPr>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Avustralya</w:t>
            </w:r>
          </w:p>
        </w:tc>
        <w:tc>
          <w:tcPr>
            <w:tcW w:w="1300" w:type="dxa"/>
            <w:noWrap/>
            <w:hideMark/>
          </w:tcPr>
          <w:p w14:paraId="7E5DDEF2" w14:textId="77777777" w:rsidR="00AE6071" w:rsidRPr="0043235B" w:rsidRDefault="00AE6071"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79.6</w:t>
            </w:r>
          </w:p>
        </w:tc>
        <w:tc>
          <w:tcPr>
            <w:tcW w:w="1300" w:type="dxa"/>
            <w:noWrap/>
            <w:hideMark/>
          </w:tcPr>
          <w:p w14:paraId="723EEE3C" w14:textId="77777777" w:rsidR="00AE6071" w:rsidRPr="0043235B" w:rsidRDefault="00AE6071"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20%</w:t>
            </w:r>
          </w:p>
        </w:tc>
      </w:tr>
      <w:tr w:rsidR="00AE6071" w:rsidRPr="0043235B" w14:paraId="137AB499" w14:textId="77777777" w:rsidTr="00696BE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F95447D" w14:textId="77777777" w:rsidR="00AE6071" w:rsidRPr="0043235B" w:rsidRDefault="00AE6071" w:rsidP="00696BEF">
            <w:pPr>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Katar</w:t>
            </w:r>
          </w:p>
        </w:tc>
        <w:tc>
          <w:tcPr>
            <w:tcW w:w="1300" w:type="dxa"/>
            <w:noWrap/>
            <w:hideMark/>
          </w:tcPr>
          <w:p w14:paraId="4C715949" w14:textId="77777777" w:rsidR="00AE6071" w:rsidRPr="0043235B" w:rsidRDefault="00AE6071"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78.2</w:t>
            </w:r>
          </w:p>
        </w:tc>
        <w:tc>
          <w:tcPr>
            <w:tcW w:w="1300" w:type="dxa"/>
            <w:noWrap/>
            <w:hideMark/>
          </w:tcPr>
          <w:p w14:paraId="337B1252" w14:textId="77777777" w:rsidR="00AE6071" w:rsidRPr="0043235B" w:rsidRDefault="00AE6071"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20%</w:t>
            </w:r>
          </w:p>
        </w:tc>
      </w:tr>
      <w:tr w:rsidR="00AE6071" w:rsidRPr="0043235B" w14:paraId="68661387" w14:textId="77777777" w:rsidTr="00696BEF">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56F1F21" w14:textId="77777777" w:rsidR="00AE6071" w:rsidRPr="0043235B" w:rsidRDefault="00AE6071" w:rsidP="00696BEF">
            <w:pPr>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Rusya</w:t>
            </w:r>
          </w:p>
        </w:tc>
        <w:tc>
          <w:tcPr>
            <w:tcW w:w="1300" w:type="dxa"/>
            <w:noWrap/>
            <w:hideMark/>
          </w:tcPr>
          <w:p w14:paraId="730A351D" w14:textId="77777777" w:rsidR="00AE6071" w:rsidRPr="0043235B" w:rsidRDefault="00AE6071"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31.4</w:t>
            </w:r>
          </w:p>
        </w:tc>
        <w:tc>
          <w:tcPr>
            <w:tcW w:w="1300" w:type="dxa"/>
            <w:noWrap/>
            <w:hideMark/>
          </w:tcPr>
          <w:p w14:paraId="69A48A9A" w14:textId="77777777" w:rsidR="00AE6071" w:rsidRPr="0043235B" w:rsidRDefault="00AE6071"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8%</w:t>
            </w:r>
          </w:p>
        </w:tc>
      </w:tr>
      <w:tr w:rsidR="00AE6071" w:rsidRPr="0043235B" w14:paraId="6D0B213E" w14:textId="77777777" w:rsidTr="00696BE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F081D3A" w14:textId="77777777" w:rsidR="00AE6071" w:rsidRPr="0043235B" w:rsidRDefault="00AE6071" w:rsidP="00696BEF">
            <w:pPr>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Malezya</w:t>
            </w:r>
          </w:p>
        </w:tc>
        <w:tc>
          <w:tcPr>
            <w:tcW w:w="1300" w:type="dxa"/>
            <w:noWrap/>
            <w:hideMark/>
          </w:tcPr>
          <w:p w14:paraId="65560539" w14:textId="77777777" w:rsidR="00AE6071" w:rsidRPr="0043235B" w:rsidRDefault="00AE6071"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26.8</w:t>
            </w:r>
          </w:p>
        </w:tc>
        <w:tc>
          <w:tcPr>
            <w:tcW w:w="1300" w:type="dxa"/>
            <w:noWrap/>
            <w:hideMark/>
          </w:tcPr>
          <w:p w14:paraId="30133CAA" w14:textId="77777777" w:rsidR="00AE6071" w:rsidRPr="0043235B" w:rsidRDefault="00AE6071"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7%</w:t>
            </w:r>
          </w:p>
        </w:tc>
      </w:tr>
      <w:tr w:rsidR="00AE6071" w:rsidRPr="0043235B" w14:paraId="49922BBA" w14:textId="77777777" w:rsidTr="00696BEF">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F073F68" w14:textId="77777777" w:rsidR="00AE6071" w:rsidRPr="0043235B" w:rsidRDefault="00AE6071" w:rsidP="00696BEF">
            <w:pPr>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Endonezya</w:t>
            </w:r>
          </w:p>
        </w:tc>
        <w:tc>
          <w:tcPr>
            <w:tcW w:w="1300" w:type="dxa"/>
            <w:noWrap/>
            <w:hideMark/>
          </w:tcPr>
          <w:p w14:paraId="34186A99" w14:textId="77777777" w:rsidR="00AE6071" w:rsidRPr="0043235B" w:rsidRDefault="00AE6071"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15.6</w:t>
            </w:r>
          </w:p>
        </w:tc>
        <w:tc>
          <w:tcPr>
            <w:tcW w:w="1300" w:type="dxa"/>
            <w:noWrap/>
            <w:hideMark/>
          </w:tcPr>
          <w:p w14:paraId="27BE460D" w14:textId="77777777" w:rsidR="00AE6071" w:rsidRPr="0043235B" w:rsidRDefault="00AE6071"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4%</w:t>
            </w:r>
          </w:p>
        </w:tc>
      </w:tr>
      <w:tr w:rsidR="00AE6071" w:rsidRPr="0043235B" w14:paraId="7FDF7B32" w14:textId="77777777" w:rsidTr="00696BE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7A45198" w14:textId="77777777" w:rsidR="00AE6071" w:rsidRPr="0043235B" w:rsidRDefault="00AE6071" w:rsidP="00696BEF">
            <w:pPr>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Cezayir</w:t>
            </w:r>
          </w:p>
        </w:tc>
        <w:tc>
          <w:tcPr>
            <w:tcW w:w="1300" w:type="dxa"/>
            <w:noWrap/>
            <w:hideMark/>
          </w:tcPr>
          <w:p w14:paraId="45DAF196" w14:textId="77777777" w:rsidR="00AE6071" w:rsidRPr="0043235B" w:rsidRDefault="00AE6071"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13</w:t>
            </w:r>
          </w:p>
        </w:tc>
        <w:tc>
          <w:tcPr>
            <w:tcW w:w="1300" w:type="dxa"/>
            <w:noWrap/>
            <w:hideMark/>
          </w:tcPr>
          <w:p w14:paraId="7B72D843" w14:textId="77777777" w:rsidR="00AE6071" w:rsidRPr="0043235B" w:rsidRDefault="00AE6071"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3%</w:t>
            </w:r>
          </w:p>
        </w:tc>
      </w:tr>
      <w:tr w:rsidR="00AE6071" w:rsidRPr="0043235B" w14:paraId="7A34171B" w14:textId="77777777" w:rsidTr="00696BEF">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B862CEB" w14:textId="77777777" w:rsidR="00AE6071" w:rsidRPr="0043235B" w:rsidRDefault="00AE6071" w:rsidP="00696BEF">
            <w:pPr>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Nijerya</w:t>
            </w:r>
          </w:p>
        </w:tc>
        <w:tc>
          <w:tcPr>
            <w:tcW w:w="1300" w:type="dxa"/>
            <w:noWrap/>
            <w:hideMark/>
          </w:tcPr>
          <w:p w14:paraId="257601AC" w14:textId="77777777" w:rsidR="00AE6071" w:rsidRPr="0043235B" w:rsidRDefault="00AE6071"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13</w:t>
            </w:r>
          </w:p>
        </w:tc>
        <w:tc>
          <w:tcPr>
            <w:tcW w:w="1300" w:type="dxa"/>
            <w:noWrap/>
            <w:hideMark/>
          </w:tcPr>
          <w:p w14:paraId="3B2AF635" w14:textId="77777777" w:rsidR="00AE6071" w:rsidRPr="0043235B" w:rsidRDefault="00AE6071"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3%</w:t>
            </w:r>
          </w:p>
        </w:tc>
      </w:tr>
      <w:tr w:rsidR="00AE6071" w:rsidRPr="0043235B" w14:paraId="19A89ABC" w14:textId="77777777" w:rsidTr="00696BE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B676E6E" w14:textId="77777777" w:rsidR="00AE6071" w:rsidRPr="0043235B" w:rsidRDefault="00AE6071" w:rsidP="00696BEF">
            <w:pPr>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Oman</w:t>
            </w:r>
          </w:p>
        </w:tc>
        <w:tc>
          <w:tcPr>
            <w:tcW w:w="1300" w:type="dxa"/>
            <w:noWrap/>
            <w:hideMark/>
          </w:tcPr>
          <w:p w14:paraId="0A0442F6" w14:textId="77777777" w:rsidR="00AE6071" w:rsidRPr="0043235B" w:rsidRDefault="00AE6071"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11.4</w:t>
            </w:r>
          </w:p>
        </w:tc>
        <w:tc>
          <w:tcPr>
            <w:tcW w:w="1300" w:type="dxa"/>
            <w:noWrap/>
            <w:hideMark/>
          </w:tcPr>
          <w:p w14:paraId="60899867" w14:textId="77777777" w:rsidR="00AE6071" w:rsidRPr="0043235B" w:rsidRDefault="00AE6071"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3%</w:t>
            </w:r>
          </w:p>
        </w:tc>
      </w:tr>
      <w:tr w:rsidR="00AE6071" w:rsidRPr="0043235B" w14:paraId="25C84CE9" w14:textId="77777777" w:rsidTr="00696BEF">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444E6AD" w14:textId="77777777" w:rsidR="00AE6071" w:rsidRPr="0043235B" w:rsidRDefault="00AE6071" w:rsidP="00696BEF">
            <w:pPr>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Diğer</w:t>
            </w:r>
          </w:p>
        </w:tc>
        <w:tc>
          <w:tcPr>
            <w:tcW w:w="1300" w:type="dxa"/>
            <w:noWrap/>
            <w:hideMark/>
          </w:tcPr>
          <w:p w14:paraId="12526686" w14:textId="77777777" w:rsidR="00AE6071" w:rsidRPr="0043235B" w:rsidRDefault="00AE6071"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46.5</w:t>
            </w:r>
          </w:p>
        </w:tc>
        <w:tc>
          <w:tcPr>
            <w:tcW w:w="1300" w:type="dxa"/>
            <w:noWrap/>
            <w:hideMark/>
          </w:tcPr>
          <w:p w14:paraId="7E33D6E7" w14:textId="77777777" w:rsidR="00AE6071" w:rsidRPr="0043235B" w:rsidRDefault="00AE6071"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12%</w:t>
            </w:r>
          </w:p>
        </w:tc>
      </w:tr>
      <w:tr w:rsidR="00AE6071" w:rsidRPr="0043235B" w14:paraId="4FCD351A" w14:textId="77777777" w:rsidTr="00696BE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03B5D31" w14:textId="77777777" w:rsidR="00AE6071" w:rsidRPr="0043235B" w:rsidRDefault="00AE6071" w:rsidP="00696BEF">
            <w:pPr>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Toplam</w:t>
            </w:r>
          </w:p>
        </w:tc>
        <w:tc>
          <w:tcPr>
            <w:tcW w:w="1300" w:type="dxa"/>
            <w:noWrap/>
            <w:hideMark/>
          </w:tcPr>
          <w:p w14:paraId="5072CC69" w14:textId="77777777" w:rsidR="00AE6071" w:rsidRPr="0043235B" w:rsidRDefault="00AE6071"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3235B">
              <w:rPr>
                <w:rFonts w:ascii="Aptos Narrow" w:eastAsia="Times New Roman" w:hAnsi="Aptos Narrow" w:cs="Times New Roman"/>
                <w:color w:val="000000"/>
                <w:kern w:val="0"/>
                <w:lang w:eastAsia="en-GB"/>
                <w14:ligatures w14:val="none"/>
              </w:rPr>
              <w:t>400</w:t>
            </w:r>
          </w:p>
        </w:tc>
        <w:tc>
          <w:tcPr>
            <w:tcW w:w="1300" w:type="dxa"/>
            <w:noWrap/>
            <w:hideMark/>
          </w:tcPr>
          <w:p w14:paraId="5F18A70B" w14:textId="77777777" w:rsidR="00AE6071" w:rsidRPr="0043235B" w:rsidRDefault="00AE6071"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r>
    </w:tbl>
    <w:p w14:paraId="0E7AF3B3" w14:textId="77777777" w:rsidR="00AE6071" w:rsidRDefault="00AE6071" w:rsidP="00AE6071">
      <w:pPr>
        <w:rPr>
          <w:lang w:val="tr-TR"/>
        </w:rPr>
      </w:pPr>
    </w:p>
    <w:p w14:paraId="1DE3D7EC" w14:textId="77777777" w:rsidR="00AE6071" w:rsidRDefault="00AE6071" w:rsidP="00AE6071">
      <w:pPr>
        <w:rPr>
          <w:lang w:val="tr-TR"/>
        </w:rPr>
      </w:pPr>
      <w:r>
        <w:rPr>
          <w:lang w:val="tr-TR"/>
        </w:rPr>
        <w:t>Peki örneğin Katar’da bu LNG’nin ne kadarı hangi ülkelere gidiyor? (mt: milyon ton)</w:t>
      </w:r>
    </w:p>
    <w:p w14:paraId="48DF2D8F" w14:textId="77777777" w:rsidR="00AE6071" w:rsidRDefault="00AE6071" w:rsidP="00AE6071">
      <w:pPr>
        <w:pStyle w:val="ListParagraph"/>
        <w:numPr>
          <w:ilvl w:val="0"/>
          <w:numId w:val="4"/>
        </w:numPr>
        <w:rPr>
          <w:lang w:val="tr-TR"/>
        </w:rPr>
      </w:pPr>
      <w:r>
        <w:rPr>
          <w:lang w:val="tr-TR"/>
        </w:rPr>
        <w:t>Çin: 16.75 mt</w:t>
      </w:r>
    </w:p>
    <w:p w14:paraId="34E3A2F6" w14:textId="77777777" w:rsidR="00AE6071" w:rsidRDefault="00AE6071" w:rsidP="00AE6071">
      <w:pPr>
        <w:pStyle w:val="ListParagraph"/>
        <w:numPr>
          <w:ilvl w:val="0"/>
          <w:numId w:val="4"/>
        </w:numPr>
        <w:rPr>
          <w:lang w:val="tr-TR"/>
        </w:rPr>
      </w:pPr>
      <w:r>
        <w:rPr>
          <w:lang w:val="tr-TR"/>
        </w:rPr>
        <w:t>Hindistan: 10.92 mt</w:t>
      </w:r>
    </w:p>
    <w:p w14:paraId="1BEF934F" w14:textId="77777777" w:rsidR="00AE6071" w:rsidRPr="004A52E8" w:rsidRDefault="00AE6071" w:rsidP="00AE6071">
      <w:pPr>
        <w:pStyle w:val="ListParagraph"/>
        <w:numPr>
          <w:ilvl w:val="0"/>
          <w:numId w:val="4"/>
        </w:numPr>
        <w:rPr>
          <w:lang w:val="tr-TR"/>
        </w:rPr>
      </w:pPr>
      <w:r>
        <w:rPr>
          <w:lang w:val="tr-TR"/>
        </w:rPr>
        <w:t>Güney Kore: 8.67 mt</w:t>
      </w:r>
    </w:p>
    <w:p w14:paraId="50F2EC4E" w14:textId="77777777" w:rsidR="00AE6071" w:rsidRDefault="00AE6071" w:rsidP="00AE6071">
      <w:pPr>
        <w:pStyle w:val="ListParagraph"/>
        <w:numPr>
          <w:ilvl w:val="0"/>
          <w:numId w:val="4"/>
        </w:numPr>
        <w:rPr>
          <w:lang w:val="tr-TR"/>
        </w:rPr>
      </w:pPr>
      <w:r>
        <w:rPr>
          <w:lang w:val="tr-TR"/>
        </w:rPr>
        <w:t>Pakistan: 6.32 mt</w:t>
      </w:r>
    </w:p>
    <w:p w14:paraId="1260456E" w14:textId="77777777" w:rsidR="00AE6071" w:rsidRDefault="00AE6071" w:rsidP="00AE6071">
      <w:pPr>
        <w:pStyle w:val="ListParagraph"/>
        <w:numPr>
          <w:ilvl w:val="0"/>
          <w:numId w:val="4"/>
        </w:numPr>
        <w:rPr>
          <w:lang w:val="tr-TR"/>
        </w:rPr>
      </w:pPr>
      <w:r>
        <w:rPr>
          <w:lang w:val="tr-TR"/>
        </w:rPr>
        <w:t>Tayvan: 5.55 mt</w:t>
      </w:r>
    </w:p>
    <w:p w14:paraId="12543F51" w14:textId="77777777" w:rsidR="00AE6071" w:rsidRPr="004A52E8" w:rsidRDefault="00AE6071" w:rsidP="00AE6071">
      <w:pPr>
        <w:pStyle w:val="ListParagraph"/>
        <w:numPr>
          <w:ilvl w:val="0"/>
          <w:numId w:val="4"/>
        </w:numPr>
        <w:rPr>
          <w:lang w:val="tr-TR"/>
        </w:rPr>
      </w:pPr>
      <w:r>
        <w:rPr>
          <w:lang w:val="tr-TR"/>
        </w:rPr>
        <w:t>İtalya: 4.82 mt</w:t>
      </w:r>
    </w:p>
    <w:p w14:paraId="450DBC4D" w14:textId="77777777" w:rsidR="00AE6071" w:rsidRDefault="00AE6071" w:rsidP="00AE6071">
      <w:pPr>
        <w:pStyle w:val="ListParagraph"/>
        <w:numPr>
          <w:ilvl w:val="0"/>
          <w:numId w:val="4"/>
        </w:numPr>
        <w:rPr>
          <w:lang w:val="tr-TR"/>
        </w:rPr>
      </w:pPr>
      <w:r>
        <w:rPr>
          <w:lang w:val="tr-TR"/>
        </w:rPr>
        <w:t>Bangladeş: 3.75 mt</w:t>
      </w:r>
    </w:p>
    <w:p w14:paraId="3AFDA074" w14:textId="77777777" w:rsidR="00AE6071" w:rsidRDefault="00AE6071" w:rsidP="00AE6071">
      <w:pPr>
        <w:pStyle w:val="ListParagraph"/>
        <w:numPr>
          <w:ilvl w:val="0"/>
          <w:numId w:val="4"/>
        </w:numPr>
        <w:rPr>
          <w:lang w:val="tr-TR"/>
        </w:rPr>
      </w:pPr>
      <w:r>
        <w:rPr>
          <w:lang w:val="tr-TR"/>
        </w:rPr>
        <w:t>Belçika: 3.2 mt</w:t>
      </w:r>
    </w:p>
    <w:p w14:paraId="2F014ABF" w14:textId="77777777" w:rsidR="00AE6071" w:rsidRDefault="00AE6071" w:rsidP="00AE6071">
      <w:pPr>
        <w:rPr>
          <w:lang w:val="tr-TR"/>
        </w:rPr>
      </w:pPr>
    </w:p>
    <w:p w14:paraId="5F9D5B99" w14:textId="77777777" w:rsidR="00AE6071" w:rsidRDefault="00AE6071" w:rsidP="00AE6071">
      <w:pPr>
        <w:rPr>
          <w:lang w:val="tr-TR"/>
        </w:rPr>
      </w:pPr>
      <w:r>
        <w:rPr>
          <w:lang w:val="tr-TR"/>
        </w:rPr>
        <w:t>Eğer bir enerji güvenliği analizi yapılacak ise, marjinal fiyatlandırmanın olduğu bir dünyada eksilen her arz kaynağı büyük bir etki yapar. Fakat Ortadoğu’daki bir eksilmeye 3 noktadan yaklaşmak gerekir:</w:t>
      </w:r>
    </w:p>
    <w:p w14:paraId="32CFF119" w14:textId="77777777" w:rsidR="00AE6071" w:rsidRDefault="00AE6071" w:rsidP="00AE6071">
      <w:pPr>
        <w:pStyle w:val="ListParagraph"/>
        <w:numPr>
          <w:ilvl w:val="0"/>
          <w:numId w:val="5"/>
        </w:numPr>
        <w:rPr>
          <w:lang w:val="tr-TR"/>
        </w:rPr>
      </w:pPr>
      <w:r>
        <w:rPr>
          <w:lang w:val="tr-TR"/>
        </w:rPr>
        <w:t>Ham petrol</w:t>
      </w:r>
    </w:p>
    <w:p w14:paraId="6E6110DD" w14:textId="77777777" w:rsidR="00AE6071" w:rsidRDefault="00AE6071" w:rsidP="00AE6071">
      <w:pPr>
        <w:pStyle w:val="ListParagraph"/>
        <w:numPr>
          <w:ilvl w:val="0"/>
          <w:numId w:val="5"/>
        </w:numPr>
        <w:rPr>
          <w:lang w:val="tr-TR"/>
        </w:rPr>
      </w:pPr>
      <w:r>
        <w:rPr>
          <w:lang w:val="tr-TR"/>
        </w:rPr>
        <w:t>Petrol ürünleri</w:t>
      </w:r>
    </w:p>
    <w:p w14:paraId="1CD0E4C0" w14:textId="77777777" w:rsidR="00AE6071" w:rsidRDefault="00AE6071" w:rsidP="00AE6071">
      <w:pPr>
        <w:pStyle w:val="ListParagraph"/>
        <w:numPr>
          <w:ilvl w:val="0"/>
          <w:numId w:val="5"/>
        </w:numPr>
        <w:rPr>
          <w:lang w:val="tr-TR"/>
        </w:rPr>
      </w:pPr>
      <w:r>
        <w:rPr>
          <w:lang w:val="tr-TR"/>
        </w:rPr>
        <w:t>LNG (sıvılaştırılmış doğal gaz)</w:t>
      </w:r>
    </w:p>
    <w:p w14:paraId="14E453F9" w14:textId="77777777" w:rsidR="00AE6071" w:rsidRDefault="00AE6071" w:rsidP="00AE6071">
      <w:pPr>
        <w:rPr>
          <w:lang w:val="tr-TR"/>
        </w:rPr>
      </w:pPr>
    </w:p>
    <w:p w14:paraId="1676301B" w14:textId="77777777" w:rsidR="00AE6071" w:rsidRDefault="00AE6071" w:rsidP="00AE6071">
      <w:pPr>
        <w:rPr>
          <w:lang w:val="tr-TR"/>
        </w:rPr>
      </w:pPr>
      <w:r>
        <w:rPr>
          <w:lang w:val="tr-TR"/>
        </w:rPr>
        <w:t xml:space="preserve">Etkiler konusunda ise, nihai tüketici fiyatlarındaki vergilerin petrolde daha yüksek olduğu kabul edilirse, ham ürün fiyatlardaki %100 bir yükseklik muhtemelen bir çok tüketici ülkede %80 ve altı bir etki yapacaktır. </w:t>
      </w:r>
    </w:p>
    <w:p w14:paraId="4F203B92" w14:textId="77777777" w:rsidR="00AE6071" w:rsidRDefault="00AE6071" w:rsidP="00AE6071">
      <w:pPr>
        <w:rPr>
          <w:lang w:val="tr-TR"/>
        </w:rPr>
      </w:pPr>
    </w:p>
    <w:p w14:paraId="229A3FFC" w14:textId="77777777" w:rsidR="00AE6071" w:rsidRPr="004A52E8" w:rsidRDefault="00AE6071" w:rsidP="00AE6071">
      <w:pPr>
        <w:rPr>
          <w:lang w:val="tr-TR"/>
        </w:rPr>
      </w:pPr>
      <w:r>
        <w:rPr>
          <w:lang w:val="tr-TR"/>
        </w:rPr>
        <w:lastRenderedPageBreak/>
        <w:t xml:space="preserve">LNG tarafında ise, fiyatların ısınma maliyetleri, sanayi ve elektrik fiyatlarını etkilemesinden dolayı, gazın bu giderek artan etkisi asıl çalışılması gereken husustur. Örneğin elektrik üretim sepetindeki tüm ürünleri de çoğu zaman gaz fiyatlamaktadır. Gaz belki küresel tedarikte petrolden daha az paya sahiptir ama yakıt olarak şüphesiz daha çok etkiye sahiptir. </w:t>
      </w:r>
    </w:p>
    <w:p w14:paraId="56EB8F7B" w14:textId="77777777" w:rsidR="00AE6071" w:rsidRPr="00535CC4" w:rsidRDefault="00AE6071" w:rsidP="00C971C6">
      <w:pPr>
        <w:rPr>
          <w:lang w:val="tr-TR"/>
        </w:rPr>
      </w:pPr>
    </w:p>
    <w:p w14:paraId="6804EEEE" w14:textId="04BADBAF" w:rsidR="00AE6071" w:rsidRDefault="00AE6071">
      <w:pPr>
        <w:spacing w:after="160" w:line="278" w:lineRule="auto"/>
      </w:pPr>
      <w:r>
        <w:br w:type="page"/>
      </w:r>
    </w:p>
    <w:p w14:paraId="4B392D4E" w14:textId="60F941A3" w:rsidR="00AE6071" w:rsidRDefault="00AE6071" w:rsidP="00AE6071">
      <w:pPr>
        <w:pStyle w:val="Heading1"/>
        <w:rPr>
          <w:lang w:val="tr-TR"/>
        </w:rPr>
      </w:pPr>
      <w:bookmarkStart w:id="7" w:name="_Toc186483672"/>
      <w:r>
        <w:rPr>
          <w:lang w:val="tr-TR"/>
        </w:rPr>
        <w:lastRenderedPageBreak/>
        <w:t>Gaz Fiyatları Ne Kadar Etkili?</w:t>
      </w:r>
      <w:bookmarkEnd w:id="7"/>
    </w:p>
    <w:p w14:paraId="6B8BE14D" w14:textId="77777777" w:rsidR="00AE6071" w:rsidRPr="00F52031" w:rsidRDefault="00AE6071" w:rsidP="00AE6071">
      <w:pPr>
        <w:rPr>
          <w:i/>
          <w:iCs/>
          <w:lang w:val="tr-TR"/>
        </w:rPr>
      </w:pPr>
      <w:r w:rsidRPr="00F52031">
        <w:rPr>
          <w:i/>
          <w:iCs/>
          <w:lang w:val="tr-TR"/>
        </w:rPr>
        <w:t>Özet cümle: “doğalgazın elektrik fiyatlarına da etkisi düşünülürse, nihai tüketimdeki etkisi %38’lere kadar çıkabilmektedir.”</w:t>
      </w:r>
    </w:p>
    <w:p w14:paraId="704F2A40" w14:textId="77777777" w:rsidR="00AE6071" w:rsidRDefault="00AE6071" w:rsidP="00AE6071">
      <w:pPr>
        <w:rPr>
          <w:lang w:val="tr-TR"/>
        </w:rPr>
      </w:pPr>
    </w:p>
    <w:p w14:paraId="2814CD04" w14:textId="77777777" w:rsidR="00AE6071" w:rsidRDefault="00AE6071" w:rsidP="00AE6071">
      <w:pPr>
        <w:rPr>
          <w:rStyle w:val="Hyperlink"/>
          <w:lang w:val="tr-TR"/>
        </w:rPr>
      </w:pPr>
      <w:r>
        <w:rPr>
          <w:lang w:val="tr-TR"/>
        </w:rPr>
        <w:t xml:space="preserve">Barış Sanlı, </w:t>
      </w:r>
      <w:hyperlink r:id="rId23" w:history="1">
        <w:r w:rsidRPr="000647F2">
          <w:rPr>
            <w:rStyle w:val="Hyperlink"/>
            <w:lang w:val="tr-TR"/>
          </w:rPr>
          <w:t>barissanli2@gmail.com</w:t>
        </w:r>
      </w:hyperlink>
    </w:p>
    <w:p w14:paraId="4109DE5B" w14:textId="77777777" w:rsidR="00AE6071" w:rsidRDefault="00AE6071" w:rsidP="00AE6071">
      <w:pPr>
        <w:rPr>
          <w:lang w:val="tr-TR"/>
        </w:rPr>
      </w:pPr>
    </w:p>
    <w:p w14:paraId="32A422F9" w14:textId="77777777" w:rsidR="00AE6071" w:rsidRDefault="00AE6071" w:rsidP="00AE6071">
      <w:pPr>
        <w:rPr>
          <w:lang w:val="tr-TR"/>
        </w:rPr>
      </w:pPr>
      <w:r>
        <w:rPr>
          <w:lang w:val="tr-TR"/>
        </w:rPr>
        <w:t>Mario Draghi’ye yazdırılan “The future of European competitiveness”</w:t>
      </w:r>
      <w:r>
        <w:rPr>
          <w:rStyle w:val="FootnoteReference"/>
          <w:lang w:val="tr-TR"/>
        </w:rPr>
        <w:footnoteReference w:id="25"/>
      </w:r>
      <w:r>
        <w:rPr>
          <w:lang w:val="tr-TR"/>
        </w:rPr>
        <w:t xml:space="preserve"> raporunun B kısmında çok detaylı bazı analizler var. Bunlardan bir tanesi, gaz fiyatlarının sandığımızdan daha etkili olduğunu da hatırlatıyor. </w:t>
      </w:r>
    </w:p>
    <w:p w14:paraId="5DDE8319" w14:textId="77777777" w:rsidR="00AE6071" w:rsidRDefault="00AE6071" w:rsidP="00AE6071">
      <w:pPr>
        <w:rPr>
          <w:lang w:val="tr-TR"/>
        </w:rPr>
      </w:pPr>
    </w:p>
    <w:p w14:paraId="3C582B5A" w14:textId="77777777" w:rsidR="00AE6071" w:rsidRDefault="00AE6071" w:rsidP="00AE6071">
      <w:pPr>
        <w:rPr>
          <w:lang w:val="tr-TR"/>
        </w:rPr>
      </w:pPr>
      <w:r>
        <w:rPr>
          <w:lang w:val="tr-TR"/>
        </w:rPr>
        <w:t>Raporun 9.sayfasındaki elektrik fiyatları ile ilgili grafikte, AB üye ülkelerinde fiyat belirleyen teknoloji kısmında 2022 yılı için doğalgazın zamanın %63’ünde fiyatları belirlediği iddia edilmektedir.</w:t>
      </w:r>
    </w:p>
    <w:p w14:paraId="1D83EA4C" w14:textId="77777777" w:rsidR="00AE6071" w:rsidRDefault="00AE6071" w:rsidP="00AE6071">
      <w:pPr>
        <w:rPr>
          <w:lang w:val="tr-TR"/>
        </w:rPr>
      </w:pPr>
      <w:r>
        <w:rPr>
          <w:noProof/>
          <w:lang w:val="tr-TR"/>
        </w:rPr>
        <w:drawing>
          <wp:inline distT="0" distB="0" distL="0" distR="0" wp14:anchorId="3C644BB3" wp14:editId="2D6D9BA8">
            <wp:extent cx="6645910" cy="3515360"/>
            <wp:effectExtent l="0" t="0" r="0" b="2540"/>
            <wp:docPr id="19082866" name="Picture 1" descr="A graph of the same typ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866" name="Picture 1" descr="A graph of the same type of a graph&#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6645910" cy="3515360"/>
                    </a:xfrm>
                    <a:prstGeom prst="rect">
                      <a:avLst/>
                    </a:prstGeom>
                  </pic:spPr>
                </pic:pic>
              </a:graphicData>
            </a:graphic>
          </wp:inline>
        </w:drawing>
      </w:r>
    </w:p>
    <w:p w14:paraId="68C02DD7" w14:textId="77777777" w:rsidR="00AE6071" w:rsidRDefault="00AE6071" w:rsidP="00AE6071">
      <w:pPr>
        <w:rPr>
          <w:lang w:val="tr-TR"/>
        </w:rPr>
      </w:pPr>
    </w:p>
    <w:p w14:paraId="1EFF27A4" w14:textId="77777777" w:rsidR="00FA53E7" w:rsidRDefault="00FA53E7" w:rsidP="00AE6071">
      <w:pPr>
        <w:rPr>
          <w:lang w:val="tr-TR"/>
        </w:rPr>
      </w:pPr>
    </w:p>
    <w:p w14:paraId="51D69724" w14:textId="77777777" w:rsidR="00FA53E7" w:rsidRDefault="00FA53E7" w:rsidP="00AE6071">
      <w:pPr>
        <w:rPr>
          <w:lang w:val="tr-TR"/>
        </w:rPr>
      </w:pPr>
    </w:p>
    <w:p w14:paraId="2FAB6ED8" w14:textId="3DA08337" w:rsidR="00AE6071" w:rsidRDefault="00AE6071" w:rsidP="00AE6071">
      <w:pPr>
        <w:rPr>
          <w:lang w:val="tr-TR"/>
        </w:rPr>
      </w:pPr>
      <w:r>
        <w:rPr>
          <w:lang w:val="tr-TR"/>
        </w:rPr>
        <w:t>Eğer elektrik fiyatları da büyük çoğunlukla doğalgaz tarafından belirleniyorsa, tüm enerji etkisi ne kadardır? Bunun için enerji arzı (birincil) ve toplam nihai tüketim (TFC) IEA verilerine bakıyoruz.</w:t>
      </w:r>
    </w:p>
    <w:p w14:paraId="00382450" w14:textId="77777777" w:rsidR="00FA53E7" w:rsidRDefault="00FA53E7" w:rsidP="00AE6071">
      <w:pPr>
        <w:rPr>
          <w:lang w:val="tr-TR"/>
        </w:rPr>
      </w:pPr>
    </w:p>
    <w:p w14:paraId="15A5AD8B" w14:textId="77777777" w:rsidR="00FA53E7" w:rsidRDefault="00FA53E7" w:rsidP="00AE6071">
      <w:pPr>
        <w:rPr>
          <w:lang w:val="tr-TR"/>
        </w:rPr>
      </w:pPr>
    </w:p>
    <w:p w14:paraId="5778E722" w14:textId="77777777" w:rsidR="00FA53E7" w:rsidRDefault="00FA53E7" w:rsidP="00AE6071">
      <w:pPr>
        <w:rPr>
          <w:lang w:val="tr-TR"/>
        </w:rPr>
      </w:pPr>
    </w:p>
    <w:p w14:paraId="659FAFB1" w14:textId="77777777" w:rsidR="00FA53E7" w:rsidRDefault="00FA53E7" w:rsidP="00AE6071">
      <w:pPr>
        <w:rPr>
          <w:lang w:val="tr-TR"/>
        </w:rPr>
      </w:pPr>
    </w:p>
    <w:p w14:paraId="12C8A002" w14:textId="77777777" w:rsidR="00FA53E7" w:rsidRDefault="00FA53E7" w:rsidP="00AE6071">
      <w:pPr>
        <w:rPr>
          <w:lang w:val="tr-TR"/>
        </w:rPr>
      </w:pPr>
    </w:p>
    <w:p w14:paraId="1C1129F1" w14:textId="77777777" w:rsidR="00FA53E7" w:rsidRDefault="00FA53E7" w:rsidP="00AE6071">
      <w:pPr>
        <w:rPr>
          <w:lang w:val="tr-TR"/>
        </w:rPr>
      </w:pPr>
    </w:p>
    <w:tbl>
      <w:tblPr>
        <w:tblStyle w:val="PlainTable5"/>
        <w:tblW w:w="4726" w:type="dxa"/>
        <w:jc w:val="center"/>
        <w:tblLook w:val="04A0" w:firstRow="1" w:lastRow="0" w:firstColumn="1" w:lastColumn="0" w:noHBand="0" w:noVBand="1"/>
      </w:tblPr>
      <w:tblGrid>
        <w:gridCol w:w="1491"/>
        <w:gridCol w:w="1740"/>
        <w:gridCol w:w="1660"/>
      </w:tblGrid>
      <w:tr w:rsidR="00AE6071" w:rsidRPr="00580FCE" w14:paraId="6339BB74" w14:textId="77777777" w:rsidTr="00696BE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326" w:type="dxa"/>
            <w:noWrap/>
            <w:hideMark/>
          </w:tcPr>
          <w:p w14:paraId="5EC810DC" w14:textId="77777777" w:rsidR="00AE6071" w:rsidRPr="00580FCE" w:rsidRDefault="00AE6071" w:rsidP="00696BEF">
            <w:pPr>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lastRenderedPageBreak/>
              <w:t>(EJ)</w:t>
            </w:r>
          </w:p>
        </w:tc>
        <w:tc>
          <w:tcPr>
            <w:tcW w:w="1740" w:type="dxa"/>
            <w:noWrap/>
            <w:hideMark/>
          </w:tcPr>
          <w:p w14:paraId="3C3BB132" w14:textId="77777777" w:rsidR="00AE6071" w:rsidRPr="00580FCE" w:rsidRDefault="00AE6071" w:rsidP="00696BEF">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t>Enerji Arzı</w:t>
            </w:r>
          </w:p>
        </w:tc>
        <w:tc>
          <w:tcPr>
            <w:tcW w:w="1660" w:type="dxa"/>
            <w:noWrap/>
            <w:hideMark/>
          </w:tcPr>
          <w:p w14:paraId="5909ACDF" w14:textId="77777777" w:rsidR="00AE6071" w:rsidRPr="00580FCE" w:rsidRDefault="00AE6071" w:rsidP="00696BEF">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t>Nihai Tüketim</w:t>
            </w:r>
          </w:p>
        </w:tc>
      </w:tr>
      <w:tr w:rsidR="00AE6071" w:rsidRPr="00580FCE" w14:paraId="7A15E41B" w14:textId="77777777" w:rsidTr="00696BE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6" w:type="dxa"/>
            <w:noWrap/>
            <w:hideMark/>
          </w:tcPr>
          <w:p w14:paraId="38D9462E" w14:textId="77777777" w:rsidR="00AE6071" w:rsidRPr="00580FCE" w:rsidRDefault="00AE6071" w:rsidP="00696BEF">
            <w:pPr>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t>Elektrik</w:t>
            </w:r>
          </w:p>
        </w:tc>
        <w:tc>
          <w:tcPr>
            <w:tcW w:w="1740" w:type="dxa"/>
            <w:noWrap/>
            <w:hideMark/>
          </w:tcPr>
          <w:p w14:paraId="026621EA" w14:textId="77777777" w:rsidR="00AE6071" w:rsidRPr="00580FCE" w:rsidRDefault="00AE6071" w:rsidP="00696BEF">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t>-</w:t>
            </w:r>
          </w:p>
        </w:tc>
        <w:tc>
          <w:tcPr>
            <w:tcW w:w="1660" w:type="dxa"/>
            <w:noWrap/>
            <w:hideMark/>
          </w:tcPr>
          <w:p w14:paraId="232FC143" w14:textId="77777777" w:rsidR="00AE6071" w:rsidRPr="00580FCE" w:rsidRDefault="00AE6071"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t>91</w:t>
            </w:r>
          </w:p>
        </w:tc>
      </w:tr>
      <w:tr w:rsidR="00AE6071" w:rsidRPr="00580FCE" w14:paraId="0A88F43A" w14:textId="77777777" w:rsidTr="00696BEF">
        <w:trPr>
          <w:trHeight w:val="320"/>
          <w:jc w:val="center"/>
        </w:trPr>
        <w:tc>
          <w:tcPr>
            <w:cnfStyle w:val="001000000000" w:firstRow="0" w:lastRow="0" w:firstColumn="1" w:lastColumn="0" w:oddVBand="0" w:evenVBand="0" w:oddHBand="0" w:evenHBand="0" w:firstRowFirstColumn="0" w:firstRowLastColumn="0" w:lastRowFirstColumn="0" w:lastRowLastColumn="0"/>
            <w:tcW w:w="1326" w:type="dxa"/>
            <w:noWrap/>
            <w:hideMark/>
          </w:tcPr>
          <w:p w14:paraId="34DCDC91" w14:textId="77777777" w:rsidR="00AE6071" w:rsidRPr="00580FCE" w:rsidRDefault="00AE6071" w:rsidP="00696BEF">
            <w:pPr>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t>Yenilenebilir</w:t>
            </w:r>
          </w:p>
        </w:tc>
        <w:tc>
          <w:tcPr>
            <w:tcW w:w="1740" w:type="dxa"/>
            <w:noWrap/>
            <w:hideMark/>
          </w:tcPr>
          <w:p w14:paraId="18066ACA" w14:textId="77777777" w:rsidR="00AE6071" w:rsidRPr="00580FCE" w:rsidRDefault="00AE6071"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t>78</w:t>
            </w:r>
          </w:p>
        </w:tc>
        <w:tc>
          <w:tcPr>
            <w:tcW w:w="1660" w:type="dxa"/>
            <w:noWrap/>
            <w:hideMark/>
          </w:tcPr>
          <w:p w14:paraId="493B7F21" w14:textId="77777777" w:rsidR="00AE6071" w:rsidRPr="00580FCE" w:rsidRDefault="00AE6071"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t>40</w:t>
            </w:r>
          </w:p>
        </w:tc>
      </w:tr>
      <w:tr w:rsidR="00AE6071" w:rsidRPr="00580FCE" w14:paraId="53F32858" w14:textId="77777777" w:rsidTr="00696BE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6" w:type="dxa"/>
            <w:noWrap/>
            <w:hideMark/>
          </w:tcPr>
          <w:p w14:paraId="430E0360" w14:textId="77777777" w:rsidR="00AE6071" w:rsidRPr="00580FCE" w:rsidRDefault="00AE6071" w:rsidP="00696BEF">
            <w:pPr>
              <w:ind w:firstLineChars="200" w:firstLine="520"/>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t xml:space="preserve">Güneş </w:t>
            </w:r>
          </w:p>
        </w:tc>
        <w:tc>
          <w:tcPr>
            <w:tcW w:w="1740" w:type="dxa"/>
            <w:noWrap/>
            <w:hideMark/>
          </w:tcPr>
          <w:p w14:paraId="0BA45D75" w14:textId="77777777" w:rsidR="00AE6071" w:rsidRPr="00580FCE" w:rsidRDefault="00AE6071"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t>8</w:t>
            </w:r>
          </w:p>
        </w:tc>
        <w:tc>
          <w:tcPr>
            <w:tcW w:w="1660" w:type="dxa"/>
            <w:noWrap/>
            <w:hideMark/>
          </w:tcPr>
          <w:p w14:paraId="3BA21457" w14:textId="77777777" w:rsidR="00AE6071" w:rsidRPr="00580FCE" w:rsidRDefault="00AE6071"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r>
      <w:tr w:rsidR="00AE6071" w:rsidRPr="00580FCE" w14:paraId="25807933" w14:textId="77777777" w:rsidTr="00696BEF">
        <w:trPr>
          <w:trHeight w:val="320"/>
          <w:jc w:val="center"/>
        </w:trPr>
        <w:tc>
          <w:tcPr>
            <w:cnfStyle w:val="001000000000" w:firstRow="0" w:lastRow="0" w:firstColumn="1" w:lastColumn="0" w:oddVBand="0" w:evenVBand="0" w:oddHBand="0" w:evenHBand="0" w:firstRowFirstColumn="0" w:firstRowLastColumn="0" w:lastRowFirstColumn="0" w:lastRowLastColumn="0"/>
            <w:tcW w:w="1326" w:type="dxa"/>
            <w:noWrap/>
            <w:hideMark/>
          </w:tcPr>
          <w:p w14:paraId="325F9089" w14:textId="77777777" w:rsidR="00AE6071" w:rsidRPr="00580FCE" w:rsidRDefault="00AE6071" w:rsidP="00696BEF">
            <w:pPr>
              <w:ind w:firstLineChars="200" w:firstLine="520"/>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t>Rüzgar</w:t>
            </w:r>
          </w:p>
        </w:tc>
        <w:tc>
          <w:tcPr>
            <w:tcW w:w="1740" w:type="dxa"/>
            <w:noWrap/>
            <w:hideMark/>
          </w:tcPr>
          <w:p w14:paraId="1738A613" w14:textId="77777777" w:rsidR="00AE6071" w:rsidRPr="00580FCE" w:rsidRDefault="00AE6071"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t>8</w:t>
            </w:r>
          </w:p>
        </w:tc>
        <w:tc>
          <w:tcPr>
            <w:tcW w:w="1660" w:type="dxa"/>
            <w:noWrap/>
            <w:hideMark/>
          </w:tcPr>
          <w:p w14:paraId="7347D342" w14:textId="77777777" w:rsidR="00AE6071" w:rsidRPr="00580FCE" w:rsidRDefault="00AE6071"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r>
      <w:tr w:rsidR="00AE6071" w:rsidRPr="00580FCE" w14:paraId="0F87D8E6" w14:textId="77777777" w:rsidTr="00696BE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6" w:type="dxa"/>
            <w:noWrap/>
            <w:hideMark/>
          </w:tcPr>
          <w:p w14:paraId="4CB6547F" w14:textId="77777777" w:rsidR="00AE6071" w:rsidRPr="00580FCE" w:rsidRDefault="00AE6071" w:rsidP="00696BEF">
            <w:pPr>
              <w:ind w:firstLineChars="200" w:firstLine="520"/>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t>Hidro</w:t>
            </w:r>
          </w:p>
        </w:tc>
        <w:tc>
          <w:tcPr>
            <w:tcW w:w="1740" w:type="dxa"/>
            <w:noWrap/>
            <w:hideMark/>
          </w:tcPr>
          <w:p w14:paraId="09D4641B" w14:textId="77777777" w:rsidR="00AE6071" w:rsidRPr="00580FCE" w:rsidRDefault="00AE6071"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t>15</w:t>
            </w:r>
          </w:p>
        </w:tc>
        <w:tc>
          <w:tcPr>
            <w:tcW w:w="1660" w:type="dxa"/>
            <w:noWrap/>
            <w:hideMark/>
          </w:tcPr>
          <w:p w14:paraId="34111CBA" w14:textId="77777777" w:rsidR="00AE6071" w:rsidRPr="00580FCE" w:rsidRDefault="00AE6071"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r>
      <w:tr w:rsidR="00AE6071" w:rsidRPr="00580FCE" w14:paraId="624759CC" w14:textId="77777777" w:rsidTr="00696BEF">
        <w:trPr>
          <w:trHeight w:val="320"/>
          <w:jc w:val="center"/>
        </w:trPr>
        <w:tc>
          <w:tcPr>
            <w:cnfStyle w:val="001000000000" w:firstRow="0" w:lastRow="0" w:firstColumn="1" w:lastColumn="0" w:oddVBand="0" w:evenVBand="0" w:oddHBand="0" w:evenHBand="0" w:firstRowFirstColumn="0" w:firstRowLastColumn="0" w:lastRowFirstColumn="0" w:lastRowLastColumn="0"/>
            <w:tcW w:w="1326" w:type="dxa"/>
            <w:noWrap/>
            <w:hideMark/>
          </w:tcPr>
          <w:p w14:paraId="6998B469" w14:textId="77777777" w:rsidR="00AE6071" w:rsidRPr="00580FCE" w:rsidRDefault="00AE6071" w:rsidP="00696BEF">
            <w:pPr>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t>Nükleer</w:t>
            </w:r>
          </w:p>
        </w:tc>
        <w:tc>
          <w:tcPr>
            <w:tcW w:w="1740" w:type="dxa"/>
            <w:noWrap/>
            <w:hideMark/>
          </w:tcPr>
          <w:p w14:paraId="224E1D94" w14:textId="77777777" w:rsidR="00AE6071" w:rsidRPr="00580FCE" w:rsidRDefault="00AE6071"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t>30</w:t>
            </w:r>
          </w:p>
        </w:tc>
        <w:tc>
          <w:tcPr>
            <w:tcW w:w="1660" w:type="dxa"/>
            <w:noWrap/>
            <w:hideMark/>
          </w:tcPr>
          <w:p w14:paraId="29D16CCA" w14:textId="77777777" w:rsidR="00AE6071" w:rsidRPr="00580FCE" w:rsidRDefault="00AE6071"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r>
      <w:tr w:rsidR="00AE6071" w:rsidRPr="00580FCE" w14:paraId="6FF9BB38" w14:textId="77777777" w:rsidTr="00696BE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6" w:type="dxa"/>
            <w:noWrap/>
            <w:hideMark/>
          </w:tcPr>
          <w:p w14:paraId="664CCDD6" w14:textId="77777777" w:rsidR="00AE6071" w:rsidRPr="00580FCE" w:rsidRDefault="00AE6071" w:rsidP="00696BEF">
            <w:pPr>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t>Gaz</w:t>
            </w:r>
          </w:p>
        </w:tc>
        <w:tc>
          <w:tcPr>
            <w:tcW w:w="1740" w:type="dxa"/>
            <w:noWrap/>
            <w:hideMark/>
          </w:tcPr>
          <w:p w14:paraId="2B8165B5" w14:textId="77777777" w:rsidR="00AE6071" w:rsidRPr="00580FCE" w:rsidRDefault="00AE6071"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t>137</w:t>
            </w:r>
          </w:p>
        </w:tc>
        <w:tc>
          <w:tcPr>
            <w:tcW w:w="1660" w:type="dxa"/>
            <w:noWrap/>
            <w:hideMark/>
          </w:tcPr>
          <w:p w14:paraId="1E2797DD" w14:textId="77777777" w:rsidR="00AE6071" w:rsidRPr="00580FCE" w:rsidRDefault="00AE6071"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t>71</w:t>
            </w:r>
          </w:p>
        </w:tc>
      </w:tr>
      <w:tr w:rsidR="00AE6071" w:rsidRPr="00580FCE" w14:paraId="2F159701" w14:textId="77777777" w:rsidTr="00696BEF">
        <w:trPr>
          <w:trHeight w:val="320"/>
          <w:jc w:val="center"/>
        </w:trPr>
        <w:tc>
          <w:tcPr>
            <w:cnfStyle w:val="001000000000" w:firstRow="0" w:lastRow="0" w:firstColumn="1" w:lastColumn="0" w:oddVBand="0" w:evenVBand="0" w:oddHBand="0" w:evenHBand="0" w:firstRowFirstColumn="0" w:firstRowLastColumn="0" w:lastRowFirstColumn="0" w:lastRowLastColumn="0"/>
            <w:tcW w:w="1326" w:type="dxa"/>
            <w:noWrap/>
            <w:hideMark/>
          </w:tcPr>
          <w:p w14:paraId="5A904D8D" w14:textId="77777777" w:rsidR="00AE6071" w:rsidRPr="00580FCE" w:rsidRDefault="00AE6071" w:rsidP="00696BEF">
            <w:pPr>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t>Petrol</w:t>
            </w:r>
          </w:p>
        </w:tc>
        <w:tc>
          <w:tcPr>
            <w:tcW w:w="1740" w:type="dxa"/>
            <w:noWrap/>
            <w:hideMark/>
          </w:tcPr>
          <w:p w14:paraId="6CFBFDF3" w14:textId="77777777" w:rsidR="00AE6071" w:rsidRPr="00580FCE" w:rsidRDefault="00AE6071"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t>192</w:t>
            </w:r>
          </w:p>
        </w:tc>
        <w:tc>
          <w:tcPr>
            <w:tcW w:w="1660" w:type="dxa"/>
            <w:noWrap/>
            <w:hideMark/>
          </w:tcPr>
          <w:p w14:paraId="1A4A4A6A" w14:textId="77777777" w:rsidR="00AE6071" w:rsidRPr="00580FCE" w:rsidRDefault="00AE6071"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t>171</w:t>
            </w:r>
          </w:p>
        </w:tc>
      </w:tr>
      <w:tr w:rsidR="00AE6071" w:rsidRPr="00580FCE" w14:paraId="09BDF233" w14:textId="77777777" w:rsidTr="00696BE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6" w:type="dxa"/>
            <w:noWrap/>
            <w:hideMark/>
          </w:tcPr>
          <w:p w14:paraId="6A4EDAAD" w14:textId="77777777" w:rsidR="00AE6071" w:rsidRPr="00580FCE" w:rsidRDefault="00AE6071" w:rsidP="00696BEF">
            <w:pPr>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t>Kömür</w:t>
            </w:r>
          </w:p>
        </w:tc>
        <w:tc>
          <w:tcPr>
            <w:tcW w:w="1740" w:type="dxa"/>
            <w:noWrap/>
            <w:hideMark/>
          </w:tcPr>
          <w:p w14:paraId="6E280C77" w14:textId="77777777" w:rsidR="00AE6071" w:rsidRPr="00580FCE" w:rsidRDefault="00AE6071"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t>172</w:t>
            </w:r>
          </w:p>
        </w:tc>
        <w:tc>
          <w:tcPr>
            <w:tcW w:w="1660" w:type="dxa"/>
            <w:noWrap/>
            <w:hideMark/>
          </w:tcPr>
          <w:p w14:paraId="11732778" w14:textId="77777777" w:rsidR="00AE6071" w:rsidRPr="00580FCE" w:rsidRDefault="00AE6071"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t>52</w:t>
            </w:r>
          </w:p>
        </w:tc>
      </w:tr>
      <w:tr w:rsidR="00AE6071" w:rsidRPr="00580FCE" w14:paraId="489F7A36" w14:textId="77777777" w:rsidTr="00696BEF">
        <w:trPr>
          <w:trHeight w:val="320"/>
          <w:jc w:val="center"/>
        </w:trPr>
        <w:tc>
          <w:tcPr>
            <w:cnfStyle w:val="001000000000" w:firstRow="0" w:lastRow="0" w:firstColumn="1" w:lastColumn="0" w:oddVBand="0" w:evenVBand="0" w:oddHBand="0" w:evenHBand="0" w:firstRowFirstColumn="0" w:firstRowLastColumn="0" w:lastRowFirstColumn="0" w:lastRowLastColumn="0"/>
            <w:tcW w:w="1326" w:type="dxa"/>
            <w:noWrap/>
            <w:hideMark/>
          </w:tcPr>
          <w:p w14:paraId="57014C91" w14:textId="77777777" w:rsidR="00AE6071" w:rsidRPr="00580FCE" w:rsidRDefault="00AE6071" w:rsidP="00696BEF">
            <w:pP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T</w:t>
            </w:r>
            <w:r w:rsidRPr="00580FCE">
              <w:rPr>
                <w:rFonts w:ascii="Aptos Narrow" w:eastAsia="Times New Roman" w:hAnsi="Aptos Narrow" w:cs="Times New Roman"/>
                <w:color w:val="000000"/>
                <w:kern w:val="0"/>
                <w:lang w:eastAsia="en-GB"/>
                <w14:ligatures w14:val="none"/>
              </w:rPr>
              <w:t>oplam</w:t>
            </w:r>
          </w:p>
        </w:tc>
        <w:tc>
          <w:tcPr>
            <w:tcW w:w="1740" w:type="dxa"/>
            <w:noWrap/>
            <w:hideMark/>
          </w:tcPr>
          <w:p w14:paraId="67E33FCC" w14:textId="77777777" w:rsidR="00AE6071" w:rsidRPr="00580FCE" w:rsidRDefault="00AE6071"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t>642</w:t>
            </w:r>
          </w:p>
        </w:tc>
        <w:tc>
          <w:tcPr>
            <w:tcW w:w="1660" w:type="dxa"/>
            <w:noWrap/>
            <w:hideMark/>
          </w:tcPr>
          <w:p w14:paraId="14136F3F" w14:textId="77777777" w:rsidR="00AE6071" w:rsidRPr="00580FCE" w:rsidRDefault="00AE6071"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580FCE">
              <w:rPr>
                <w:rFonts w:ascii="Aptos Narrow" w:eastAsia="Times New Roman" w:hAnsi="Aptos Narrow" w:cs="Times New Roman"/>
                <w:color w:val="000000"/>
                <w:kern w:val="0"/>
                <w:lang w:eastAsia="en-GB"/>
                <w14:ligatures w14:val="none"/>
              </w:rPr>
              <w:t>445</w:t>
            </w:r>
          </w:p>
        </w:tc>
      </w:tr>
    </w:tbl>
    <w:p w14:paraId="2920378B" w14:textId="77777777" w:rsidR="00AE6071" w:rsidRDefault="00AE6071" w:rsidP="00AE6071">
      <w:pPr>
        <w:rPr>
          <w:lang w:val="tr-TR"/>
        </w:rPr>
      </w:pPr>
    </w:p>
    <w:p w14:paraId="53FFA5BD" w14:textId="77777777" w:rsidR="00AE6071" w:rsidRDefault="00AE6071" w:rsidP="00AE6071">
      <w:pPr>
        <w:rPr>
          <w:lang w:val="tr-TR"/>
        </w:rPr>
      </w:pPr>
      <w:r>
        <w:rPr>
          <w:lang w:val="tr-TR"/>
        </w:rPr>
        <w:t>Avrupa Birliği özelinde bakarsak 2022 yılında üretilen elektriğin sadece %19.6’sı gazdan üretilmiş</w:t>
      </w:r>
      <w:r>
        <w:rPr>
          <w:rStyle w:val="FootnoteReference"/>
          <w:lang w:val="tr-TR"/>
        </w:rPr>
        <w:footnoteReference w:id="26"/>
      </w:r>
      <w:r>
        <w:rPr>
          <w:lang w:val="tr-TR"/>
        </w:rPr>
        <w:t xml:space="preserve"> ama zamanın %63’ünde fiyatları belirlemiş. Yani etkisi neredeyse 3 katından fazla olmuş.</w:t>
      </w:r>
    </w:p>
    <w:p w14:paraId="11862020" w14:textId="77777777" w:rsidR="00AE6071" w:rsidRDefault="00AE6071" w:rsidP="00AE6071">
      <w:pPr>
        <w:rPr>
          <w:lang w:val="tr-TR"/>
        </w:rPr>
      </w:pPr>
    </w:p>
    <w:p w14:paraId="618B24A5" w14:textId="77777777" w:rsidR="00AE6071" w:rsidRDefault="00AE6071" w:rsidP="00AE6071">
      <w:pPr>
        <w:rPr>
          <w:lang w:val="tr-TR"/>
        </w:rPr>
      </w:pPr>
      <w:r>
        <w:rPr>
          <w:lang w:val="tr-TR"/>
        </w:rPr>
        <w:t xml:space="preserve">Eğer en basit hali ile alırsak, birincil enerji arzında %21’lik pay ile doğalgazın tüm enerji fiyatlarının %21’ine etki ettiğini söyleyebiliriz. </w:t>
      </w:r>
    </w:p>
    <w:p w14:paraId="3209B08C" w14:textId="77777777" w:rsidR="00AE6071" w:rsidRDefault="00AE6071" w:rsidP="00AE6071">
      <w:pPr>
        <w:rPr>
          <w:lang w:val="tr-TR"/>
        </w:rPr>
      </w:pPr>
    </w:p>
    <w:p w14:paraId="38C6C633" w14:textId="77777777" w:rsidR="00AE6071" w:rsidRDefault="00AE6071" w:rsidP="00AE6071">
      <w:pPr>
        <w:rPr>
          <w:lang w:val="tr-TR"/>
        </w:rPr>
      </w:pPr>
      <w:r>
        <w:rPr>
          <w:lang w:val="tr-TR"/>
        </w:rPr>
        <w:t xml:space="preserve">Fakat doğalgazın elektrik fiyatlarına da etkisi düşünülürse, nihai tüketimdeki etkisi %38’lere kadar çıkabilmektedir. Bu da petrole eş bir etki demektir. AB’deki %63 oranını kullanırsak, bu oran %28 olmaktadır. Fakat IEA aritmetiğinde nihai tüketimde ısının ayrıştırılmış olması aslında gazın daha fazla etkisi olma ihtimalini gündeme getiriyor. </w:t>
      </w:r>
    </w:p>
    <w:p w14:paraId="3CAE561D" w14:textId="77777777" w:rsidR="00AE6071" w:rsidRDefault="00AE6071" w:rsidP="00AE6071">
      <w:pPr>
        <w:rPr>
          <w:lang w:val="tr-TR"/>
        </w:rPr>
      </w:pPr>
    </w:p>
    <w:p w14:paraId="072A6A3C" w14:textId="77777777" w:rsidR="00AE6071" w:rsidRDefault="00AE6071" w:rsidP="00AE6071">
      <w:pPr>
        <w:rPr>
          <w:lang w:val="tr-TR"/>
        </w:rPr>
      </w:pPr>
      <w:r>
        <w:rPr>
          <w:lang w:val="tr-TR"/>
        </w:rPr>
        <w:t xml:space="preserve">Ayrıca gübre, kömür talebine ve fiyatlarına da etki ettiğini düşünürsek, gaz fiyatlarının düşünüldüğünün çok daha üzerinde etkisinin olduğu iddia edilebilir. </w:t>
      </w:r>
    </w:p>
    <w:p w14:paraId="013A2F28" w14:textId="77777777" w:rsidR="00AE6071" w:rsidRDefault="00AE6071" w:rsidP="00AE6071">
      <w:pPr>
        <w:rPr>
          <w:lang w:val="tr-TR"/>
        </w:rPr>
      </w:pPr>
    </w:p>
    <w:p w14:paraId="302FBD37" w14:textId="2F86C518" w:rsidR="008A483B" w:rsidRDefault="00AE6071" w:rsidP="00AE6071">
      <w:pPr>
        <w:rPr>
          <w:lang w:val="tr-TR"/>
        </w:rPr>
      </w:pPr>
      <w:r>
        <w:rPr>
          <w:lang w:val="tr-TR"/>
        </w:rPr>
        <w:t>Ama odadaki fil, Yenilenebilirlerin bu denklemin neresinde olduğu ve neden fiyat düşürücü etki konusunda zayıf kaldıklarıdır. Bu çok daha temel bir soruna bizi götürüyor.</w:t>
      </w:r>
    </w:p>
    <w:p w14:paraId="6043FED6" w14:textId="77777777" w:rsidR="008A483B" w:rsidRDefault="008A483B">
      <w:pPr>
        <w:spacing w:after="160" w:line="278" w:lineRule="auto"/>
        <w:rPr>
          <w:lang w:val="tr-TR"/>
        </w:rPr>
      </w:pPr>
      <w:r>
        <w:rPr>
          <w:lang w:val="tr-TR"/>
        </w:rPr>
        <w:br w:type="page"/>
      </w:r>
    </w:p>
    <w:p w14:paraId="65B61673" w14:textId="3C0E45B1" w:rsidR="008A483B" w:rsidRDefault="008A483B" w:rsidP="008A483B">
      <w:pPr>
        <w:pStyle w:val="Heading1"/>
        <w:rPr>
          <w:lang w:val="tr-TR"/>
        </w:rPr>
      </w:pPr>
      <w:bookmarkStart w:id="8" w:name="_Toc186483673"/>
      <w:r>
        <w:rPr>
          <w:lang w:val="tr-TR"/>
        </w:rPr>
        <w:lastRenderedPageBreak/>
        <w:t>Güneş Yenilenebilir Arzının Ne Kadarı?</w:t>
      </w:r>
      <w:bookmarkEnd w:id="8"/>
    </w:p>
    <w:p w14:paraId="15883796" w14:textId="77777777" w:rsidR="008A483B" w:rsidRDefault="008A483B" w:rsidP="008A483B">
      <w:pPr>
        <w:rPr>
          <w:i/>
          <w:iCs/>
          <w:lang w:val="tr-TR"/>
        </w:rPr>
      </w:pPr>
    </w:p>
    <w:p w14:paraId="25C927FF" w14:textId="77777777" w:rsidR="008A483B" w:rsidRPr="000D279C" w:rsidRDefault="008A483B" w:rsidP="008A483B">
      <w:pPr>
        <w:rPr>
          <w:i/>
          <w:iCs/>
          <w:lang w:val="tr-TR"/>
        </w:rPr>
      </w:pPr>
      <w:r w:rsidRPr="000D279C">
        <w:rPr>
          <w:i/>
          <w:iCs/>
          <w:lang w:val="tr-TR"/>
        </w:rPr>
        <w:t>Özet cümle: “Dünya enerji arzı 642 ExaJoule(EJ), elektrik için güneş PV sistemlerin üretimi ise sadece 6 EJ’dür. Yani tüm küresel enerji arzının %1’inden daha az.”</w:t>
      </w:r>
    </w:p>
    <w:p w14:paraId="31102573" w14:textId="77777777" w:rsidR="008A483B" w:rsidRDefault="008A483B" w:rsidP="008A483B">
      <w:pPr>
        <w:rPr>
          <w:lang w:val="tr-TR"/>
        </w:rPr>
      </w:pPr>
    </w:p>
    <w:p w14:paraId="53796F03" w14:textId="77777777" w:rsidR="008A483B" w:rsidRDefault="008A483B" w:rsidP="008A483B">
      <w:pPr>
        <w:rPr>
          <w:rStyle w:val="Hyperlink"/>
          <w:lang w:val="tr-TR"/>
        </w:rPr>
      </w:pPr>
      <w:r>
        <w:rPr>
          <w:lang w:val="tr-TR"/>
        </w:rPr>
        <w:t xml:space="preserve">Barış Sanlı, </w:t>
      </w:r>
      <w:hyperlink r:id="rId25" w:history="1">
        <w:r w:rsidRPr="000647F2">
          <w:rPr>
            <w:rStyle w:val="Hyperlink"/>
            <w:lang w:val="tr-TR"/>
          </w:rPr>
          <w:t>barissanli2@gmail.com</w:t>
        </w:r>
      </w:hyperlink>
    </w:p>
    <w:p w14:paraId="74A4B5CE" w14:textId="77777777" w:rsidR="008A483B" w:rsidRDefault="008A483B" w:rsidP="008A483B">
      <w:pPr>
        <w:rPr>
          <w:lang w:val="tr-TR"/>
        </w:rPr>
      </w:pPr>
    </w:p>
    <w:p w14:paraId="6DDF995E" w14:textId="77777777" w:rsidR="008A483B" w:rsidRDefault="008A483B" w:rsidP="008A483B">
      <w:pPr>
        <w:rPr>
          <w:lang w:val="tr-TR"/>
        </w:rPr>
      </w:pPr>
      <w:r>
        <w:rPr>
          <w:lang w:val="tr-TR"/>
        </w:rPr>
        <w:t>IEA’in Küresel Enerji Görünümündeki 2024 ücretsiz veri setinde</w:t>
      </w:r>
      <w:r>
        <w:rPr>
          <w:rStyle w:val="FootnoteReference"/>
          <w:lang w:val="tr-TR"/>
        </w:rPr>
        <w:footnoteReference w:id="27"/>
      </w:r>
      <w:r>
        <w:rPr>
          <w:lang w:val="tr-TR"/>
        </w:rPr>
        <w:t xml:space="preserve"> ilginç noktalardan bir tanesi de yenilenebilirin küresel enerji arzındaki oranıdır. Bu oranın içinde güneşin oranı bu notun konusudur.</w:t>
      </w:r>
    </w:p>
    <w:p w14:paraId="360B9CD1" w14:textId="77777777" w:rsidR="008A483B" w:rsidRDefault="008A483B" w:rsidP="008A483B">
      <w:pPr>
        <w:rPr>
          <w:lang w:val="tr-TR"/>
        </w:rPr>
      </w:pPr>
    </w:p>
    <w:p w14:paraId="768BC687" w14:textId="77777777" w:rsidR="008A483B" w:rsidRDefault="008A483B" w:rsidP="008A483B">
      <w:pPr>
        <w:rPr>
          <w:lang w:val="tr-TR"/>
        </w:rPr>
      </w:pPr>
      <w:r>
        <w:rPr>
          <w:lang w:val="tr-TR"/>
        </w:rPr>
        <w:t xml:space="preserve">Dünya enerji arzı 642 ExaJoule(EJ), bu enerji arzının 78’i yenilenebilir kaynaklardır. Bu kaynaklar içinde güneş 8 EJ’dür. Fakat bu rakam sadece elektrik için güneş üretimi değildir. Elektrik için güneş PV sistemlerin üretimi ise sadece 6 EJ’dür. Yani tüm küresel enerji arzının %1’inden daha azdı. </w:t>
      </w:r>
    </w:p>
    <w:p w14:paraId="6B4C299E" w14:textId="77777777" w:rsidR="008A483B" w:rsidRDefault="008A483B" w:rsidP="008A483B">
      <w:pPr>
        <w:rPr>
          <w:lang w:val="tr-TR"/>
        </w:rPr>
      </w:pPr>
    </w:p>
    <w:p w14:paraId="63E586E9" w14:textId="77777777" w:rsidR="008A483B" w:rsidRDefault="008A483B" w:rsidP="008A483B">
      <w:pPr>
        <w:rPr>
          <w:lang w:val="tr-TR"/>
        </w:rPr>
      </w:pPr>
    </w:p>
    <w:tbl>
      <w:tblPr>
        <w:tblW w:w="10102" w:type="dxa"/>
        <w:tblLook w:val="04A0" w:firstRow="1" w:lastRow="0" w:firstColumn="1" w:lastColumn="0" w:noHBand="0" w:noVBand="1"/>
      </w:tblPr>
      <w:tblGrid>
        <w:gridCol w:w="2435"/>
        <w:gridCol w:w="1254"/>
        <w:gridCol w:w="1061"/>
        <w:gridCol w:w="1012"/>
        <w:gridCol w:w="2025"/>
        <w:gridCol w:w="2315"/>
      </w:tblGrid>
      <w:tr w:rsidR="008A483B" w:rsidRPr="00B81078" w14:paraId="1BD66A65" w14:textId="77777777" w:rsidTr="00696BEF">
        <w:trPr>
          <w:trHeight w:val="332"/>
        </w:trPr>
        <w:tc>
          <w:tcPr>
            <w:tcW w:w="2435" w:type="dxa"/>
            <w:tcBorders>
              <w:top w:val="nil"/>
              <w:left w:val="nil"/>
              <w:bottom w:val="nil"/>
              <w:right w:val="nil"/>
            </w:tcBorders>
            <w:shd w:val="clear" w:color="000000" w:fill="2C95AB"/>
            <w:noWrap/>
            <w:vAlign w:val="center"/>
            <w:hideMark/>
          </w:tcPr>
          <w:p w14:paraId="777583DD" w14:textId="77777777" w:rsidR="008A483B" w:rsidRPr="00B81078" w:rsidRDefault="008A483B" w:rsidP="00696BEF">
            <w:pPr>
              <w:rPr>
                <w:rFonts w:ascii="Aptos Narrow" w:eastAsia="Times New Roman" w:hAnsi="Aptos Narrow" w:cs="Times New Roman"/>
                <w:b/>
                <w:bCs/>
                <w:color w:val="FFFFFF"/>
                <w:kern w:val="0"/>
                <w:sz w:val="18"/>
                <w:szCs w:val="18"/>
                <w:lang w:eastAsia="en-GB"/>
                <w14:ligatures w14:val="none"/>
              </w:rPr>
            </w:pPr>
            <w:r w:rsidRPr="00B81078">
              <w:rPr>
                <w:rFonts w:ascii="Aptos Narrow" w:eastAsia="Times New Roman" w:hAnsi="Aptos Narrow" w:cs="Times New Roman"/>
                <w:b/>
                <w:bCs/>
                <w:color w:val="FFFFFF"/>
                <w:kern w:val="0"/>
                <w:sz w:val="18"/>
                <w:szCs w:val="18"/>
                <w:lang w:eastAsia="en-GB"/>
                <w14:ligatures w14:val="none"/>
              </w:rPr>
              <w:t> </w:t>
            </w:r>
            <w:r>
              <w:rPr>
                <w:rFonts w:ascii="Aptos Narrow" w:eastAsia="Times New Roman" w:hAnsi="Aptos Narrow" w:cs="Times New Roman"/>
                <w:b/>
                <w:bCs/>
                <w:color w:val="FFFFFF"/>
                <w:kern w:val="0"/>
                <w:sz w:val="18"/>
                <w:szCs w:val="18"/>
                <w:lang w:eastAsia="en-GB"/>
                <w14:ligatures w14:val="none"/>
              </w:rPr>
              <w:t>(EJ)</w:t>
            </w:r>
          </w:p>
        </w:tc>
        <w:tc>
          <w:tcPr>
            <w:tcW w:w="1254" w:type="dxa"/>
            <w:tcBorders>
              <w:top w:val="nil"/>
              <w:left w:val="nil"/>
              <w:bottom w:val="nil"/>
              <w:right w:val="nil"/>
            </w:tcBorders>
            <w:shd w:val="clear" w:color="000000" w:fill="2C95AB"/>
            <w:noWrap/>
            <w:vAlign w:val="center"/>
            <w:hideMark/>
          </w:tcPr>
          <w:p w14:paraId="7250B2B6" w14:textId="77777777" w:rsidR="008A483B" w:rsidRPr="00B81078" w:rsidRDefault="008A483B" w:rsidP="00696BEF">
            <w:pPr>
              <w:jc w:val="center"/>
              <w:rPr>
                <w:rFonts w:ascii="Aptos Narrow" w:eastAsia="Times New Roman" w:hAnsi="Aptos Narrow" w:cs="Times New Roman"/>
                <w:b/>
                <w:bCs/>
                <w:color w:val="FFFFFF"/>
                <w:kern w:val="0"/>
                <w:sz w:val="18"/>
                <w:szCs w:val="18"/>
                <w:lang w:eastAsia="en-GB"/>
                <w14:ligatures w14:val="none"/>
              </w:rPr>
            </w:pPr>
            <w:r w:rsidRPr="00B81078">
              <w:rPr>
                <w:rFonts w:ascii="Aptos Narrow" w:eastAsia="Times New Roman" w:hAnsi="Aptos Narrow" w:cs="Times New Roman"/>
                <w:b/>
                <w:bCs/>
                <w:color w:val="FFFFFF"/>
                <w:kern w:val="0"/>
                <w:sz w:val="18"/>
                <w:szCs w:val="18"/>
                <w:lang w:eastAsia="en-GB"/>
                <w14:ligatures w14:val="none"/>
              </w:rPr>
              <w:t>2010</w:t>
            </w:r>
          </w:p>
        </w:tc>
        <w:tc>
          <w:tcPr>
            <w:tcW w:w="1061" w:type="dxa"/>
            <w:tcBorders>
              <w:top w:val="nil"/>
              <w:left w:val="nil"/>
              <w:bottom w:val="nil"/>
              <w:right w:val="nil"/>
            </w:tcBorders>
            <w:shd w:val="clear" w:color="000000" w:fill="2C95AB"/>
            <w:noWrap/>
            <w:vAlign w:val="center"/>
            <w:hideMark/>
          </w:tcPr>
          <w:p w14:paraId="1CE4F2DF" w14:textId="77777777" w:rsidR="008A483B" w:rsidRPr="00B81078" w:rsidRDefault="008A483B" w:rsidP="00696BEF">
            <w:pPr>
              <w:jc w:val="center"/>
              <w:rPr>
                <w:rFonts w:ascii="Aptos Narrow" w:eastAsia="Times New Roman" w:hAnsi="Aptos Narrow" w:cs="Times New Roman"/>
                <w:b/>
                <w:bCs/>
                <w:color w:val="FFFFFF"/>
                <w:kern w:val="0"/>
                <w:sz w:val="18"/>
                <w:szCs w:val="18"/>
                <w:lang w:eastAsia="en-GB"/>
                <w14:ligatures w14:val="none"/>
              </w:rPr>
            </w:pPr>
            <w:r w:rsidRPr="00B81078">
              <w:rPr>
                <w:rFonts w:ascii="Aptos Narrow" w:eastAsia="Times New Roman" w:hAnsi="Aptos Narrow" w:cs="Times New Roman"/>
                <w:b/>
                <w:bCs/>
                <w:color w:val="FFFFFF"/>
                <w:kern w:val="0"/>
                <w:sz w:val="18"/>
                <w:szCs w:val="18"/>
                <w:lang w:eastAsia="en-GB"/>
                <w14:ligatures w14:val="none"/>
              </w:rPr>
              <w:t>2022</w:t>
            </w:r>
          </w:p>
        </w:tc>
        <w:tc>
          <w:tcPr>
            <w:tcW w:w="1012" w:type="dxa"/>
            <w:tcBorders>
              <w:top w:val="nil"/>
              <w:left w:val="nil"/>
              <w:bottom w:val="nil"/>
              <w:right w:val="nil"/>
            </w:tcBorders>
            <w:shd w:val="clear" w:color="000000" w:fill="2C95AB"/>
            <w:noWrap/>
            <w:vAlign w:val="center"/>
            <w:hideMark/>
          </w:tcPr>
          <w:p w14:paraId="16460724" w14:textId="77777777" w:rsidR="008A483B" w:rsidRPr="00B81078" w:rsidRDefault="008A483B" w:rsidP="00696BEF">
            <w:pPr>
              <w:jc w:val="center"/>
              <w:rPr>
                <w:rFonts w:ascii="Aptos Narrow" w:eastAsia="Times New Roman" w:hAnsi="Aptos Narrow" w:cs="Times New Roman"/>
                <w:b/>
                <w:bCs/>
                <w:color w:val="FFFFFF"/>
                <w:kern w:val="0"/>
                <w:sz w:val="18"/>
                <w:szCs w:val="18"/>
                <w:lang w:eastAsia="en-GB"/>
                <w14:ligatures w14:val="none"/>
              </w:rPr>
            </w:pPr>
            <w:r w:rsidRPr="00B81078">
              <w:rPr>
                <w:rFonts w:ascii="Aptos Narrow" w:eastAsia="Times New Roman" w:hAnsi="Aptos Narrow" w:cs="Times New Roman"/>
                <w:b/>
                <w:bCs/>
                <w:color w:val="FFFFFF"/>
                <w:kern w:val="0"/>
                <w:sz w:val="18"/>
                <w:szCs w:val="18"/>
                <w:lang w:eastAsia="en-GB"/>
                <w14:ligatures w14:val="none"/>
              </w:rPr>
              <w:t>2023</w:t>
            </w:r>
          </w:p>
        </w:tc>
        <w:tc>
          <w:tcPr>
            <w:tcW w:w="2025" w:type="dxa"/>
            <w:tcBorders>
              <w:top w:val="nil"/>
              <w:left w:val="nil"/>
              <w:bottom w:val="nil"/>
              <w:right w:val="nil"/>
            </w:tcBorders>
            <w:shd w:val="clear" w:color="000000" w:fill="2C95AB"/>
            <w:noWrap/>
            <w:vAlign w:val="center"/>
            <w:hideMark/>
          </w:tcPr>
          <w:p w14:paraId="178CB76A" w14:textId="77777777" w:rsidR="008A483B" w:rsidRPr="00B81078" w:rsidRDefault="008A483B" w:rsidP="00696BEF">
            <w:pPr>
              <w:jc w:val="center"/>
              <w:rPr>
                <w:rFonts w:ascii="Aptos Narrow" w:eastAsia="Times New Roman" w:hAnsi="Aptos Narrow" w:cs="Times New Roman"/>
                <w:b/>
                <w:bCs/>
                <w:color w:val="FFFFFF"/>
                <w:kern w:val="0"/>
                <w:sz w:val="18"/>
                <w:szCs w:val="18"/>
                <w:lang w:eastAsia="en-GB"/>
                <w14:ligatures w14:val="none"/>
              </w:rPr>
            </w:pPr>
            <w:r w:rsidRPr="00B81078">
              <w:rPr>
                <w:rFonts w:ascii="Aptos Narrow" w:eastAsia="Times New Roman" w:hAnsi="Aptos Narrow" w:cs="Times New Roman"/>
                <w:b/>
                <w:bCs/>
                <w:color w:val="FFFFFF"/>
                <w:kern w:val="0"/>
                <w:sz w:val="18"/>
                <w:szCs w:val="18"/>
                <w:lang w:eastAsia="en-GB"/>
                <w14:ligatures w14:val="none"/>
              </w:rPr>
              <w:t>Enerji Arzındaki Oranı</w:t>
            </w:r>
          </w:p>
        </w:tc>
        <w:tc>
          <w:tcPr>
            <w:tcW w:w="2315" w:type="dxa"/>
            <w:tcBorders>
              <w:top w:val="nil"/>
              <w:left w:val="nil"/>
              <w:bottom w:val="nil"/>
              <w:right w:val="nil"/>
            </w:tcBorders>
            <w:shd w:val="clear" w:color="000000" w:fill="2C95AB"/>
            <w:noWrap/>
            <w:vAlign w:val="center"/>
            <w:hideMark/>
          </w:tcPr>
          <w:p w14:paraId="0C650DFD" w14:textId="77777777" w:rsidR="008A483B" w:rsidRPr="00B81078" w:rsidRDefault="008A483B" w:rsidP="00696BEF">
            <w:pPr>
              <w:jc w:val="center"/>
              <w:rPr>
                <w:rFonts w:ascii="Aptos Narrow" w:eastAsia="Times New Roman" w:hAnsi="Aptos Narrow" w:cs="Times New Roman"/>
                <w:b/>
                <w:bCs/>
                <w:color w:val="FFFFFF"/>
                <w:kern w:val="0"/>
                <w:sz w:val="18"/>
                <w:szCs w:val="18"/>
                <w:lang w:eastAsia="en-GB"/>
                <w14:ligatures w14:val="none"/>
              </w:rPr>
            </w:pPr>
            <w:r w:rsidRPr="00B81078">
              <w:rPr>
                <w:rFonts w:ascii="Aptos Narrow" w:eastAsia="Times New Roman" w:hAnsi="Aptos Narrow" w:cs="Times New Roman"/>
                <w:b/>
                <w:bCs/>
                <w:color w:val="FFFFFF"/>
                <w:kern w:val="0"/>
                <w:sz w:val="18"/>
                <w:szCs w:val="18"/>
                <w:lang w:eastAsia="en-GB"/>
                <w14:ligatures w14:val="none"/>
              </w:rPr>
              <w:t>Yenilenebilirdeki Oran</w:t>
            </w:r>
          </w:p>
        </w:tc>
      </w:tr>
      <w:tr w:rsidR="008A483B" w:rsidRPr="00B81078" w14:paraId="1D072AFF" w14:textId="77777777" w:rsidTr="00696BEF">
        <w:trPr>
          <w:trHeight w:val="228"/>
        </w:trPr>
        <w:tc>
          <w:tcPr>
            <w:tcW w:w="2435" w:type="dxa"/>
            <w:tcBorders>
              <w:top w:val="nil"/>
              <w:left w:val="nil"/>
              <w:bottom w:val="nil"/>
              <w:right w:val="nil"/>
            </w:tcBorders>
            <w:shd w:val="clear" w:color="000000" w:fill="EAF0F4"/>
            <w:noWrap/>
            <w:vAlign w:val="center"/>
            <w:hideMark/>
          </w:tcPr>
          <w:p w14:paraId="0BBC631C" w14:textId="77777777" w:rsidR="008A483B" w:rsidRPr="00B81078" w:rsidRDefault="008A483B" w:rsidP="00696BEF">
            <w:pPr>
              <w:rPr>
                <w:rFonts w:ascii="Aptos Narrow" w:eastAsia="Times New Roman" w:hAnsi="Aptos Narrow" w:cs="Times New Roman"/>
                <w:b/>
                <w:bCs/>
                <w:color w:val="2C95AB"/>
                <w:kern w:val="0"/>
                <w:sz w:val="18"/>
                <w:szCs w:val="18"/>
                <w:lang w:eastAsia="en-GB"/>
                <w14:ligatures w14:val="none"/>
              </w:rPr>
            </w:pPr>
            <w:r w:rsidRPr="00B81078">
              <w:rPr>
                <w:rFonts w:ascii="Aptos Narrow" w:eastAsia="Times New Roman" w:hAnsi="Aptos Narrow" w:cs="Times New Roman"/>
                <w:b/>
                <w:bCs/>
                <w:color w:val="2C95AB"/>
                <w:kern w:val="0"/>
                <w:sz w:val="18"/>
                <w:szCs w:val="18"/>
                <w:lang w:eastAsia="en-GB"/>
                <w14:ligatures w14:val="none"/>
              </w:rPr>
              <w:t>Toplam enerji arzı</w:t>
            </w:r>
          </w:p>
        </w:tc>
        <w:tc>
          <w:tcPr>
            <w:tcW w:w="1254" w:type="dxa"/>
            <w:tcBorders>
              <w:top w:val="nil"/>
              <w:left w:val="nil"/>
              <w:bottom w:val="nil"/>
              <w:right w:val="nil"/>
            </w:tcBorders>
            <w:shd w:val="clear" w:color="000000" w:fill="EAF0F4"/>
            <w:noWrap/>
            <w:vAlign w:val="center"/>
            <w:hideMark/>
          </w:tcPr>
          <w:p w14:paraId="5532E869" w14:textId="77777777" w:rsidR="008A483B" w:rsidRPr="00B81078" w:rsidRDefault="008A483B" w:rsidP="00696BEF">
            <w:pPr>
              <w:jc w:val="center"/>
              <w:rPr>
                <w:rFonts w:ascii="Aptos Narrow" w:eastAsia="Times New Roman" w:hAnsi="Aptos Narrow" w:cs="Times New Roman"/>
                <w:b/>
                <w:bCs/>
                <w:color w:val="2C95AB"/>
                <w:kern w:val="0"/>
                <w:sz w:val="18"/>
                <w:szCs w:val="18"/>
                <w:lang w:eastAsia="en-GB"/>
                <w14:ligatures w14:val="none"/>
              </w:rPr>
            </w:pPr>
            <w:r w:rsidRPr="00B81078">
              <w:rPr>
                <w:rFonts w:ascii="Aptos Narrow" w:eastAsia="Times New Roman" w:hAnsi="Aptos Narrow" w:cs="Times New Roman"/>
                <w:b/>
                <w:bCs/>
                <w:color w:val="2C95AB"/>
                <w:kern w:val="0"/>
                <w:sz w:val="18"/>
                <w:szCs w:val="18"/>
                <w:lang w:eastAsia="en-GB"/>
                <w14:ligatures w14:val="none"/>
              </w:rPr>
              <w:t xml:space="preserve"> 536    </w:t>
            </w:r>
          </w:p>
        </w:tc>
        <w:tc>
          <w:tcPr>
            <w:tcW w:w="1061" w:type="dxa"/>
            <w:tcBorders>
              <w:top w:val="nil"/>
              <w:left w:val="nil"/>
              <w:bottom w:val="nil"/>
              <w:right w:val="nil"/>
            </w:tcBorders>
            <w:shd w:val="clear" w:color="000000" w:fill="EAF0F4"/>
            <w:noWrap/>
            <w:vAlign w:val="center"/>
            <w:hideMark/>
          </w:tcPr>
          <w:p w14:paraId="1D0AE9AD" w14:textId="77777777" w:rsidR="008A483B" w:rsidRPr="00B81078" w:rsidRDefault="008A483B" w:rsidP="00696BEF">
            <w:pPr>
              <w:jc w:val="center"/>
              <w:rPr>
                <w:rFonts w:ascii="Aptos Narrow" w:eastAsia="Times New Roman" w:hAnsi="Aptos Narrow" w:cs="Times New Roman"/>
                <w:b/>
                <w:bCs/>
                <w:color w:val="2C95AB"/>
                <w:kern w:val="0"/>
                <w:sz w:val="18"/>
                <w:szCs w:val="18"/>
                <w:lang w:eastAsia="en-GB"/>
                <w14:ligatures w14:val="none"/>
              </w:rPr>
            </w:pPr>
            <w:r w:rsidRPr="00B81078">
              <w:rPr>
                <w:rFonts w:ascii="Aptos Narrow" w:eastAsia="Times New Roman" w:hAnsi="Aptos Narrow" w:cs="Times New Roman"/>
                <w:b/>
                <w:bCs/>
                <w:color w:val="2C95AB"/>
                <w:kern w:val="0"/>
                <w:sz w:val="18"/>
                <w:szCs w:val="18"/>
                <w:lang w:eastAsia="en-GB"/>
                <w14:ligatures w14:val="none"/>
              </w:rPr>
              <w:t xml:space="preserve"> 629    </w:t>
            </w:r>
          </w:p>
        </w:tc>
        <w:tc>
          <w:tcPr>
            <w:tcW w:w="1012" w:type="dxa"/>
            <w:tcBorders>
              <w:top w:val="nil"/>
              <w:left w:val="nil"/>
              <w:bottom w:val="nil"/>
              <w:right w:val="nil"/>
            </w:tcBorders>
            <w:shd w:val="clear" w:color="000000" w:fill="EAF0F4"/>
            <w:noWrap/>
            <w:vAlign w:val="center"/>
            <w:hideMark/>
          </w:tcPr>
          <w:p w14:paraId="46B34A0B" w14:textId="77777777" w:rsidR="008A483B" w:rsidRPr="00B81078" w:rsidRDefault="008A483B" w:rsidP="00696BEF">
            <w:pPr>
              <w:jc w:val="center"/>
              <w:rPr>
                <w:rFonts w:ascii="Aptos Narrow" w:eastAsia="Times New Roman" w:hAnsi="Aptos Narrow" w:cs="Times New Roman"/>
                <w:b/>
                <w:bCs/>
                <w:color w:val="2C95AB"/>
                <w:kern w:val="0"/>
                <w:sz w:val="18"/>
                <w:szCs w:val="18"/>
                <w:lang w:eastAsia="en-GB"/>
                <w14:ligatures w14:val="none"/>
              </w:rPr>
            </w:pPr>
            <w:r w:rsidRPr="00B81078">
              <w:rPr>
                <w:rFonts w:ascii="Aptos Narrow" w:eastAsia="Times New Roman" w:hAnsi="Aptos Narrow" w:cs="Times New Roman"/>
                <w:b/>
                <w:bCs/>
                <w:color w:val="2C95AB"/>
                <w:kern w:val="0"/>
                <w:sz w:val="18"/>
                <w:szCs w:val="18"/>
                <w:lang w:eastAsia="en-GB"/>
                <w14:ligatures w14:val="none"/>
              </w:rPr>
              <w:t xml:space="preserve"> 642    </w:t>
            </w:r>
          </w:p>
        </w:tc>
        <w:tc>
          <w:tcPr>
            <w:tcW w:w="2025" w:type="dxa"/>
            <w:tcBorders>
              <w:top w:val="nil"/>
              <w:left w:val="nil"/>
              <w:bottom w:val="nil"/>
              <w:right w:val="nil"/>
            </w:tcBorders>
            <w:shd w:val="clear" w:color="auto" w:fill="auto"/>
            <w:noWrap/>
            <w:vAlign w:val="bottom"/>
            <w:hideMark/>
          </w:tcPr>
          <w:p w14:paraId="672C6AAD" w14:textId="77777777" w:rsidR="008A483B" w:rsidRPr="00B81078" w:rsidRDefault="008A483B" w:rsidP="00696BEF">
            <w:pPr>
              <w:jc w:val="center"/>
              <w:rPr>
                <w:rFonts w:ascii="Aptos Narrow" w:eastAsia="Times New Roman" w:hAnsi="Aptos Narrow" w:cs="Times New Roman"/>
                <w:b/>
                <w:bCs/>
                <w:color w:val="2C95AB"/>
                <w:kern w:val="0"/>
                <w:sz w:val="18"/>
                <w:szCs w:val="18"/>
                <w:lang w:eastAsia="en-GB"/>
                <w14:ligatures w14:val="none"/>
              </w:rPr>
            </w:pPr>
          </w:p>
        </w:tc>
        <w:tc>
          <w:tcPr>
            <w:tcW w:w="2315" w:type="dxa"/>
            <w:tcBorders>
              <w:top w:val="nil"/>
              <w:left w:val="nil"/>
              <w:bottom w:val="nil"/>
              <w:right w:val="nil"/>
            </w:tcBorders>
            <w:shd w:val="clear" w:color="auto" w:fill="auto"/>
            <w:noWrap/>
            <w:vAlign w:val="bottom"/>
            <w:hideMark/>
          </w:tcPr>
          <w:p w14:paraId="2E055128" w14:textId="77777777" w:rsidR="008A483B" w:rsidRPr="00B81078" w:rsidRDefault="008A483B" w:rsidP="00696BEF">
            <w:pPr>
              <w:jc w:val="center"/>
              <w:rPr>
                <w:rFonts w:ascii="Times New Roman" w:eastAsia="Times New Roman" w:hAnsi="Times New Roman" w:cs="Times New Roman"/>
                <w:kern w:val="0"/>
                <w:sz w:val="20"/>
                <w:szCs w:val="20"/>
                <w:lang w:eastAsia="en-GB"/>
                <w14:ligatures w14:val="none"/>
              </w:rPr>
            </w:pPr>
          </w:p>
        </w:tc>
      </w:tr>
      <w:tr w:rsidR="008A483B" w:rsidRPr="00B81078" w14:paraId="2AE36A45" w14:textId="77777777" w:rsidTr="00696BEF">
        <w:trPr>
          <w:trHeight w:val="228"/>
        </w:trPr>
        <w:tc>
          <w:tcPr>
            <w:tcW w:w="2435" w:type="dxa"/>
            <w:tcBorders>
              <w:top w:val="nil"/>
              <w:left w:val="nil"/>
              <w:bottom w:val="nil"/>
              <w:right w:val="nil"/>
            </w:tcBorders>
            <w:shd w:val="clear" w:color="000000" w:fill="FFFFFF"/>
            <w:noWrap/>
            <w:vAlign w:val="center"/>
            <w:hideMark/>
          </w:tcPr>
          <w:p w14:paraId="37094CB5" w14:textId="77777777" w:rsidR="008A483B" w:rsidRPr="00B81078" w:rsidRDefault="008A483B" w:rsidP="00696BEF">
            <w:pPr>
              <w:rPr>
                <w:rFonts w:ascii="Aptos Narrow" w:eastAsia="Times New Roman" w:hAnsi="Aptos Narrow" w:cs="Times New Roman"/>
                <w:kern w:val="0"/>
                <w:sz w:val="18"/>
                <w:szCs w:val="18"/>
                <w:lang w:eastAsia="en-GB"/>
                <w14:ligatures w14:val="none"/>
              </w:rPr>
            </w:pPr>
            <w:r w:rsidRPr="00B81078">
              <w:rPr>
                <w:rFonts w:ascii="Aptos Narrow" w:eastAsia="Times New Roman" w:hAnsi="Aptos Narrow" w:cs="Times New Roman"/>
                <w:kern w:val="0"/>
                <w:sz w:val="18"/>
                <w:szCs w:val="18"/>
                <w:lang w:eastAsia="en-GB"/>
                <w14:ligatures w14:val="none"/>
              </w:rPr>
              <w:t>Toplam yenilenebilir</w:t>
            </w:r>
          </w:p>
        </w:tc>
        <w:tc>
          <w:tcPr>
            <w:tcW w:w="1254" w:type="dxa"/>
            <w:tcBorders>
              <w:top w:val="nil"/>
              <w:left w:val="nil"/>
              <w:bottom w:val="nil"/>
              <w:right w:val="nil"/>
            </w:tcBorders>
            <w:shd w:val="clear" w:color="000000" w:fill="FFFFFF"/>
            <w:noWrap/>
            <w:vAlign w:val="center"/>
            <w:hideMark/>
          </w:tcPr>
          <w:p w14:paraId="7AD08DF2" w14:textId="77777777" w:rsidR="008A483B" w:rsidRPr="00B81078" w:rsidRDefault="008A483B" w:rsidP="00696BEF">
            <w:pPr>
              <w:jc w:val="center"/>
              <w:rPr>
                <w:rFonts w:ascii="Aptos Narrow" w:eastAsia="Times New Roman" w:hAnsi="Aptos Narrow" w:cs="Times New Roman"/>
                <w:kern w:val="0"/>
                <w:sz w:val="18"/>
                <w:szCs w:val="18"/>
                <w:lang w:eastAsia="en-GB"/>
                <w14:ligatures w14:val="none"/>
              </w:rPr>
            </w:pPr>
            <w:r w:rsidRPr="00B81078">
              <w:rPr>
                <w:rFonts w:ascii="Aptos Narrow" w:eastAsia="Times New Roman" w:hAnsi="Aptos Narrow" w:cs="Times New Roman"/>
                <w:kern w:val="0"/>
                <w:sz w:val="18"/>
                <w:szCs w:val="18"/>
                <w:lang w:eastAsia="en-GB"/>
                <w14:ligatures w14:val="none"/>
              </w:rPr>
              <w:t xml:space="preserve"> 43    </w:t>
            </w:r>
          </w:p>
        </w:tc>
        <w:tc>
          <w:tcPr>
            <w:tcW w:w="1061" w:type="dxa"/>
            <w:tcBorders>
              <w:top w:val="nil"/>
              <w:left w:val="nil"/>
              <w:bottom w:val="nil"/>
              <w:right w:val="nil"/>
            </w:tcBorders>
            <w:shd w:val="clear" w:color="000000" w:fill="FFFFFF"/>
            <w:noWrap/>
            <w:vAlign w:val="center"/>
            <w:hideMark/>
          </w:tcPr>
          <w:p w14:paraId="2DE28715" w14:textId="77777777" w:rsidR="008A483B" w:rsidRPr="00B81078" w:rsidRDefault="008A483B" w:rsidP="00696BEF">
            <w:pPr>
              <w:jc w:val="center"/>
              <w:rPr>
                <w:rFonts w:ascii="Aptos Narrow" w:eastAsia="Times New Roman" w:hAnsi="Aptos Narrow" w:cs="Times New Roman"/>
                <w:kern w:val="0"/>
                <w:sz w:val="18"/>
                <w:szCs w:val="18"/>
                <w:lang w:eastAsia="en-GB"/>
                <w14:ligatures w14:val="none"/>
              </w:rPr>
            </w:pPr>
            <w:r w:rsidRPr="00B81078">
              <w:rPr>
                <w:rFonts w:ascii="Aptos Narrow" w:eastAsia="Times New Roman" w:hAnsi="Aptos Narrow" w:cs="Times New Roman"/>
                <w:kern w:val="0"/>
                <w:sz w:val="18"/>
                <w:szCs w:val="18"/>
                <w:lang w:eastAsia="en-GB"/>
                <w14:ligatures w14:val="none"/>
              </w:rPr>
              <w:t xml:space="preserve"> 74    </w:t>
            </w:r>
          </w:p>
        </w:tc>
        <w:tc>
          <w:tcPr>
            <w:tcW w:w="1012" w:type="dxa"/>
            <w:tcBorders>
              <w:top w:val="nil"/>
              <w:left w:val="nil"/>
              <w:bottom w:val="nil"/>
              <w:right w:val="nil"/>
            </w:tcBorders>
            <w:shd w:val="clear" w:color="000000" w:fill="EAF0F4"/>
            <w:noWrap/>
            <w:vAlign w:val="center"/>
            <w:hideMark/>
          </w:tcPr>
          <w:p w14:paraId="6665085E" w14:textId="77777777" w:rsidR="008A483B" w:rsidRPr="00B81078" w:rsidRDefault="008A483B" w:rsidP="00696BEF">
            <w:pPr>
              <w:jc w:val="center"/>
              <w:rPr>
                <w:rFonts w:ascii="Aptos Narrow" w:eastAsia="Times New Roman" w:hAnsi="Aptos Narrow" w:cs="Times New Roman"/>
                <w:color w:val="000000"/>
                <w:kern w:val="0"/>
                <w:sz w:val="18"/>
                <w:szCs w:val="18"/>
                <w:lang w:eastAsia="en-GB"/>
                <w14:ligatures w14:val="none"/>
              </w:rPr>
            </w:pPr>
            <w:r w:rsidRPr="00B81078">
              <w:rPr>
                <w:rFonts w:ascii="Aptos Narrow" w:eastAsia="Times New Roman" w:hAnsi="Aptos Narrow" w:cs="Times New Roman"/>
                <w:color w:val="000000"/>
                <w:kern w:val="0"/>
                <w:sz w:val="18"/>
                <w:szCs w:val="18"/>
                <w:lang w:eastAsia="en-GB"/>
                <w14:ligatures w14:val="none"/>
              </w:rPr>
              <w:t xml:space="preserve"> 78    </w:t>
            </w:r>
          </w:p>
        </w:tc>
        <w:tc>
          <w:tcPr>
            <w:tcW w:w="2025" w:type="dxa"/>
            <w:tcBorders>
              <w:top w:val="nil"/>
              <w:left w:val="nil"/>
              <w:bottom w:val="nil"/>
              <w:right w:val="nil"/>
            </w:tcBorders>
            <w:shd w:val="clear" w:color="000000" w:fill="EAF0F4"/>
            <w:noWrap/>
            <w:vAlign w:val="center"/>
            <w:hideMark/>
          </w:tcPr>
          <w:p w14:paraId="4CFEF2E3" w14:textId="77777777" w:rsidR="008A483B" w:rsidRPr="00B81078" w:rsidRDefault="008A483B" w:rsidP="00696BEF">
            <w:pPr>
              <w:jc w:val="center"/>
              <w:rPr>
                <w:rFonts w:ascii="Aptos Narrow" w:eastAsia="Times New Roman" w:hAnsi="Aptos Narrow" w:cs="Times New Roman"/>
                <w:color w:val="000000"/>
                <w:kern w:val="0"/>
                <w:sz w:val="18"/>
                <w:szCs w:val="18"/>
                <w:lang w:eastAsia="en-GB"/>
                <w14:ligatures w14:val="none"/>
              </w:rPr>
            </w:pPr>
            <w:r w:rsidRPr="00B81078">
              <w:rPr>
                <w:rFonts w:ascii="Aptos Narrow" w:eastAsia="Times New Roman" w:hAnsi="Aptos Narrow" w:cs="Times New Roman"/>
                <w:color w:val="000000"/>
                <w:kern w:val="0"/>
                <w:sz w:val="18"/>
                <w:szCs w:val="18"/>
                <w:lang w:eastAsia="en-GB"/>
                <w14:ligatures w14:val="none"/>
              </w:rPr>
              <w:t>12%</w:t>
            </w:r>
          </w:p>
        </w:tc>
        <w:tc>
          <w:tcPr>
            <w:tcW w:w="2315" w:type="dxa"/>
            <w:tcBorders>
              <w:top w:val="nil"/>
              <w:left w:val="nil"/>
              <w:bottom w:val="nil"/>
              <w:right w:val="nil"/>
            </w:tcBorders>
            <w:shd w:val="clear" w:color="auto" w:fill="auto"/>
            <w:noWrap/>
            <w:vAlign w:val="bottom"/>
            <w:hideMark/>
          </w:tcPr>
          <w:p w14:paraId="6BB8C827" w14:textId="77777777" w:rsidR="008A483B" w:rsidRPr="00B81078" w:rsidRDefault="008A483B" w:rsidP="00696BEF">
            <w:pPr>
              <w:jc w:val="center"/>
              <w:rPr>
                <w:rFonts w:ascii="Aptos Narrow" w:eastAsia="Times New Roman" w:hAnsi="Aptos Narrow" w:cs="Times New Roman"/>
                <w:color w:val="000000"/>
                <w:kern w:val="0"/>
                <w:sz w:val="18"/>
                <w:szCs w:val="18"/>
                <w:lang w:eastAsia="en-GB"/>
                <w14:ligatures w14:val="none"/>
              </w:rPr>
            </w:pPr>
          </w:p>
        </w:tc>
      </w:tr>
      <w:tr w:rsidR="008A483B" w:rsidRPr="00B81078" w14:paraId="7AA6C1E1" w14:textId="77777777" w:rsidTr="00696BEF">
        <w:trPr>
          <w:trHeight w:val="228"/>
        </w:trPr>
        <w:tc>
          <w:tcPr>
            <w:tcW w:w="2435" w:type="dxa"/>
            <w:tcBorders>
              <w:top w:val="nil"/>
              <w:left w:val="nil"/>
              <w:bottom w:val="nil"/>
              <w:right w:val="nil"/>
            </w:tcBorders>
            <w:shd w:val="clear" w:color="000000" w:fill="FFFFFF"/>
            <w:vAlign w:val="center"/>
            <w:hideMark/>
          </w:tcPr>
          <w:p w14:paraId="71709455" w14:textId="77777777" w:rsidR="008A483B" w:rsidRPr="00B81078" w:rsidRDefault="008A483B" w:rsidP="00696BEF">
            <w:pPr>
              <w:ind w:firstLineChars="100" w:firstLine="180"/>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Güneş</w:t>
            </w:r>
          </w:p>
        </w:tc>
        <w:tc>
          <w:tcPr>
            <w:tcW w:w="1254" w:type="dxa"/>
            <w:tcBorders>
              <w:top w:val="nil"/>
              <w:left w:val="nil"/>
              <w:bottom w:val="nil"/>
              <w:right w:val="nil"/>
            </w:tcBorders>
            <w:shd w:val="clear" w:color="000000" w:fill="FFFFFF"/>
            <w:noWrap/>
            <w:vAlign w:val="center"/>
            <w:hideMark/>
          </w:tcPr>
          <w:p w14:paraId="06F774B9"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1    </w:t>
            </w:r>
          </w:p>
        </w:tc>
        <w:tc>
          <w:tcPr>
            <w:tcW w:w="1061" w:type="dxa"/>
            <w:tcBorders>
              <w:top w:val="nil"/>
              <w:left w:val="nil"/>
              <w:bottom w:val="nil"/>
              <w:right w:val="nil"/>
            </w:tcBorders>
            <w:shd w:val="clear" w:color="000000" w:fill="FFFFFF"/>
            <w:noWrap/>
            <w:vAlign w:val="center"/>
            <w:hideMark/>
          </w:tcPr>
          <w:p w14:paraId="5E4589A3"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6    </w:t>
            </w:r>
          </w:p>
        </w:tc>
        <w:tc>
          <w:tcPr>
            <w:tcW w:w="1012" w:type="dxa"/>
            <w:tcBorders>
              <w:top w:val="nil"/>
              <w:left w:val="nil"/>
              <w:bottom w:val="nil"/>
              <w:right w:val="nil"/>
            </w:tcBorders>
            <w:shd w:val="clear" w:color="000000" w:fill="EAF0F4"/>
            <w:noWrap/>
            <w:vAlign w:val="center"/>
            <w:hideMark/>
          </w:tcPr>
          <w:p w14:paraId="2CBE2767"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8    </w:t>
            </w:r>
          </w:p>
        </w:tc>
        <w:tc>
          <w:tcPr>
            <w:tcW w:w="2025" w:type="dxa"/>
            <w:tcBorders>
              <w:top w:val="nil"/>
              <w:left w:val="nil"/>
              <w:bottom w:val="nil"/>
              <w:right w:val="nil"/>
            </w:tcBorders>
            <w:shd w:val="clear" w:color="000000" w:fill="EAF0F4"/>
            <w:noWrap/>
            <w:vAlign w:val="center"/>
            <w:hideMark/>
          </w:tcPr>
          <w:p w14:paraId="15FA778F"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1%</w:t>
            </w:r>
          </w:p>
        </w:tc>
        <w:tc>
          <w:tcPr>
            <w:tcW w:w="2315" w:type="dxa"/>
            <w:tcBorders>
              <w:top w:val="nil"/>
              <w:left w:val="nil"/>
              <w:bottom w:val="nil"/>
              <w:right w:val="nil"/>
            </w:tcBorders>
            <w:shd w:val="clear" w:color="000000" w:fill="EAF0F4"/>
            <w:noWrap/>
            <w:vAlign w:val="center"/>
            <w:hideMark/>
          </w:tcPr>
          <w:p w14:paraId="44C953F5"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10%</w:t>
            </w:r>
          </w:p>
        </w:tc>
      </w:tr>
      <w:tr w:rsidR="008A483B" w:rsidRPr="00B81078" w14:paraId="2A8D6DD2" w14:textId="77777777" w:rsidTr="00696BEF">
        <w:trPr>
          <w:trHeight w:val="228"/>
        </w:trPr>
        <w:tc>
          <w:tcPr>
            <w:tcW w:w="2435" w:type="dxa"/>
            <w:tcBorders>
              <w:top w:val="nil"/>
              <w:left w:val="nil"/>
              <w:bottom w:val="nil"/>
              <w:right w:val="nil"/>
            </w:tcBorders>
            <w:shd w:val="clear" w:color="000000" w:fill="FFFFFF"/>
            <w:vAlign w:val="center"/>
            <w:hideMark/>
          </w:tcPr>
          <w:p w14:paraId="6A68D9CF" w14:textId="77777777" w:rsidR="008A483B" w:rsidRPr="00B81078" w:rsidRDefault="008A483B" w:rsidP="00696BEF">
            <w:pPr>
              <w:ind w:firstLineChars="100" w:firstLine="180"/>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Rüzgar</w:t>
            </w:r>
          </w:p>
        </w:tc>
        <w:tc>
          <w:tcPr>
            <w:tcW w:w="1254" w:type="dxa"/>
            <w:tcBorders>
              <w:top w:val="nil"/>
              <w:left w:val="nil"/>
              <w:bottom w:val="nil"/>
              <w:right w:val="nil"/>
            </w:tcBorders>
            <w:shd w:val="clear" w:color="000000" w:fill="FFFFFF"/>
            <w:noWrap/>
            <w:vAlign w:val="center"/>
            <w:hideMark/>
          </w:tcPr>
          <w:p w14:paraId="5378CAD1"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1    </w:t>
            </w:r>
          </w:p>
        </w:tc>
        <w:tc>
          <w:tcPr>
            <w:tcW w:w="1061" w:type="dxa"/>
            <w:tcBorders>
              <w:top w:val="nil"/>
              <w:left w:val="nil"/>
              <w:bottom w:val="nil"/>
              <w:right w:val="nil"/>
            </w:tcBorders>
            <w:shd w:val="clear" w:color="000000" w:fill="FFFFFF"/>
            <w:noWrap/>
            <w:vAlign w:val="center"/>
            <w:hideMark/>
          </w:tcPr>
          <w:p w14:paraId="5C098DFD"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8    </w:t>
            </w:r>
          </w:p>
        </w:tc>
        <w:tc>
          <w:tcPr>
            <w:tcW w:w="1012" w:type="dxa"/>
            <w:tcBorders>
              <w:top w:val="nil"/>
              <w:left w:val="nil"/>
              <w:bottom w:val="nil"/>
              <w:right w:val="nil"/>
            </w:tcBorders>
            <w:shd w:val="clear" w:color="000000" w:fill="EAF0F4"/>
            <w:noWrap/>
            <w:vAlign w:val="center"/>
            <w:hideMark/>
          </w:tcPr>
          <w:p w14:paraId="7599097C"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8    </w:t>
            </w:r>
          </w:p>
        </w:tc>
        <w:tc>
          <w:tcPr>
            <w:tcW w:w="2025" w:type="dxa"/>
            <w:tcBorders>
              <w:top w:val="nil"/>
              <w:left w:val="nil"/>
              <w:bottom w:val="nil"/>
              <w:right w:val="nil"/>
            </w:tcBorders>
            <w:shd w:val="clear" w:color="000000" w:fill="EAF0F4"/>
            <w:noWrap/>
            <w:vAlign w:val="center"/>
            <w:hideMark/>
          </w:tcPr>
          <w:p w14:paraId="0B0DCD71"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1%</w:t>
            </w:r>
          </w:p>
        </w:tc>
        <w:tc>
          <w:tcPr>
            <w:tcW w:w="2315" w:type="dxa"/>
            <w:tcBorders>
              <w:top w:val="nil"/>
              <w:left w:val="nil"/>
              <w:bottom w:val="nil"/>
              <w:right w:val="nil"/>
            </w:tcBorders>
            <w:shd w:val="clear" w:color="000000" w:fill="EAF0F4"/>
            <w:noWrap/>
            <w:vAlign w:val="center"/>
            <w:hideMark/>
          </w:tcPr>
          <w:p w14:paraId="2B8F110A"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11%</w:t>
            </w:r>
          </w:p>
        </w:tc>
      </w:tr>
      <w:tr w:rsidR="008A483B" w:rsidRPr="00B81078" w14:paraId="2C1F8CD1" w14:textId="77777777" w:rsidTr="00696BEF">
        <w:trPr>
          <w:trHeight w:val="228"/>
        </w:trPr>
        <w:tc>
          <w:tcPr>
            <w:tcW w:w="2435" w:type="dxa"/>
            <w:tcBorders>
              <w:top w:val="nil"/>
              <w:left w:val="nil"/>
              <w:bottom w:val="nil"/>
              <w:right w:val="nil"/>
            </w:tcBorders>
            <w:shd w:val="clear" w:color="000000" w:fill="FFFFFF"/>
            <w:vAlign w:val="center"/>
            <w:hideMark/>
          </w:tcPr>
          <w:p w14:paraId="0EBAEC2E" w14:textId="77777777" w:rsidR="008A483B" w:rsidRPr="00B81078" w:rsidRDefault="008A483B" w:rsidP="00696BEF">
            <w:pPr>
              <w:ind w:firstLineChars="100" w:firstLine="180"/>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Hidro</w:t>
            </w:r>
          </w:p>
        </w:tc>
        <w:tc>
          <w:tcPr>
            <w:tcW w:w="1254" w:type="dxa"/>
            <w:tcBorders>
              <w:top w:val="nil"/>
              <w:left w:val="nil"/>
              <w:bottom w:val="nil"/>
              <w:right w:val="nil"/>
            </w:tcBorders>
            <w:shd w:val="clear" w:color="000000" w:fill="FFFFFF"/>
            <w:noWrap/>
            <w:vAlign w:val="center"/>
            <w:hideMark/>
          </w:tcPr>
          <w:p w14:paraId="340360DA"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12    </w:t>
            </w:r>
          </w:p>
        </w:tc>
        <w:tc>
          <w:tcPr>
            <w:tcW w:w="1061" w:type="dxa"/>
            <w:tcBorders>
              <w:top w:val="nil"/>
              <w:left w:val="nil"/>
              <w:bottom w:val="nil"/>
              <w:right w:val="nil"/>
            </w:tcBorders>
            <w:shd w:val="clear" w:color="000000" w:fill="FFFFFF"/>
            <w:noWrap/>
            <w:vAlign w:val="center"/>
            <w:hideMark/>
          </w:tcPr>
          <w:p w14:paraId="00A75142"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16    </w:t>
            </w:r>
          </w:p>
        </w:tc>
        <w:tc>
          <w:tcPr>
            <w:tcW w:w="1012" w:type="dxa"/>
            <w:tcBorders>
              <w:top w:val="nil"/>
              <w:left w:val="nil"/>
              <w:bottom w:val="nil"/>
              <w:right w:val="nil"/>
            </w:tcBorders>
            <w:shd w:val="clear" w:color="000000" w:fill="EAF0F4"/>
            <w:noWrap/>
            <w:vAlign w:val="center"/>
            <w:hideMark/>
          </w:tcPr>
          <w:p w14:paraId="2DE4FE16"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15    </w:t>
            </w:r>
          </w:p>
        </w:tc>
        <w:tc>
          <w:tcPr>
            <w:tcW w:w="2025" w:type="dxa"/>
            <w:tcBorders>
              <w:top w:val="nil"/>
              <w:left w:val="nil"/>
              <w:bottom w:val="nil"/>
              <w:right w:val="nil"/>
            </w:tcBorders>
            <w:shd w:val="clear" w:color="000000" w:fill="EAF0F4"/>
            <w:noWrap/>
            <w:vAlign w:val="center"/>
            <w:hideMark/>
          </w:tcPr>
          <w:p w14:paraId="44F452CE"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2%</w:t>
            </w:r>
          </w:p>
        </w:tc>
        <w:tc>
          <w:tcPr>
            <w:tcW w:w="2315" w:type="dxa"/>
            <w:tcBorders>
              <w:top w:val="nil"/>
              <w:left w:val="nil"/>
              <w:bottom w:val="nil"/>
              <w:right w:val="nil"/>
            </w:tcBorders>
            <w:shd w:val="clear" w:color="000000" w:fill="EAF0F4"/>
            <w:noWrap/>
            <w:vAlign w:val="center"/>
            <w:hideMark/>
          </w:tcPr>
          <w:p w14:paraId="6C1992BF"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20%</w:t>
            </w:r>
          </w:p>
        </w:tc>
      </w:tr>
      <w:tr w:rsidR="008A483B" w:rsidRPr="00B81078" w14:paraId="1F3C5DAF" w14:textId="77777777" w:rsidTr="00696BEF">
        <w:trPr>
          <w:trHeight w:val="228"/>
        </w:trPr>
        <w:tc>
          <w:tcPr>
            <w:tcW w:w="2435" w:type="dxa"/>
            <w:tcBorders>
              <w:top w:val="nil"/>
              <w:left w:val="nil"/>
              <w:bottom w:val="nil"/>
              <w:right w:val="nil"/>
            </w:tcBorders>
            <w:shd w:val="clear" w:color="000000" w:fill="FFFFFF"/>
            <w:vAlign w:val="center"/>
            <w:hideMark/>
          </w:tcPr>
          <w:p w14:paraId="516A0943" w14:textId="77777777" w:rsidR="008A483B" w:rsidRPr="00B81078" w:rsidRDefault="008A483B" w:rsidP="00696BEF">
            <w:pPr>
              <w:ind w:firstLineChars="100" w:firstLine="180"/>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Modern katı biyoyakıtlar</w:t>
            </w:r>
          </w:p>
        </w:tc>
        <w:tc>
          <w:tcPr>
            <w:tcW w:w="1254" w:type="dxa"/>
            <w:tcBorders>
              <w:top w:val="nil"/>
              <w:left w:val="nil"/>
              <w:bottom w:val="nil"/>
              <w:right w:val="nil"/>
            </w:tcBorders>
            <w:shd w:val="clear" w:color="000000" w:fill="FFFFFF"/>
            <w:noWrap/>
            <w:vAlign w:val="center"/>
            <w:hideMark/>
          </w:tcPr>
          <w:p w14:paraId="6BF23949"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23    </w:t>
            </w:r>
          </w:p>
        </w:tc>
        <w:tc>
          <w:tcPr>
            <w:tcW w:w="1061" w:type="dxa"/>
            <w:tcBorders>
              <w:top w:val="nil"/>
              <w:left w:val="nil"/>
              <w:bottom w:val="nil"/>
              <w:right w:val="nil"/>
            </w:tcBorders>
            <w:shd w:val="clear" w:color="000000" w:fill="FFFFFF"/>
            <w:noWrap/>
            <w:vAlign w:val="center"/>
            <w:hideMark/>
          </w:tcPr>
          <w:p w14:paraId="468C9F94"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34    </w:t>
            </w:r>
          </w:p>
        </w:tc>
        <w:tc>
          <w:tcPr>
            <w:tcW w:w="1012" w:type="dxa"/>
            <w:tcBorders>
              <w:top w:val="nil"/>
              <w:left w:val="nil"/>
              <w:bottom w:val="nil"/>
              <w:right w:val="nil"/>
            </w:tcBorders>
            <w:shd w:val="clear" w:color="000000" w:fill="EAF0F4"/>
            <w:noWrap/>
            <w:vAlign w:val="center"/>
            <w:hideMark/>
          </w:tcPr>
          <w:p w14:paraId="1BD2C690"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36    </w:t>
            </w:r>
          </w:p>
        </w:tc>
        <w:tc>
          <w:tcPr>
            <w:tcW w:w="2025" w:type="dxa"/>
            <w:tcBorders>
              <w:top w:val="nil"/>
              <w:left w:val="nil"/>
              <w:bottom w:val="nil"/>
              <w:right w:val="nil"/>
            </w:tcBorders>
            <w:shd w:val="clear" w:color="000000" w:fill="EAF0F4"/>
            <w:noWrap/>
            <w:vAlign w:val="center"/>
            <w:hideMark/>
          </w:tcPr>
          <w:p w14:paraId="001834F8"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6%</w:t>
            </w:r>
          </w:p>
        </w:tc>
        <w:tc>
          <w:tcPr>
            <w:tcW w:w="2315" w:type="dxa"/>
            <w:tcBorders>
              <w:top w:val="nil"/>
              <w:left w:val="nil"/>
              <w:bottom w:val="nil"/>
              <w:right w:val="nil"/>
            </w:tcBorders>
            <w:shd w:val="clear" w:color="000000" w:fill="EAF0F4"/>
            <w:noWrap/>
            <w:vAlign w:val="center"/>
            <w:hideMark/>
          </w:tcPr>
          <w:p w14:paraId="3BB4B97A"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46%</w:t>
            </w:r>
          </w:p>
        </w:tc>
      </w:tr>
      <w:tr w:rsidR="008A483B" w:rsidRPr="00B81078" w14:paraId="315D5B31" w14:textId="77777777" w:rsidTr="00696BEF">
        <w:trPr>
          <w:trHeight w:val="228"/>
        </w:trPr>
        <w:tc>
          <w:tcPr>
            <w:tcW w:w="2435" w:type="dxa"/>
            <w:tcBorders>
              <w:top w:val="nil"/>
              <w:left w:val="nil"/>
              <w:bottom w:val="nil"/>
              <w:right w:val="nil"/>
            </w:tcBorders>
            <w:shd w:val="clear" w:color="000000" w:fill="FFFFFF"/>
            <w:vAlign w:val="center"/>
            <w:hideMark/>
          </w:tcPr>
          <w:p w14:paraId="69E2B3F3" w14:textId="77777777" w:rsidR="008A483B" w:rsidRPr="00B81078" w:rsidRDefault="008A483B" w:rsidP="00696BEF">
            <w:pPr>
              <w:ind w:firstLineChars="100" w:firstLine="180"/>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Modern sıvı biyoyakıtlar</w:t>
            </w:r>
          </w:p>
        </w:tc>
        <w:tc>
          <w:tcPr>
            <w:tcW w:w="1254" w:type="dxa"/>
            <w:tcBorders>
              <w:top w:val="nil"/>
              <w:left w:val="nil"/>
              <w:bottom w:val="nil"/>
              <w:right w:val="nil"/>
            </w:tcBorders>
            <w:shd w:val="clear" w:color="000000" w:fill="FFFFFF"/>
            <w:noWrap/>
            <w:vAlign w:val="center"/>
            <w:hideMark/>
          </w:tcPr>
          <w:p w14:paraId="391E6604"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2    </w:t>
            </w:r>
          </w:p>
        </w:tc>
        <w:tc>
          <w:tcPr>
            <w:tcW w:w="1061" w:type="dxa"/>
            <w:tcBorders>
              <w:top w:val="nil"/>
              <w:left w:val="nil"/>
              <w:bottom w:val="nil"/>
              <w:right w:val="nil"/>
            </w:tcBorders>
            <w:shd w:val="clear" w:color="000000" w:fill="FFFFFF"/>
            <w:noWrap/>
            <w:vAlign w:val="center"/>
            <w:hideMark/>
          </w:tcPr>
          <w:p w14:paraId="5E3C8124"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4    </w:t>
            </w:r>
          </w:p>
        </w:tc>
        <w:tc>
          <w:tcPr>
            <w:tcW w:w="1012" w:type="dxa"/>
            <w:tcBorders>
              <w:top w:val="nil"/>
              <w:left w:val="nil"/>
              <w:bottom w:val="nil"/>
              <w:right w:val="nil"/>
            </w:tcBorders>
            <w:shd w:val="clear" w:color="000000" w:fill="EAF0F4"/>
            <w:noWrap/>
            <w:vAlign w:val="center"/>
            <w:hideMark/>
          </w:tcPr>
          <w:p w14:paraId="52332C2D"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5    </w:t>
            </w:r>
          </w:p>
        </w:tc>
        <w:tc>
          <w:tcPr>
            <w:tcW w:w="2025" w:type="dxa"/>
            <w:tcBorders>
              <w:top w:val="nil"/>
              <w:left w:val="nil"/>
              <w:bottom w:val="nil"/>
              <w:right w:val="nil"/>
            </w:tcBorders>
            <w:shd w:val="clear" w:color="000000" w:fill="EAF0F4"/>
            <w:noWrap/>
            <w:vAlign w:val="center"/>
            <w:hideMark/>
          </w:tcPr>
          <w:p w14:paraId="10329BFC"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1%</w:t>
            </w:r>
          </w:p>
        </w:tc>
        <w:tc>
          <w:tcPr>
            <w:tcW w:w="2315" w:type="dxa"/>
            <w:tcBorders>
              <w:top w:val="nil"/>
              <w:left w:val="nil"/>
              <w:bottom w:val="nil"/>
              <w:right w:val="nil"/>
            </w:tcBorders>
            <w:shd w:val="clear" w:color="000000" w:fill="EAF0F4"/>
            <w:noWrap/>
            <w:vAlign w:val="center"/>
            <w:hideMark/>
          </w:tcPr>
          <w:p w14:paraId="0096B9AA"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6%</w:t>
            </w:r>
          </w:p>
        </w:tc>
      </w:tr>
      <w:tr w:rsidR="008A483B" w:rsidRPr="00B81078" w14:paraId="0D3AC7D1" w14:textId="77777777" w:rsidTr="00696BEF">
        <w:trPr>
          <w:trHeight w:val="228"/>
        </w:trPr>
        <w:tc>
          <w:tcPr>
            <w:tcW w:w="2435" w:type="dxa"/>
            <w:tcBorders>
              <w:top w:val="nil"/>
              <w:left w:val="nil"/>
              <w:bottom w:val="nil"/>
              <w:right w:val="nil"/>
            </w:tcBorders>
            <w:shd w:val="clear" w:color="000000" w:fill="FFFFFF"/>
            <w:vAlign w:val="center"/>
            <w:hideMark/>
          </w:tcPr>
          <w:p w14:paraId="658035A0" w14:textId="77777777" w:rsidR="008A483B" w:rsidRPr="00B81078" w:rsidRDefault="008A483B" w:rsidP="00696BEF">
            <w:pPr>
              <w:ind w:firstLineChars="100" w:firstLine="180"/>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Modern gaz biyoyakıtlar</w:t>
            </w:r>
          </w:p>
        </w:tc>
        <w:tc>
          <w:tcPr>
            <w:tcW w:w="1254" w:type="dxa"/>
            <w:tcBorders>
              <w:top w:val="nil"/>
              <w:left w:val="nil"/>
              <w:bottom w:val="nil"/>
              <w:right w:val="nil"/>
            </w:tcBorders>
            <w:shd w:val="clear" w:color="000000" w:fill="FFFFFF"/>
            <w:noWrap/>
            <w:vAlign w:val="center"/>
            <w:hideMark/>
          </w:tcPr>
          <w:p w14:paraId="029623C4"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1    </w:t>
            </w:r>
          </w:p>
        </w:tc>
        <w:tc>
          <w:tcPr>
            <w:tcW w:w="1061" w:type="dxa"/>
            <w:tcBorders>
              <w:top w:val="nil"/>
              <w:left w:val="nil"/>
              <w:bottom w:val="nil"/>
              <w:right w:val="nil"/>
            </w:tcBorders>
            <w:shd w:val="clear" w:color="000000" w:fill="FFFFFF"/>
            <w:noWrap/>
            <w:vAlign w:val="center"/>
            <w:hideMark/>
          </w:tcPr>
          <w:p w14:paraId="54E6CFE6"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1    </w:t>
            </w:r>
          </w:p>
        </w:tc>
        <w:tc>
          <w:tcPr>
            <w:tcW w:w="1012" w:type="dxa"/>
            <w:tcBorders>
              <w:top w:val="nil"/>
              <w:left w:val="nil"/>
              <w:bottom w:val="nil"/>
              <w:right w:val="nil"/>
            </w:tcBorders>
            <w:shd w:val="clear" w:color="000000" w:fill="EAF0F4"/>
            <w:noWrap/>
            <w:vAlign w:val="center"/>
            <w:hideMark/>
          </w:tcPr>
          <w:p w14:paraId="35C27F27"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1    </w:t>
            </w:r>
          </w:p>
        </w:tc>
        <w:tc>
          <w:tcPr>
            <w:tcW w:w="2025" w:type="dxa"/>
            <w:tcBorders>
              <w:top w:val="nil"/>
              <w:left w:val="nil"/>
              <w:bottom w:val="nil"/>
              <w:right w:val="nil"/>
            </w:tcBorders>
            <w:shd w:val="clear" w:color="000000" w:fill="EAF0F4"/>
            <w:noWrap/>
            <w:vAlign w:val="center"/>
            <w:hideMark/>
          </w:tcPr>
          <w:p w14:paraId="0194C86C"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0%</w:t>
            </w:r>
          </w:p>
        </w:tc>
        <w:tc>
          <w:tcPr>
            <w:tcW w:w="2315" w:type="dxa"/>
            <w:tcBorders>
              <w:top w:val="nil"/>
              <w:left w:val="nil"/>
              <w:bottom w:val="nil"/>
              <w:right w:val="nil"/>
            </w:tcBorders>
            <w:shd w:val="clear" w:color="000000" w:fill="EAF0F4"/>
            <w:noWrap/>
            <w:vAlign w:val="center"/>
            <w:hideMark/>
          </w:tcPr>
          <w:p w14:paraId="43D99520" w14:textId="77777777" w:rsidR="008A483B" w:rsidRPr="00B81078" w:rsidRDefault="008A483B" w:rsidP="00696BEF">
            <w:pPr>
              <w:jc w:val="center"/>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2%</w:t>
            </w:r>
          </w:p>
        </w:tc>
      </w:tr>
      <w:tr w:rsidR="008A483B" w:rsidRPr="00B81078" w14:paraId="34022E6B" w14:textId="77777777" w:rsidTr="00696BEF">
        <w:trPr>
          <w:trHeight w:val="228"/>
        </w:trPr>
        <w:tc>
          <w:tcPr>
            <w:tcW w:w="2435" w:type="dxa"/>
            <w:tcBorders>
              <w:top w:val="nil"/>
              <w:left w:val="nil"/>
              <w:bottom w:val="nil"/>
              <w:right w:val="nil"/>
            </w:tcBorders>
            <w:shd w:val="clear" w:color="000000" w:fill="FFFFFF"/>
            <w:noWrap/>
            <w:vAlign w:val="center"/>
            <w:hideMark/>
          </w:tcPr>
          <w:p w14:paraId="23105E0A" w14:textId="77777777" w:rsidR="008A483B" w:rsidRPr="00B81078" w:rsidRDefault="008A483B" w:rsidP="00696BEF">
            <w:pPr>
              <w:rPr>
                <w:rFonts w:ascii="Aptos Narrow" w:eastAsia="Times New Roman" w:hAnsi="Aptos Narrow" w:cs="Times New Roman"/>
                <w:kern w:val="0"/>
                <w:sz w:val="18"/>
                <w:szCs w:val="18"/>
                <w:lang w:eastAsia="en-GB"/>
                <w14:ligatures w14:val="none"/>
              </w:rPr>
            </w:pPr>
            <w:r w:rsidRPr="00B81078">
              <w:rPr>
                <w:rFonts w:ascii="Aptos Narrow" w:eastAsia="Times New Roman" w:hAnsi="Aptos Narrow" w:cs="Times New Roman"/>
                <w:kern w:val="0"/>
                <w:sz w:val="18"/>
                <w:szCs w:val="18"/>
                <w:lang w:eastAsia="en-GB"/>
                <w14:ligatures w14:val="none"/>
              </w:rPr>
              <w:t>Geleneksel biyokütle</w:t>
            </w:r>
          </w:p>
        </w:tc>
        <w:tc>
          <w:tcPr>
            <w:tcW w:w="1254" w:type="dxa"/>
            <w:tcBorders>
              <w:top w:val="nil"/>
              <w:left w:val="nil"/>
              <w:bottom w:val="nil"/>
              <w:right w:val="nil"/>
            </w:tcBorders>
            <w:shd w:val="clear" w:color="000000" w:fill="FFFFFF"/>
            <w:noWrap/>
            <w:vAlign w:val="center"/>
            <w:hideMark/>
          </w:tcPr>
          <w:p w14:paraId="45F4798D" w14:textId="77777777" w:rsidR="008A483B" w:rsidRPr="00B81078" w:rsidRDefault="008A483B" w:rsidP="00696BEF">
            <w:pPr>
              <w:jc w:val="center"/>
              <w:rPr>
                <w:rFonts w:ascii="Aptos Narrow" w:eastAsia="Times New Roman" w:hAnsi="Aptos Narrow" w:cs="Times New Roman"/>
                <w:kern w:val="0"/>
                <w:sz w:val="18"/>
                <w:szCs w:val="18"/>
                <w:lang w:eastAsia="en-GB"/>
                <w14:ligatures w14:val="none"/>
              </w:rPr>
            </w:pPr>
            <w:r w:rsidRPr="00B81078">
              <w:rPr>
                <w:rFonts w:ascii="Aptos Narrow" w:eastAsia="Times New Roman" w:hAnsi="Aptos Narrow" w:cs="Times New Roman"/>
                <w:kern w:val="0"/>
                <w:sz w:val="18"/>
                <w:szCs w:val="18"/>
                <w:lang w:eastAsia="en-GB"/>
                <w14:ligatures w14:val="none"/>
              </w:rPr>
              <w:t xml:space="preserve"> 21    </w:t>
            </w:r>
          </w:p>
        </w:tc>
        <w:tc>
          <w:tcPr>
            <w:tcW w:w="1061" w:type="dxa"/>
            <w:tcBorders>
              <w:top w:val="nil"/>
              <w:left w:val="nil"/>
              <w:bottom w:val="nil"/>
              <w:right w:val="nil"/>
            </w:tcBorders>
            <w:shd w:val="clear" w:color="000000" w:fill="FFFFFF"/>
            <w:noWrap/>
            <w:vAlign w:val="center"/>
            <w:hideMark/>
          </w:tcPr>
          <w:p w14:paraId="4EE800D8" w14:textId="77777777" w:rsidR="008A483B" w:rsidRPr="00B81078" w:rsidRDefault="008A483B" w:rsidP="00696BEF">
            <w:pPr>
              <w:jc w:val="center"/>
              <w:rPr>
                <w:rFonts w:ascii="Aptos Narrow" w:eastAsia="Times New Roman" w:hAnsi="Aptos Narrow" w:cs="Times New Roman"/>
                <w:kern w:val="0"/>
                <w:sz w:val="18"/>
                <w:szCs w:val="18"/>
                <w:lang w:eastAsia="en-GB"/>
                <w14:ligatures w14:val="none"/>
              </w:rPr>
            </w:pPr>
            <w:r w:rsidRPr="00B81078">
              <w:rPr>
                <w:rFonts w:ascii="Aptos Narrow" w:eastAsia="Times New Roman" w:hAnsi="Aptos Narrow" w:cs="Times New Roman"/>
                <w:kern w:val="0"/>
                <w:sz w:val="18"/>
                <w:szCs w:val="18"/>
                <w:lang w:eastAsia="en-GB"/>
                <w14:ligatures w14:val="none"/>
              </w:rPr>
              <w:t xml:space="preserve"> 19    </w:t>
            </w:r>
          </w:p>
        </w:tc>
        <w:tc>
          <w:tcPr>
            <w:tcW w:w="1012" w:type="dxa"/>
            <w:tcBorders>
              <w:top w:val="nil"/>
              <w:left w:val="nil"/>
              <w:bottom w:val="nil"/>
              <w:right w:val="nil"/>
            </w:tcBorders>
            <w:shd w:val="clear" w:color="000000" w:fill="EAF0F4"/>
            <w:noWrap/>
            <w:vAlign w:val="center"/>
            <w:hideMark/>
          </w:tcPr>
          <w:p w14:paraId="35754A84" w14:textId="77777777" w:rsidR="008A483B" w:rsidRPr="00B81078" w:rsidRDefault="008A483B" w:rsidP="00696BEF">
            <w:pPr>
              <w:jc w:val="center"/>
              <w:rPr>
                <w:rFonts w:ascii="Aptos Narrow" w:eastAsia="Times New Roman" w:hAnsi="Aptos Narrow" w:cs="Times New Roman"/>
                <w:color w:val="000000"/>
                <w:kern w:val="0"/>
                <w:sz w:val="18"/>
                <w:szCs w:val="18"/>
                <w:lang w:eastAsia="en-GB"/>
                <w14:ligatures w14:val="none"/>
              </w:rPr>
            </w:pPr>
            <w:r w:rsidRPr="00B81078">
              <w:rPr>
                <w:rFonts w:ascii="Aptos Narrow" w:eastAsia="Times New Roman" w:hAnsi="Aptos Narrow" w:cs="Times New Roman"/>
                <w:color w:val="000000"/>
                <w:kern w:val="0"/>
                <w:sz w:val="18"/>
                <w:szCs w:val="18"/>
                <w:lang w:eastAsia="en-GB"/>
                <w14:ligatures w14:val="none"/>
              </w:rPr>
              <w:t xml:space="preserve"> 19    </w:t>
            </w:r>
          </w:p>
        </w:tc>
        <w:tc>
          <w:tcPr>
            <w:tcW w:w="2025" w:type="dxa"/>
            <w:tcBorders>
              <w:top w:val="nil"/>
              <w:left w:val="nil"/>
              <w:bottom w:val="nil"/>
              <w:right w:val="nil"/>
            </w:tcBorders>
            <w:shd w:val="clear" w:color="000000" w:fill="EAF0F4"/>
            <w:noWrap/>
            <w:vAlign w:val="center"/>
            <w:hideMark/>
          </w:tcPr>
          <w:p w14:paraId="6FB880F1" w14:textId="77777777" w:rsidR="008A483B" w:rsidRPr="00B81078" w:rsidRDefault="008A483B" w:rsidP="00696BEF">
            <w:pPr>
              <w:jc w:val="center"/>
              <w:rPr>
                <w:rFonts w:ascii="Aptos Narrow" w:eastAsia="Times New Roman" w:hAnsi="Aptos Narrow" w:cs="Times New Roman"/>
                <w:color w:val="000000"/>
                <w:kern w:val="0"/>
                <w:sz w:val="18"/>
                <w:szCs w:val="18"/>
                <w:lang w:eastAsia="en-GB"/>
                <w14:ligatures w14:val="none"/>
              </w:rPr>
            </w:pPr>
            <w:r w:rsidRPr="00B81078">
              <w:rPr>
                <w:rFonts w:ascii="Aptos Narrow" w:eastAsia="Times New Roman" w:hAnsi="Aptos Narrow" w:cs="Times New Roman"/>
                <w:color w:val="000000"/>
                <w:kern w:val="0"/>
                <w:sz w:val="18"/>
                <w:szCs w:val="18"/>
                <w:lang w:eastAsia="en-GB"/>
                <w14:ligatures w14:val="none"/>
              </w:rPr>
              <w:t>3%</w:t>
            </w:r>
          </w:p>
        </w:tc>
        <w:tc>
          <w:tcPr>
            <w:tcW w:w="2315" w:type="dxa"/>
            <w:tcBorders>
              <w:top w:val="nil"/>
              <w:left w:val="nil"/>
              <w:bottom w:val="nil"/>
              <w:right w:val="nil"/>
            </w:tcBorders>
            <w:shd w:val="clear" w:color="auto" w:fill="auto"/>
            <w:noWrap/>
            <w:vAlign w:val="bottom"/>
            <w:hideMark/>
          </w:tcPr>
          <w:p w14:paraId="14379956" w14:textId="77777777" w:rsidR="008A483B" w:rsidRPr="00B81078" w:rsidRDefault="008A483B" w:rsidP="00696BEF">
            <w:pPr>
              <w:jc w:val="center"/>
              <w:rPr>
                <w:rFonts w:ascii="Aptos Narrow" w:eastAsia="Times New Roman" w:hAnsi="Aptos Narrow" w:cs="Times New Roman"/>
                <w:color w:val="000000"/>
                <w:kern w:val="0"/>
                <w:sz w:val="18"/>
                <w:szCs w:val="18"/>
                <w:lang w:eastAsia="en-GB"/>
                <w14:ligatures w14:val="none"/>
              </w:rPr>
            </w:pPr>
          </w:p>
        </w:tc>
      </w:tr>
    </w:tbl>
    <w:p w14:paraId="52BB7EDC" w14:textId="77777777" w:rsidR="008A483B" w:rsidRPr="00B81078" w:rsidRDefault="008A483B" w:rsidP="008A483B">
      <w:pPr>
        <w:jc w:val="center"/>
        <w:rPr>
          <w:color w:val="C00000"/>
          <w:lang w:val="tr-TR"/>
        </w:rPr>
      </w:pPr>
      <w:r w:rsidRPr="00B81078">
        <w:rPr>
          <w:color w:val="C00000"/>
          <w:lang w:val="tr-TR"/>
        </w:rPr>
        <w:t>Küresel enerji arzı</w:t>
      </w:r>
    </w:p>
    <w:p w14:paraId="7DFE9C67" w14:textId="77777777" w:rsidR="008A483B" w:rsidRDefault="008A483B" w:rsidP="008A483B">
      <w:pPr>
        <w:rPr>
          <w:lang w:val="tr-TR"/>
        </w:rPr>
      </w:pPr>
    </w:p>
    <w:p w14:paraId="2BC31D7F" w14:textId="77777777" w:rsidR="008A483B" w:rsidRDefault="008A483B" w:rsidP="008A483B">
      <w:pPr>
        <w:jc w:val="center"/>
        <w:rPr>
          <w:lang w:val="tr-TR"/>
        </w:rPr>
      </w:pPr>
    </w:p>
    <w:tbl>
      <w:tblPr>
        <w:tblW w:w="4780" w:type="dxa"/>
        <w:jc w:val="center"/>
        <w:tblLook w:val="04A0" w:firstRow="1" w:lastRow="0" w:firstColumn="1" w:lastColumn="0" w:noHBand="0" w:noVBand="1"/>
      </w:tblPr>
      <w:tblGrid>
        <w:gridCol w:w="2020"/>
        <w:gridCol w:w="1040"/>
        <w:gridCol w:w="880"/>
        <w:gridCol w:w="840"/>
      </w:tblGrid>
      <w:tr w:rsidR="008A483B" w:rsidRPr="00B81078" w14:paraId="6053D3DD" w14:textId="77777777" w:rsidTr="00696BEF">
        <w:trPr>
          <w:trHeight w:val="320"/>
          <w:jc w:val="center"/>
        </w:trPr>
        <w:tc>
          <w:tcPr>
            <w:tcW w:w="2020" w:type="dxa"/>
            <w:tcBorders>
              <w:top w:val="nil"/>
              <w:left w:val="nil"/>
              <w:bottom w:val="nil"/>
              <w:right w:val="nil"/>
            </w:tcBorders>
            <w:shd w:val="clear" w:color="000000" w:fill="2C95AB"/>
            <w:noWrap/>
            <w:vAlign w:val="center"/>
            <w:hideMark/>
          </w:tcPr>
          <w:p w14:paraId="774F5133" w14:textId="77777777" w:rsidR="008A483B" w:rsidRPr="00B81078" w:rsidRDefault="008A483B" w:rsidP="00696BEF">
            <w:pPr>
              <w:rPr>
                <w:rFonts w:ascii="Aptos Narrow" w:eastAsia="Times New Roman" w:hAnsi="Aptos Narrow" w:cs="Times New Roman"/>
                <w:b/>
                <w:bCs/>
                <w:color w:val="FFFFFF"/>
                <w:kern w:val="0"/>
                <w:sz w:val="18"/>
                <w:szCs w:val="18"/>
                <w:lang w:eastAsia="en-GB"/>
                <w14:ligatures w14:val="none"/>
              </w:rPr>
            </w:pPr>
            <w:r w:rsidRPr="00B81078">
              <w:rPr>
                <w:rFonts w:ascii="Aptos Narrow" w:eastAsia="Times New Roman" w:hAnsi="Aptos Narrow" w:cs="Times New Roman"/>
                <w:b/>
                <w:bCs/>
                <w:color w:val="FFFFFF"/>
                <w:kern w:val="0"/>
                <w:sz w:val="18"/>
                <w:szCs w:val="18"/>
                <w:lang w:eastAsia="en-GB"/>
                <w14:ligatures w14:val="none"/>
              </w:rPr>
              <w:t>(EJ)</w:t>
            </w:r>
          </w:p>
        </w:tc>
        <w:tc>
          <w:tcPr>
            <w:tcW w:w="1040" w:type="dxa"/>
            <w:tcBorders>
              <w:top w:val="nil"/>
              <w:left w:val="nil"/>
              <w:bottom w:val="nil"/>
              <w:right w:val="nil"/>
            </w:tcBorders>
            <w:shd w:val="clear" w:color="000000" w:fill="2C95AB"/>
            <w:noWrap/>
            <w:vAlign w:val="center"/>
            <w:hideMark/>
          </w:tcPr>
          <w:p w14:paraId="38EAF6FB" w14:textId="77777777" w:rsidR="008A483B" w:rsidRPr="00B81078" w:rsidRDefault="008A483B" w:rsidP="00696BEF">
            <w:pPr>
              <w:jc w:val="center"/>
              <w:rPr>
                <w:rFonts w:ascii="Aptos Narrow" w:eastAsia="Times New Roman" w:hAnsi="Aptos Narrow" w:cs="Times New Roman"/>
                <w:b/>
                <w:bCs/>
                <w:color w:val="FFFFFF"/>
                <w:kern w:val="0"/>
                <w:sz w:val="18"/>
                <w:szCs w:val="18"/>
                <w:lang w:eastAsia="en-GB"/>
                <w14:ligatures w14:val="none"/>
              </w:rPr>
            </w:pPr>
            <w:r w:rsidRPr="00B81078">
              <w:rPr>
                <w:rFonts w:ascii="Aptos Narrow" w:eastAsia="Times New Roman" w:hAnsi="Aptos Narrow" w:cs="Times New Roman"/>
                <w:b/>
                <w:bCs/>
                <w:color w:val="FFFFFF"/>
                <w:kern w:val="0"/>
                <w:sz w:val="18"/>
                <w:szCs w:val="18"/>
                <w:lang w:eastAsia="en-GB"/>
                <w14:ligatures w14:val="none"/>
              </w:rPr>
              <w:t>2010</w:t>
            </w:r>
          </w:p>
        </w:tc>
        <w:tc>
          <w:tcPr>
            <w:tcW w:w="880" w:type="dxa"/>
            <w:tcBorders>
              <w:top w:val="nil"/>
              <w:left w:val="nil"/>
              <w:bottom w:val="nil"/>
              <w:right w:val="nil"/>
            </w:tcBorders>
            <w:shd w:val="clear" w:color="000000" w:fill="2C95AB"/>
            <w:noWrap/>
            <w:vAlign w:val="center"/>
            <w:hideMark/>
          </w:tcPr>
          <w:p w14:paraId="2911D2C7" w14:textId="77777777" w:rsidR="008A483B" w:rsidRPr="00B81078" w:rsidRDefault="008A483B" w:rsidP="00696BEF">
            <w:pPr>
              <w:jc w:val="center"/>
              <w:rPr>
                <w:rFonts w:ascii="Aptos Narrow" w:eastAsia="Times New Roman" w:hAnsi="Aptos Narrow" w:cs="Times New Roman"/>
                <w:b/>
                <w:bCs/>
                <w:color w:val="FFFFFF"/>
                <w:kern w:val="0"/>
                <w:sz w:val="18"/>
                <w:szCs w:val="18"/>
                <w:lang w:eastAsia="en-GB"/>
                <w14:ligatures w14:val="none"/>
              </w:rPr>
            </w:pPr>
            <w:r w:rsidRPr="00B81078">
              <w:rPr>
                <w:rFonts w:ascii="Aptos Narrow" w:eastAsia="Times New Roman" w:hAnsi="Aptos Narrow" w:cs="Times New Roman"/>
                <w:b/>
                <w:bCs/>
                <w:color w:val="FFFFFF"/>
                <w:kern w:val="0"/>
                <w:sz w:val="18"/>
                <w:szCs w:val="18"/>
                <w:lang w:eastAsia="en-GB"/>
                <w14:ligatures w14:val="none"/>
              </w:rPr>
              <w:t>2022</w:t>
            </w:r>
          </w:p>
        </w:tc>
        <w:tc>
          <w:tcPr>
            <w:tcW w:w="840" w:type="dxa"/>
            <w:tcBorders>
              <w:top w:val="nil"/>
              <w:left w:val="nil"/>
              <w:bottom w:val="nil"/>
              <w:right w:val="nil"/>
            </w:tcBorders>
            <w:shd w:val="clear" w:color="000000" w:fill="2C95AB"/>
            <w:noWrap/>
            <w:vAlign w:val="center"/>
            <w:hideMark/>
          </w:tcPr>
          <w:p w14:paraId="2BCFDCBC" w14:textId="77777777" w:rsidR="008A483B" w:rsidRPr="00B81078" w:rsidRDefault="008A483B" w:rsidP="00696BEF">
            <w:pPr>
              <w:jc w:val="center"/>
              <w:rPr>
                <w:rFonts w:ascii="Aptos Narrow" w:eastAsia="Times New Roman" w:hAnsi="Aptos Narrow" w:cs="Times New Roman"/>
                <w:b/>
                <w:bCs/>
                <w:color w:val="FFFFFF"/>
                <w:kern w:val="0"/>
                <w:sz w:val="18"/>
                <w:szCs w:val="18"/>
                <w:lang w:eastAsia="en-GB"/>
                <w14:ligatures w14:val="none"/>
              </w:rPr>
            </w:pPr>
            <w:r w:rsidRPr="00B81078">
              <w:rPr>
                <w:rFonts w:ascii="Aptos Narrow" w:eastAsia="Times New Roman" w:hAnsi="Aptos Narrow" w:cs="Times New Roman"/>
                <w:b/>
                <w:bCs/>
                <w:color w:val="FFFFFF"/>
                <w:kern w:val="0"/>
                <w:sz w:val="18"/>
                <w:szCs w:val="18"/>
                <w:lang w:eastAsia="en-GB"/>
                <w14:ligatures w14:val="none"/>
              </w:rPr>
              <w:t>2023</w:t>
            </w:r>
          </w:p>
        </w:tc>
      </w:tr>
      <w:tr w:rsidR="008A483B" w:rsidRPr="00B81078" w14:paraId="664D3D34" w14:textId="77777777" w:rsidTr="00696BEF">
        <w:trPr>
          <w:trHeight w:val="320"/>
          <w:jc w:val="center"/>
        </w:trPr>
        <w:tc>
          <w:tcPr>
            <w:tcW w:w="2020" w:type="dxa"/>
            <w:tcBorders>
              <w:top w:val="single" w:sz="4" w:space="0" w:color="2C95AB"/>
              <w:left w:val="nil"/>
              <w:bottom w:val="nil"/>
              <w:right w:val="nil"/>
            </w:tcBorders>
            <w:shd w:val="clear" w:color="000000" w:fill="EAF0F4"/>
            <w:vAlign w:val="center"/>
            <w:hideMark/>
          </w:tcPr>
          <w:p w14:paraId="0AF3AEA3" w14:textId="77777777" w:rsidR="008A483B" w:rsidRPr="00B81078" w:rsidRDefault="008A483B" w:rsidP="00696BEF">
            <w:pPr>
              <w:rPr>
                <w:rFonts w:ascii="Aptos Narrow" w:eastAsia="Times New Roman" w:hAnsi="Aptos Narrow" w:cs="Times New Roman"/>
                <w:b/>
                <w:bCs/>
                <w:color w:val="2C95AB"/>
                <w:kern w:val="0"/>
                <w:sz w:val="18"/>
                <w:szCs w:val="18"/>
                <w:lang w:eastAsia="en-GB"/>
                <w14:ligatures w14:val="none"/>
              </w:rPr>
            </w:pPr>
            <w:r w:rsidRPr="00B81078">
              <w:rPr>
                <w:rFonts w:ascii="Aptos Narrow" w:eastAsia="Times New Roman" w:hAnsi="Aptos Narrow" w:cs="Times New Roman"/>
                <w:b/>
                <w:bCs/>
                <w:color w:val="2C95AB"/>
                <w:kern w:val="0"/>
                <w:sz w:val="18"/>
                <w:szCs w:val="18"/>
                <w:lang w:eastAsia="en-GB"/>
                <w14:ligatures w14:val="none"/>
              </w:rPr>
              <w:t>Elektrik ve ısı sektörleri</w:t>
            </w:r>
          </w:p>
        </w:tc>
        <w:tc>
          <w:tcPr>
            <w:tcW w:w="1040" w:type="dxa"/>
            <w:tcBorders>
              <w:top w:val="single" w:sz="4" w:space="0" w:color="2C95AB"/>
              <w:left w:val="nil"/>
              <w:bottom w:val="nil"/>
              <w:right w:val="nil"/>
            </w:tcBorders>
            <w:shd w:val="clear" w:color="000000" w:fill="EAF0F4"/>
            <w:noWrap/>
            <w:vAlign w:val="center"/>
            <w:hideMark/>
          </w:tcPr>
          <w:p w14:paraId="417F6587" w14:textId="77777777" w:rsidR="008A483B" w:rsidRPr="00B81078" w:rsidRDefault="008A483B" w:rsidP="00696BEF">
            <w:pPr>
              <w:jc w:val="right"/>
              <w:rPr>
                <w:rFonts w:ascii="Aptos Narrow" w:eastAsia="Times New Roman" w:hAnsi="Aptos Narrow" w:cs="Times New Roman"/>
                <w:b/>
                <w:bCs/>
                <w:color w:val="2C95AB"/>
                <w:kern w:val="0"/>
                <w:sz w:val="18"/>
                <w:szCs w:val="18"/>
                <w:lang w:eastAsia="en-GB"/>
                <w14:ligatures w14:val="none"/>
              </w:rPr>
            </w:pPr>
            <w:r w:rsidRPr="00B81078">
              <w:rPr>
                <w:rFonts w:ascii="Aptos Narrow" w:eastAsia="Times New Roman" w:hAnsi="Aptos Narrow" w:cs="Times New Roman"/>
                <w:b/>
                <w:bCs/>
                <w:color w:val="2C95AB"/>
                <w:kern w:val="0"/>
                <w:sz w:val="18"/>
                <w:szCs w:val="18"/>
                <w:lang w:eastAsia="en-GB"/>
                <w14:ligatures w14:val="none"/>
              </w:rPr>
              <w:t xml:space="preserve"> 200    </w:t>
            </w:r>
          </w:p>
        </w:tc>
        <w:tc>
          <w:tcPr>
            <w:tcW w:w="880" w:type="dxa"/>
            <w:tcBorders>
              <w:top w:val="single" w:sz="4" w:space="0" w:color="2C95AB"/>
              <w:left w:val="nil"/>
              <w:bottom w:val="nil"/>
              <w:right w:val="nil"/>
            </w:tcBorders>
            <w:shd w:val="clear" w:color="000000" w:fill="EAF0F4"/>
            <w:noWrap/>
            <w:vAlign w:val="center"/>
            <w:hideMark/>
          </w:tcPr>
          <w:p w14:paraId="4F66BC5E" w14:textId="77777777" w:rsidR="008A483B" w:rsidRPr="00B81078" w:rsidRDefault="008A483B" w:rsidP="00696BEF">
            <w:pPr>
              <w:jc w:val="right"/>
              <w:rPr>
                <w:rFonts w:ascii="Aptos Narrow" w:eastAsia="Times New Roman" w:hAnsi="Aptos Narrow" w:cs="Times New Roman"/>
                <w:b/>
                <w:bCs/>
                <w:color w:val="2C95AB"/>
                <w:kern w:val="0"/>
                <w:sz w:val="18"/>
                <w:szCs w:val="18"/>
                <w:lang w:eastAsia="en-GB"/>
                <w14:ligatures w14:val="none"/>
              </w:rPr>
            </w:pPr>
            <w:r w:rsidRPr="00B81078">
              <w:rPr>
                <w:rFonts w:ascii="Aptos Narrow" w:eastAsia="Times New Roman" w:hAnsi="Aptos Narrow" w:cs="Times New Roman"/>
                <w:b/>
                <w:bCs/>
                <w:color w:val="2C95AB"/>
                <w:kern w:val="0"/>
                <w:sz w:val="18"/>
                <w:szCs w:val="18"/>
                <w:lang w:eastAsia="en-GB"/>
                <w14:ligatures w14:val="none"/>
              </w:rPr>
              <w:t xml:space="preserve"> 249    </w:t>
            </w:r>
          </w:p>
        </w:tc>
        <w:tc>
          <w:tcPr>
            <w:tcW w:w="840" w:type="dxa"/>
            <w:tcBorders>
              <w:top w:val="single" w:sz="4" w:space="0" w:color="2C95AB"/>
              <w:left w:val="nil"/>
              <w:bottom w:val="nil"/>
              <w:right w:val="nil"/>
            </w:tcBorders>
            <w:shd w:val="clear" w:color="000000" w:fill="EAF0F4"/>
            <w:noWrap/>
            <w:vAlign w:val="center"/>
            <w:hideMark/>
          </w:tcPr>
          <w:p w14:paraId="33553133" w14:textId="77777777" w:rsidR="008A483B" w:rsidRPr="00B81078" w:rsidRDefault="008A483B" w:rsidP="00696BEF">
            <w:pPr>
              <w:jc w:val="right"/>
              <w:rPr>
                <w:rFonts w:ascii="Aptos Narrow" w:eastAsia="Times New Roman" w:hAnsi="Aptos Narrow" w:cs="Times New Roman"/>
                <w:b/>
                <w:bCs/>
                <w:color w:val="2C95AB"/>
                <w:kern w:val="0"/>
                <w:sz w:val="18"/>
                <w:szCs w:val="18"/>
                <w:lang w:eastAsia="en-GB"/>
                <w14:ligatures w14:val="none"/>
              </w:rPr>
            </w:pPr>
            <w:r w:rsidRPr="00B81078">
              <w:rPr>
                <w:rFonts w:ascii="Aptos Narrow" w:eastAsia="Times New Roman" w:hAnsi="Aptos Narrow" w:cs="Times New Roman"/>
                <w:b/>
                <w:bCs/>
                <w:color w:val="2C95AB"/>
                <w:kern w:val="0"/>
                <w:sz w:val="18"/>
                <w:szCs w:val="18"/>
                <w:lang w:eastAsia="en-GB"/>
                <w14:ligatures w14:val="none"/>
              </w:rPr>
              <w:t xml:space="preserve"> 255    </w:t>
            </w:r>
          </w:p>
        </w:tc>
      </w:tr>
      <w:tr w:rsidR="008A483B" w:rsidRPr="00B81078" w14:paraId="7AA85DB5" w14:textId="77777777" w:rsidTr="00696BEF">
        <w:trPr>
          <w:trHeight w:val="320"/>
          <w:jc w:val="center"/>
        </w:trPr>
        <w:tc>
          <w:tcPr>
            <w:tcW w:w="2020" w:type="dxa"/>
            <w:tcBorders>
              <w:top w:val="nil"/>
              <w:left w:val="nil"/>
              <w:bottom w:val="nil"/>
              <w:right w:val="nil"/>
            </w:tcBorders>
            <w:shd w:val="clear" w:color="000000" w:fill="FFFFFF"/>
            <w:vAlign w:val="center"/>
            <w:hideMark/>
          </w:tcPr>
          <w:p w14:paraId="3C31DF43" w14:textId="77777777" w:rsidR="008A483B" w:rsidRPr="00B81078" w:rsidRDefault="008A483B" w:rsidP="00696BEF">
            <w:pPr>
              <w:rPr>
                <w:rFonts w:ascii="Aptos Narrow" w:eastAsia="Times New Roman" w:hAnsi="Aptos Narrow" w:cs="Times New Roman"/>
                <w:kern w:val="0"/>
                <w:sz w:val="18"/>
                <w:szCs w:val="18"/>
                <w:lang w:eastAsia="en-GB"/>
                <w14:ligatures w14:val="none"/>
              </w:rPr>
            </w:pPr>
            <w:r w:rsidRPr="00B81078">
              <w:rPr>
                <w:rFonts w:ascii="Aptos Narrow" w:eastAsia="Times New Roman" w:hAnsi="Aptos Narrow" w:cs="Times New Roman"/>
                <w:kern w:val="0"/>
                <w:sz w:val="18"/>
                <w:szCs w:val="18"/>
                <w:lang w:eastAsia="en-GB"/>
                <w14:ligatures w14:val="none"/>
              </w:rPr>
              <w:t>Yenilenebilir</w:t>
            </w:r>
          </w:p>
        </w:tc>
        <w:tc>
          <w:tcPr>
            <w:tcW w:w="1040" w:type="dxa"/>
            <w:tcBorders>
              <w:top w:val="nil"/>
              <w:left w:val="nil"/>
              <w:bottom w:val="nil"/>
              <w:right w:val="nil"/>
            </w:tcBorders>
            <w:shd w:val="clear" w:color="000000" w:fill="FFFFFF"/>
            <w:noWrap/>
            <w:vAlign w:val="center"/>
            <w:hideMark/>
          </w:tcPr>
          <w:p w14:paraId="604EF257" w14:textId="77777777" w:rsidR="008A483B" w:rsidRPr="00B81078" w:rsidRDefault="008A483B" w:rsidP="00696BEF">
            <w:pPr>
              <w:jc w:val="right"/>
              <w:rPr>
                <w:rFonts w:ascii="Aptos Narrow" w:eastAsia="Times New Roman" w:hAnsi="Aptos Narrow" w:cs="Times New Roman"/>
                <w:kern w:val="0"/>
                <w:sz w:val="18"/>
                <w:szCs w:val="18"/>
                <w:lang w:eastAsia="en-GB"/>
                <w14:ligatures w14:val="none"/>
              </w:rPr>
            </w:pPr>
            <w:r w:rsidRPr="00B81078">
              <w:rPr>
                <w:rFonts w:ascii="Aptos Narrow" w:eastAsia="Times New Roman" w:hAnsi="Aptos Narrow" w:cs="Times New Roman"/>
                <w:kern w:val="0"/>
                <w:sz w:val="18"/>
                <w:szCs w:val="18"/>
                <w:lang w:eastAsia="en-GB"/>
                <w14:ligatures w14:val="none"/>
              </w:rPr>
              <w:t xml:space="preserve"> 20    </w:t>
            </w:r>
          </w:p>
        </w:tc>
        <w:tc>
          <w:tcPr>
            <w:tcW w:w="880" w:type="dxa"/>
            <w:tcBorders>
              <w:top w:val="nil"/>
              <w:left w:val="nil"/>
              <w:bottom w:val="nil"/>
              <w:right w:val="nil"/>
            </w:tcBorders>
            <w:shd w:val="clear" w:color="000000" w:fill="FFFFFF"/>
            <w:noWrap/>
            <w:vAlign w:val="center"/>
            <w:hideMark/>
          </w:tcPr>
          <w:p w14:paraId="4FB3EE1D" w14:textId="77777777" w:rsidR="008A483B" w:rsidRPr="00B81078" w:rsidRDefault="008A483B" w:rsidP="00696BEF">
            <w:pPr>
              <w:jc w:val="right"/>
              <w:rPr>
                <w:rFonts w:ascii="Aptos Narrow" w:eastAsia="Times New Roman" w:hAnsi="Aptos Narrow" w:cs="Times New Roman"/>
                <w:kern w:val="0"/>
                <w:sz w:val="18"/>
                <w:szCs w:val="18"/>
                <w:lang w:eastAsia="en-GB"/>
                <w14:ligatures w14:val="none"/>
              </w:rPr>
            </w:pPr>
            <w:r w:rsidRPr="00B81078">
              <w:rPr>
                <w:rFonts w:ascii="Aptos Narrow" w:eastAsia="Times New Roman" w:hAnsi="Aptos Narrow" w:cs="Times New Roman"/>
                <w:kern w:val="0"/>
                <w:sz w:val="18"/>
                <w:szCs w:val="18"/>
                <w:lang w:eastAsia="en-GB"/>
                <w14:ligatures w14:val="none"/>
              </w:rPr>
              <w:t xml:space="preserve"> 41    </w:t>
            </w:r>
          </w:p>
        </w:tc>
        <w:tc>
          <w:tcPr>
            <w:tcW w:w="840" w:type="dxa"/>
            <w:tcBorders>
              <w:top w:val="nil"/>
              <w:left w:val="nil"/>
              <w:bottom w:val="nil"/>
              <w:right w:val="nil"/>
            </w:tcBorders>
            <w:shd w:val="clear" w:color="000000" w:fill="EAF0F4"/>
            <w:noWrap/>
            <w:vAlign w:val="center"/>
            <w:hideMark/>
          </w:tcPr>
          <w:p w14:paraId="44C2A7B3" w14:textId="77777777" w:rsidR="008A483B" w:rsidRPr="00B81078" w:rsidRDefault="008A483B" w:rsidP="00696BEF">
            <w:pPr>
              <w:jc w:val="right"/>
              <w:rPr>
                <w:rFonts w:ascii="Aptos Narrow" w:eastAsia="Times New Roman" w:hAnsi="Aptos Narrow" w:cs="Times New Roman"/>
                <w:color w:val="000000"/>
                <w:kern w:val="0"/>
                <w:sz w:val="18"/>
                <w:szCs w:val="18"/>
                <w:lang w:eastAsia="en-GB"/>
                <w14:ligatures w14:val="none"/>
              </w:rPr>
            </w:pPr>
            <w:r w:rsidRPr="00B81078">
              <w:rPr>
                <w:rFonts w:ascii="Aptos Narrow" w:eastAsia="Times New Roman" w:hAnsi="Aptos Narrow" w:cs="Times New Roman"/>
                <w:color w:val="000000"/>
                <w:kern w:val="0"/>
                <w:sz w:val="18"/>
                <w:szCs w:val="18"/>
                <w:lang w:eastAsia="en-GB"/>
                <w14:ligatures w14:val="none"/>
              </w:rPr>
              <w:t xml:space="preserve"> 43    </w:t>
            </w:r>
          </w:p>
        </w:tc>
      </w:tr>
      <w:tr w:rsidR="008A483B" w:rsidRPr="00B81078" w14:paraId="31C8B83B" w14:textId="77777777" w:rsidTr="00696BEF">
        <w:trPr>
          <w:trHeight w:val="320"/>
          <w:jc w:val="center"/>
        </w:trPr>
        <w:tc>
          <w:tcPr>
            <w:tcW w:w="2020" w:type="dxa"/>
            <w:tcBorders>
              <w:top w:val="nil"/>
              <w:left w:val="nil"/>
              <w:bottom w:val="nil"/>
              <w:right w:val="nil"/>
            </w:tcBorders>
            <w:shd w:val="clear" w:color="000000" w:fill="FFFFFF"/>
            <w:vAlign w:val="center"/>
            <w:hideMark/>
          </w:tcPr>
          <w:p w14:paraId="281FE73C" w14:textId="77777777" w:rsidR="008A483B" w:rsidRPr="00B81078" w:rsidRDefault="008A483B" w:rsidP="00696BEF">
            <w:pPr>
              <w:ind w:firstLineChars="300" w:firstLine="540"/>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Güneş PV</w:t>
            </w:r>
          </w:p>
        </w:tc>
        <w:tc>
          <w:tcPr>
            <w:tcW w:w="1040" w:type="dxa"/>
            <w:tcBorders>
              <w:top w:val="nil"/>
              <w:left w:val="nil"/>
              <w:bottom w:val="nil"/>
              <w:right w:val="nil"/>
            </w:tcBorders>
            <w:shd w:val="clear" w:color="000000" w:fill="FFFFFF"/>
            <w:noWrap/>
            <w:vAlign w:val="center"/>
            <w:hideMark/>
          </w:tcPr>
          <w:p w14:paraId="6AF6B3A6" w14:textId="77777777" w:rsidR="008A483B" w:rsidRPr="00B81078" w:rsidRDefault="008A483B" w:rsidP="00696BEF">
            <w:pPr>
              <w:jc w:val="right"/>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0    </w:t>
            </w:r>
          </w:p>
        </w:tc>
        <w:tc>
          <w:tcPr>
            <w:tcW w:w="880" w:type="dxa"/>
            <w:tcBorders>
              <w:top w:val="nil"/>
              <w:left w:val="nil"/>
              <w:bottom w:val="nil"/>
              <w:right w:val="nil"/>
            </w:tcBorders>
            <w:shd w:val="clear" w:color="000000" w:fill="FFFFFF"/>
            <w:noWrap/>
            <w:vAlign w:val="center"/>
            <w:hideMark/>
          </w:tcPr>
          <w:p w14:paraId="1556D2C1" w14:textId="77777777" w:rsidR="008A483B" w:rsidRPr="00B81078" w:rsidRDefault="008A483B" w:rsidP="00696BEF">
            <w:pPr>
              <w:jc w:val="right"/>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5    </w:t>
            </w:r>
          </w:p>
        </w:tc>
        <w:tc>
          <w:tcPr>
            <w:tcW w:w="840" w:type="dxa"/>
            <w:tcBorders>
              <w:top w:val="nil"/>
              <w:left w:val="nil"/>
              <w:bottom w:val="nil"/>
              <w:right w:val="nil"/>
            </w:tcBorders>
            <w:shd w:val="clear" w:color="000000" w:fill="EAF0F4"/>
            <w:noWrap/>
            <w:vAlign w:val="center"/>
            <w:hideMark/>
          </w:tcPr>
          <w:p w14:paraId="3EDFFBB9" w14:textId="77777777" w:rsidR="008A483B" w:rsidRPr="00B81078" w:rsidRDefault="008A483B" w:rsidP="00696BEF">
            <w:pPr>
              <w:jc w:val="right"/>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6    </w:t>
            </w:r>
          </w:p>
        </w:tc>
      </w:tr>
      <w:tr w:rsidR="008A483B" w:rsidRPr="00B81078" w14:paraId="468C2D5F" w14:textId="77777777" w:rsidTr="00696BEF">
        <w:trPr>
          <w:trHeight w:val="320"/>
          <w:jc w:val="center"/>
        </w:trPr>
        <w:tc>
          <w:tcPr>
            <w:tcW w:w="2020" w:type="dxa"/>
            <w:tcBorders>
              <w:top w:val="nil"/>
              <w:left w:val="nil"/>
              <w:bottom w:val="nil"/>
              <w:right w:val="nil"/>
            </w:tcBorders>
            <w:shd w:val="clear" w:color="000000" w:fill="FFFFFF"/>
            <w:vAlign w:val="center"/>
            <w:hideMark/>
          </w:tcPr>
          <w:p w14:paraId="7C5088F8" w14:textId="77777777" w:rsidR="008A483B" w:rsidRPr="00B81078" w:rsidRDefault="008A483B" w:rsidP="00696BEF">
            <w:pPr>
              <w:ind w:firstLineChars="300" w:firstLine="540"/>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Rüzgar</w:t>
            </w:r>
          </w:p>
        </w:tc>
        <w:tc>
          <w:tcPr>
            <w:tcW w:w="1040" w:type="dxa"/>
            <w:tcBorders>
              <w:top w:val="nil"/>
              <w:left w:val="nil"/>
              <w:bottom w:val="nil"/>
              <w:right w:val="nil"/>
            </w:tcBorders>
            <w:shd w:val="clear" w:color="000000" w:fill="FFFFFF"/>
            <w:noWrap/>
            <w:vAlign w:val="center"/>
            <w:hideMark/>
          </w:tcPr>
          <w:p w14:paraId="38A3949F" w14:textId="77777777" w:rsidR="008A483B" w:rsidRPr="00B81078" w:rsidRDefault="008A483B" w:rsidP="00696BEF">
            <w:pPr>
              <w:jc w:val="right"/>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1    </w:t>
            </w:r>
          </w:p>
        </w:tc>
        <w:tc>
          <w:tcPr>
            <w:tcW w:w="880" w:type="dxa"/>
            <w:tcBorders>
              <w:top w:val="nil"/>
              <w:left w:val="nil"/>
              <w:bottom w:val="nil"/>
              <w:right w:val="nil"/>
            </w:tcBorders>
            <w:shd w:val="clear" w:color="000000" w:fill="FFFFFF"/>
            <w:noWrap/>
            <w:vAlign w:val="center"/>
            <w:hideMark/>
          </w:tcPr>
          <w:p w14:paraId="76895B45" w14:textId="77777777" w:rsidR="008A483B" w:rsidRPr="00B81078" w:rsidRDefault="008A483B" w:rsidP="00696BEF">
            <w:pPr>
              <w:jc w:val="right"/>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8    </w:t>
            </w:r>
          </w:p>
        </w:tc>
        <w:tc>
          <w:tcPr>
            <w:tcW w:w="840" w:type="dxa"/>
            <w:tcBorders>
              <w:top w:val="nil"/>
              <w:left w:val="nil"/>
              <w:bottom w:val="nil"/>
              <w:right w:val="nil"/>
            </w:tcBorders>
            <w:shd w:val="clear" w:color="000000" w:fill="EAF0F4"/>
            <w:noWrap/>
            <w:vAlign w:val="center"/>
            <w:hideMark/>
          </w:tcPr>
          <w:p w14:paraId="0E7F5929" w14:textId="77777777" w:rsidR="008A483B" w:rsidRPr="00B81078" w:rsidRDefault="008A483B" w:rsidP="00696BEF">
            <w:pPr>
              <w:jc w:val="right"/>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8    </w:t>
            </w:r>
          </w:p>
        </w:tc>
      </w:tr>
      <w:tr w:rsidR="008A483B" w:rsidRPr="00B81078" w14:paraId="1405B9F5" w14:textId="77777777" w:rsidTr="00696BEF">
        <w:trPr>
          <w:trHeight w:val="320"/>
          <w:jc w:val="center"/>
        </w:trPr>
        <w:tc>
          <w:tcPr>
            <w:tcW w:w="2020" w:type="dxa"/>
            <w:tcBorders>
              <w:top w:val="nil"/>
              <w:left w:val="nil"/>
              <w:bottom w:val="nil"/>
              <w:right w:val="nil"/>
            </w:tcBorders>
            <w:shd w:val="clear" w:color="000000" w:fill="FFFFFF"/>
            <w:vAlign w:val="center"/>
            <w:hideMark/>
          </w:tcPr>
          <w:p w14:paraId="0AB56730" w14:textId="77777777" w:rsidR="008A483B" w:rsidRPr="00B81078" w:rsidRDefault="008A483B" w:rsidP="00696BEF">
            <w:pPr>
              <w:ind w:firstLineChars="300" w:firstLine="540"/>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Hidro</w:t>
            </w:r>
          </w:p>
        </w:tc>
        <w:tc>
          <w:tcPr>
            <w:tcW w:w="1040" w:type="dxa"/>
            <w:tcBorders>
              <w:top w:val="nil"/>
              <w:left w:val="nil"/>
              <w:bottom w:val="nil"/>
              <w:right w:val="nil"/>
            </w:tcBorders>
            <w:shd w:val="clear" w:color="000000" w:fill="FFFFFF"/>
            <w:noWrap/>
            <w:vAlign w:val="center"/>
            <w:hideMark/>
          </w:tcPr>
          <w:p w14:paraId="6C444F76" w14:textId="77777777" w:rsidR="008A483B" w:rsidRPr="00B81078" w:rsidRDefault="008A483B" w:rsidP="00696BEF">
            <w:pPr>
              <w:jc w:val="right"/>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12    </w:t>
            </w:r>
          </w:p>
        </w:tc>
        <w:tc>
          <w:tcPr>
            <w:tcW w:w="880" w:type="dxa"/>
            <w:tcBorders>
              <w:top w:val="nil"/>
              <w:left w:val="nil"/>
              <w:bottom w:val="nil"/>
              <w:right w:val="nil"/>
            </w:tcBorders>
            <w:shd w:val="clear" w:color="000000" w:fill="FFFFFF"/>
            <w:noWrap/>
            <w:vAlign w:val="center"/>
            <w:hideMark/>
          </w:tcPr>
          <w:p w14:paraId="13A95675" w14:textId="77777777" w:rsidR="008A483B" w:rsidRPr="00B81078" w:rsidRDefault="008A483B" w:rsidP="00696BEF">
            <w:pPr>
              <w:jc w:val="right"/>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16    </w:t>
            </w:r>
          </w:p>
        </w:tc>
        <w:tc>
          <w:tcPr>
            <w:tcW w:w="840" w:type="dxa"/>
            <w:tcBorders>
              <w:top w:val="nil"/>
              <w:left w:val="nil"/>
              <w:bottom w:val="nil"/>
              <w:right w:val="nil"/>
            </w:tcBorders>
            <w:shd w:val="clear" w:color="000000" w:fill="EAF0F4"/>
            <w:noWrap/>
            <w:vAlign w:val="center"/>
            <w:hideMark/>
          </w:tcPr>
          <w:p w14:paraId="62669241" w14:textId="77777777" w:rsidR="008A483B" w:rsidRPr="00B81078" w:rsidRDefault="008A483B" w:rsidP="00696BEF">
            <w:pPr>
              <w:jc w:val="right"/>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15    </w:t>
            </w:r>
          </w:p>
        </w:tc>
      </w:tr>
      <w:tr w:rsidR="008A483B" w:rsidRPr="00B81078" w14:paraId="349B13CD" w14:textId="77777777" w:rsidTr="00696BEF">
        <w:trPr>
          <w:trHeight w:val="320"/>
          <w:jc w:val="center"/>
        </w:trPr>
        <w:tc>
          <w:tcPr>
            <w:tcW w:w="2020" w:type="dxa"/>
            <w:tcBorders>
              <w:top w:val="nil"/>
              <w:left w:val="nil"/>
              <w:bottom w:val="nil"/>
              <w:right w:val="nil"/>
            </w:tcBorders>
            <w:shd w:val="clear" w:color="000000" w:fill="FFFFFF"/>
            <w:vAlign w:val="center"/>
            <w:hideMark/>
          </w:tcPr>
          <w:p w14:paraId="3ABBA686" w14:textId="77777777" w:rsidR="008A483B" w:rsidRPr="00B81078" w:rsidRDefault="008A483B" w:rsidP="00696BEF">
            <w:pPr>
              <w:ind w:firstLineChars="300" w:firstLine="540"/>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Biyoenerji</w:t>
            </w:r>
          </w:p>
        </w:tc>
        <w:tc>
          <w:tcPr>
            <w:tcW w:w="1040" w:type="dxa"/>
            <w:tcBorders>
              <w:top w:val="nil"/>
              <w:left w:val="nil"/>
              <w:bottom w:val="nil"/>
              <w:right w:val="nil"/>
            </w:tcBorders>
            <w:shd w:val="clear" w:color="000000" w:fill="FFFFFF"/>
            <w:noWrap/>
            <w:vAlign w:val="center"/>
            <w:hideMark/>
          </w:tcPr>
          <w:p w14:paraId="4BF03733" w14:textId="77777777" w:rsidR="008A483B" w:rsidRPr="00B81078" w:rsidRDefault="008A483B" w:rsidP="00696BEF">
            <w:pPr>
              <w:jc w:val="right"/>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4    </w:t>
            </w:r>
          </w:p>
        </w:tc>
        <w:tc>
          <w:tcPr>
            <w:tcW w:w="880" w:type="dxa"/>
            <w:tcBorders>
              <w:top w:val="nil"/>
              <w:left w:val="nil"/>
              <w:bottom w:val="nil"/>
              <w:right w:val="nil"/>
            </w:tcBorders>
            <w:shd w:val="clear" w:color="000000" w:fill="FFFFFF"/>
            <w:noWrap/>
            <w:vAlign w:val="center"/>
            <w:hideMark/>
          </w:tcPr>
          <w:p w14:paraId="5982752B" w14:textId="77777777" w:rsidR="008A483B" w:rsidRPr="00B81078" w:rsidRDefault="008A483B" w:rsidP="00696BEF">
            <w:pPr>
              <w:jc w:val="right"/>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9    </w:t>
            </w:r>
          </w:p>
        </w:tc>
        <w:tc>
          <w:tcPr>
            <w:tcW w:w="840" w:type="dxa"/>
            <w:tcBorders>
              <w:top w:val="nil"/>
              <w:left w:val="nil"/>
              <w:bottom w:val="nil"/>
              <w:right w:val="nil"/>
            </w:tcBorders>
            <w:shd w:val="clear" w:color="000000" w:fill="EAF0F4"/>
            <w:noWrap/>
            <w:vAlign w:val="center"/>
            <w:hideMark/>
          </w:tcPr>
          <w:p w14:paraId="7CD5E40F" w14:textId="77777777" w:rsidR="008A483B" w:rsidRPr="00B81078" w:rsidRDefault="008A483B" w:rsidP="00696BEF">
            <w:pPr>
              <w:jc w:val="right"/>
              <w:rPr>
                <w:rFonts w:ascii="Aptos Narrow" w:eastAsia="Times New Roman" w:hAnsi="Aptos Narrow" w:cs="Times New Roman"/>
                <w:color w:val="808080"/>
                <w:kern w:val="0"/>
                <w:sz w:val="18"/>
                <w:szCs w:val="18"/>
                <w:lang w:eastAsia="en-GB"/>
                <w14:ligatures w14:val="none"/>
              </w:rPr>
            </w:pPr>
            <w:r w:rsidRPr="00B81078">
              <w:rPr>
                <w:rFonts w:ascii="Aptos Narrow" w:eastAsia="Times New Roman" w:hAnsi="Aptos Narrow" w:cs="Times New Roman"/>
                <w:color w:val="808080"/>
                <w:kern w:val="0"/>
                <w:sz w:val="18"/>
                <w:szCs w:val="18"/>
                <w:lang w:eastAsia="en-GB"/>
                <w14:ligatures w14:val="none"/>
              </w:rPr>
              <w:t xml:space="preserve"> 10    </w:t>
            </w:r>
          </w:p>
        </w:tc>
      </w:tr>
      <w:tr w:rsidR="008A483B" w:rsidRPr="00B81078" w14:paraId="4D4B27CB" w14:textId="77777777" w:rsidTr="00696BEF">
        <w:trPr>
          <w:trHeight w:val="320"/>
          <w:jc w:val="center"/>
        </w:trPr>
        <w:tc>
          <w:tcPr>
            <w:tcW w:w="2020" w:type="dxa"/>
            <w:tcBorders>
              <w:top w:val="nil"/>
              <w:left w:val="nil"/>
              <w:bottom w:val="nil"/>
              <w:right w:val="nil"/>
            </w:tcBorders>
            <w:shd w:val="clear" w:color="000000" w:fill="FFFFFF"/>
            <w:noWrap/>
            <w:vAlign w:val="center"/>
            <w:hideMark/>
          </w:tcPr>
          <w:p w14:paraId="3C537F28" w14:textId="77777777" w:rsidR="008A483B" w:rsidRPr="00B81078" w:rsidRDefault="008A483B" w:rsidP="00696BEF">
            <w:pPr>
              <w:rPr>
                <w:rFonts w:ascii="Aptos Narrow" w:eastAsia="Times New Roman" w:hAnsi="Aptos Narrow" w:cs="Times New Roman"/>
                <w:kern w:val="0"/>
                <w:sz w:val="18"/>
                <w:szCs w:val="18"/>
                <w:lang w:eastAsia="en-GB"/>
                <w14:ligatures w14:val="none"/>
              </w:rPr>
            </w:pPr>
            <w:r w:rsidRPr="00B81078">
              <w:rPr>
                <w:rFonts w:ascii="Aptos Narrow" w:eastAsia="Times New Roman" w:hAnsi="Aptos Narrow" w:cs="Times New Roman"/>
                <w:kern w:val="0"/>
                <w:sz w:val="18"/>
                <w:szCs w:val="18"/>
                <w:lang w:eastAsia="en-GB"/>
                <w14:ligatures w14:val="none"/>
              </w:rPr>
              <w:t>Nükleer</w:t>
            </w:r>
          </w:p>
        </w:tc>
        <w:tc>
          <w:tcPr>
            <w:tcW w:w="1040" w:type="dxa"/>
            <w:tcBorders>
              <w:top w:val="nil"/>
              <w:left w:val="nil"/>
              <w:bottom w:val="nil"/>
              <w:right w:val="nil"/>
            </w:tcBorders>
            <w:shd w:val="clear" w:color="000000" w:fill="FFFFFF"/>
            <w:noWrap/>
            <w:vAlign w:val="center"/>
            <w:hideMark/>
          </w:tcPr>
          <w:p w14:paraId="6A41F9A5" w14:textId="77777777" w:rsidR="008A483B" w:rsidRPr="00B81078" w:rsidRDefault="008A483B" w:rsidP="00696BEF">
            <w:pPr>
              <w:jc w:val="right"/>
              <w:rPr>
                <w:rFonts w:ascii="Aptos Narrow" w:eastAsia="Times New Roman" w:hAnsi="Aptos Narrow" w:cs="Times New Roman"/>
                <w:kern w:val="0"/>
                <w:sz w:val="18"/>
                <w:szCs w:val="18"/>
                <w:lang w:eastAsia="en-GB"/>
                <w14:ligatures w14:val="none"/>
              </w:rPr>
            </w:pPr>
            <w:r w:rsidRPr="00B81078">
              <w:rPr>
                <w:rFonts w:ascii="Aptos Narrow" w:eastAsia="Times New Roman" w:hAnsi="Aptos Narrow" w:cs="Times New Roman"/>
                <w:kern w:val="0"/>
                <w:sz w:val="18"/>
                <w:szCs w:val="18"/>
                <w:lang w:eastAsia="en-GB"/>
                <w14:ligatures w14:val="none"/>
              </w:rPr>
              <w:t xml:space="preserve"> 30    </w:t>
            </w:r>
          </w:p>
        </w:tc>
        <w:tc>
          <w:tcPr>
            <w:tcW w:w="880" w:type="dxa"/>
            <w:tcBorders>
              <w:top w:val="nil"/>
              <w:left w:val="nil"/>
              <w:bottom w:val="nil"/>
              <w:right w:val="nil"/>
            </w:tcBorders>
            <w:shd w:val="clear" w:color="000000" w:fill="FFFFFF"/>
            <w:noWrap/>
            <w:vAlign w:val="center"/>
            <w:hideMark/>
          </w:tcPr>
          <w:p w14:paraId="0013202A" w14:textId="77777777" w:rsidR="008A483B" w:rsidRPr="00B81078" w:rsidRDefault="008A483B" w:rsidP="00696BEF">
            <w:pPr>
              <w:jc w:val="right"/>
              <w:rPr>
                <w:rFonts w:ascii="Aptos Narrow" w:eastAsia="Times New Roman" w:hAnsi="Aptos Narrow" w:cs="Times New Roman"/>
                <w:kern w:val="0"/>
                <w:sz w:val="18"/>
                <w:szCs w:val="18"/>
                <w:lang w:eastAsia="en-GB"/>
                <w14:ligatures w14:val="none"/>
              </w:rPr>
            </w:pPr>
            <w:r w:rsidRPr="00B81078">
              <w:rPr>
                <w:rFonts w:ascii="Aptos Narrow" w:eastAsia="Times New Roman" w:hAnsi="Aptos Narrow" w:cs="Times New Roman"/>
                <w:kern w:val="0"/>
                <w:sz w:val="18"/>
                <w:szCs w:val="18"/>
                <w:lang w:eastAsia="en-GB"/>
                <w14:ligatures w14:val="none"/>
              </w:rPr>
              <w:t xml:space="preserve"> 29    </w:t>
            </w:r>
          </w:p>
        </w:tc>
        <w:tc>
          <w:tcPr>
            <w:tcW w:w="840" w:type="dxa"/>
            <w:tcBorders>
              <w:top w:val="nil"/>
              <w:left w:val="nil"/>
              <w:bottom w:val="nil"/>
              <w:right w:val="nil"/>
            </w:tcBorders>
            <w:shd w:val="clear" w:color="000000" w:fill="EAF0F4"/>
            <w:noWrap/>
            <w:vAlign w:val="center"/>
            <w:hideMark/>
          </w:tcPr>
          <w:p w14:paraId="78C589FA" w14:textId="77777777" w:rsidR="008A483B" w:rsidRPr="00B81078" w:rsidRDefault="008A483B" w:rsidP="00696BEF">
            <w:pPr>
              <w:jc w:val="right"/>
              <w:rPr>
                <w:rFonts w:ascii="Aptos Narrow" w:eastAsia="Times New Roman" w:hAnsi="Aptos Narrow" w:cs="Times New Roman"/>
                <w:color w:val="000000"/>
                <w:kern w:val="0"/>
                <w:sz w:val="18"/>
                <w:szCs w:val="18"/>
                <w:lang w:eastAsia="en-GB"/>
                <w14:ligatures w14:val="none"/>
              </w:rPr>
            </w:pPr>
            <w:r w:rsidRPr="00B81078">
              <w:rPr>
                <w:rFonts w:ascii="Aptos Narrow" w:eastAsia="Times New Roman" w:hAnsi="Aptos Narrow" w:cs="Times New Roman"/>
                <w:color w:val="000000"/>
                <w:kern w:val="0"/>
                <w:sz w:val="18"/>
                <w:szCs w:val="18"/>
                <w:lang w:eastAsia="en-GB"/>
                <w14:ligatures w14:val="none"/>
              </w:rPr>
              <w:t xml:space="preserve"> 30    </w:t>
            </w:r>
          </w:p>
        </w:tc>
      </w:tr>
      <w:tr w:rsidR="008A483B" w:rsidRPr="00B81078" w14:paraId="5F4A5258" w14:textId="77777777" w:rsidTr="00696BEF">
        <w:trPr>
          <w:trHeight w:val="320"/>
          <w:jc w:val="center"/>
        </w:trPr>
        <w:tc>
          <w:tcPr>
            <w:tcW w:w="2020" w:type="dxa"/>
            <w:tcBorders>
              <w:top w:val="nil"/>
              <w:left w:val="nil"/>
              <w:bottom w:val="nil"/>
              <w:right w:val="nil"/>
            </w:tcBorders>
            <w:shd w:val="clear" w:color="000000" w:fill="FFFFFF"/>
            <w:noWrap/>
            <w:vAlign w:val="center"/>
            <w:hideMark/>
          </w:tcPr>
          <w:p w14:paraId="5742747B" w14:textId="77777777" w:rsidR="008A483B" w:rsidRPr="00B81078" w:rsidRDefault="008A483B" w:rsidP="00696BEF">
            <w:pPr>
              <w:rPr>
                <w:rFonts w:ascii="Aptos Narrow" w:eastAsia="Times New Roman" w:hAnsi="Aptos Narrow" w:cs="Times New Roman"/>
                <w:kern w:val="0"/>
                <w:sz w:val="18"/>
                <w:szCs w:val="18"/>
                <w:lang w:eastAsia="en-GB"/>
                <w14:ligatures w14:val="none"/>
              </w:rPr>
            </w:pPr>
            <w:r w:rsidRPr="00B81078">
              <w:rPr>
                <w:rFonts w:ascii="Aptos Narrow" w:eastAsia="Times New Roman" w:hAnsi="Aptos Narrow" w:cs="Times New Roman"/>
                <w:kern w:val="0"/>
                <w:sz w:val="18"/>
                <w:szCs w:val="18"/>
                <w:lang w:eastAsia="en-GB"/>
                <w14:ligatures w14:val="none"/>
              </w:rPr>
              <w:t>Gaz</w:t>
            </w:r>
          </w:p>
        </w:tc>
        <w:tc>
          <w:tcPr>
            <w:tcW w:w="1040" w:type="dxa"/>
            <w:tcBorders>
              <w:top w:val="nil"/>
              <w:left w:val="nil"/>
              <w:bottom w:val="nil"/>
              <w:right w:val="nil"/>
            </w:tcBorders>
            <w:shd w:val="clear" w:color="000000" w:fill="FFFFFF"/>
            <w:noWrap/>
            <w:vAlign w:val="center"/>
            <w:hideMark/>
          </w:tcPr>
          <w:p w14:paraId="2B7B7571" w14:textId="77777777" w:rsidR="008A483B" w:rsidRPr="00B81078" w:rsidRDefault="008A483B" w:rsidP="00696BEF">
            <w:pPr>
              <w:jc w:val="right"/>
              <w:rPr>
                <w:rFonts w:ascii="Aptos Narrow" w:eastAsia="Times New Roman" w:hAnsi="Aptos Narrow" w:cs="Times New Roman"/>
                <w:kern w:val="0"/>
                <w:sz w:val="18"/>
                <w:szCs w:val="18"/>
                <w:lang w:eastAsia="en-GB"/>
                <w14:ligatures w14:val="none"/>
              </w:rPr>
            </w:pPr>
            <w:r w:rsidRPr="00B81078">
              <w:rPr>
                <w:rFonts w:ascii="Aptos Narrow" w:eastAsia="Times New Roman" w:hAnsi="Aptos Narrow" w:cs="Times New Roman"/>
                <w:kern w:val="0"/>
                <w:sz w:val="18"/>
                <w:szCs w:val="18"/>
                <w:lang w:eastAsia="en-GB"/>
                <w14:ligatures w14:val="none"/>
              </w:rPr>
              <w:t xml:space="preserve"> 47    </w:t>
            </w:r>
          </w:p>
        </w:tc>
        <w:tc>
          <w:tcPr>
            <w:tcW w:w="880" w:type="dxa"/>
            <w:tcBorders>
              <w:top w:val="nil"/>
              <w:left w:val="nil"/>
              <w:bottom w:val="nil"/>
              <w:right w:val="nil"/>
            </w:tcBorders>
            <w:shd w:val="clear" w:color="000000" w:fill="FFFFFF"/>
            <w:noWrap/>
            <w:vAlign w:val="center"/>
            <w:hideMark/>
          </w:tcPr>
          <w:p w14:paraId="3A5532F6" w14:textId="77777777" w:rsidR="008A483B" w:rsidRPr="00B81078" w:rsidRDefault="008A483B" w:rsidP="00696BEF">
            <w:pPr>
              <w:jc w:val="right"/>
              <w:rPr>
                <w:rFonts w:ascii="Aptos Narrow" w:eastAsia="Times New Roman" w:hAnsi="Aptos Narrow" w:cs="Times New Roman"/>
                <w:kern w:val="0"/>
                <w:sz w:val="18"/>
                <w:szCs w:val="18"/>
                <w:lang w:eastAsia="en-GB"/>
                <w14:ligatures w14:val="none"/>
              </w:rPr>
            </w:pPr>
            <w:r w:rsidRPr="00B81078">
              <w:rPr>
                <w:rFonts w:ascii="Aptos Narrow" w:eastAsia="Times New Roman" w:hAnsi="Aptos Narrow" w:cs="Times New Roman"/>
                <w:kern w:val="0"/>
                <w:sz w:val="18"/>
                <w:szCs w:val="18"/>
                <w:lang w:eastAsia="en-GB"/>
                <w14:ligatures w14:val="none"/>
              </w:rPr>
              <w:t xml:space="preserve"> 56    </w:t>
            </w:r>
          </w:p>
        </w:tc>
        <w:tc>
          <w:tcPr>
            <w:tcW w:w="840" w:type="dxa"/>
            <w:tcBorders>
              <w:top w:val="nil"/>
              <w:left w:val="nil"/>
              <w:bottom w:val="nil"/>
              <w:right w:val="nil"/>
            </w:tcBorders>
            <w:shd w:val="clear" w:color="000000" w:fill="EAF0F4"/>
            <w:noWrap/>
            <w:vAlign w:val="center"/>
            <w:hideMark/>
          </w:tcPr>
          <w:p w14:paraId="7190E912" w14:textId="77777777" w:rsidR="008A483B" w:rsidRPr="00B81078" w:rsidRDefault="008A483B" w:rsidP="00696BEF">
            <w:pPr>
              <w:jc w:val="right"/>
              <w:rPr>
                <w:rFonts w:ascii="Aptos Narrow" w:eastAsia="Times New Roman" w:hAnsi="Aptos Narrow" w:cs="Times New Roman"/>
                <w:color w:val="000000"/>
                <w:kern w:val="0"/>
                <w:sz w:val="18"/>
                <w:szCs w:val="18"/>
                <w:lang w:eastAsia="en-GB"/>
                <w14:ligatures w14:val="none"/>
              </w:rPr>
            </w:pPr>
            <w:r w:rsidRPr="00B81078">
              <w:rPr>
                <w:rFonts w:ascii="Aptos Narrow" w:eastAsia="Times New Roman" w:hAnsi="Aptos Narrow" w:cs="Times New Roman"/>
                <w:color w:val="000000"/>
                <w:kern w:val="0"/>
                <w:sz w:val="18"/>
                <w:szCs w:val="18"/>
                <w:lang w:eastAsia="en-GB"/>
                <w14:ligatures w14:val="none"/>
              </w:rPr>
              <w:t xml:space="preserve"> 57    </w:t>
            </w:r>
          </w:p>
        </w:tc>
      </w:tr>
      <w:tr w:rsidR="008A483B" w:rsidRPr="00B81078" w14:paraId="38A0BE03" w14:textId="77777777" w:rsidTr="00696BEF">
        <w:trPr>
          <w:trHeight w:val="320"/>
          <w:jc w:val="center"/>
        </w:trPr>
        <w:tc>
          <w:tcPr>
            <w:tcW w:w="2020" w:type="dxa"/>
            <w:tcBorders>
              <w:top w:val="nil"/>
              <w:left w:val="nil"/>
              <w:bottom w:val="nil"/>
              <w:right w:val="nil"/>
            </w:tcBorders>
            <w:shd w:val="clear" w:color="000000" w:fill="FFFFFF"/>
            <w:noWrap/>
            <w:vAlign w:val="center"/>
            <w:hideMark/>
          </w:tcPr>
          <w:p w14:paraId="4145EF15" w14:textId="77777777" w:rsidR="008A483B" w:rsidRPr="00B81078" w:rsidRDefault="008A483B" w:rsidP="00696BEF">
            <w:pPr>
              <w:rPr>
                <w:rFonts w:ascii="Aptos Narrow" w:eastAsia="Times New Roman" w:hAnsi="Aptos Narrow" w:cs="Times New Roman"/>
                <w:kern w:val="0"/>
                <w:sz w:val="18"/>
                <w:szCs w:val="18"/>
                <w:lang w:eastAsia="en-GB"/>
                <w14:ligatures w14:val="none"/>
              </w:rPr>
            </w:pPr>
            <w:r w:rsidRPr="00B81078">
              <w:rPr>
                <w:rFonts w:ascii="Aptos Narrow" w:eastAsia="Times New Roman" w:hAnsi="Aptos Narrow" w:cs="Times New Roman"/>
                <w:kern w:val="0"/>
                <w:sz w:val="18"/>
                <w:szCs w:val="18"/>
                <w:lang w:eastAsia="en-GB"/>
                <w14:ligatures w14:val="none"/>
              </w:rPr>
              <w:t>Petrol</w:t>
            </w:r>
          </w:p>
        </w:tc>
        <w:tc>
          <w:tcPr>
            <w:tcW w:w="1040" w:type="dxa"/>
            <w:tcBorders>
              <w:top w:val="nil"/>
              <w:left w:val="nil"/>
              <w:bottom w:val="nil"/>
              <w:right w:val="nil"/>
            </w:tcBorders>
            <w:shd w:val="clear" w:color="000000" w:fill="FFFFFF"/>
            <w:noWrap/>
            <w:vAlign w:val="center"/>
            <w:hideMark/>
          </w:tcPr>
          <w:p w14:paraId="32F1CECC" w14:textId="77777777" w:rsidR="008A483B" w:rsidRPr="00B81078" w:rsidRDefault="008A483B" w:rsidP="00696BEF">
            <w:pPr>
              <w:jc w:val="right"/>
              <w:rPr>
                <w:rFonts w:ascii="Aptos Narrow" w:eastAsia="Times New Roman" w:hAnsi="Aptos Narrow" w:cs="Times New Roman"/>
                <w:kern w:val="0"/>
                <w:sz w:val="18"/>
                <w:szCs w:val="18"/>
                <w:lang w:eastAsia="en-GB"/>
                <w14:ligatures w14:val="none"/>
              </w:rPr>
            </w:pPr>
            <w:r w:rsidRPr="00B81078">
              <w:rPr>
                <w:rFonts w:ascii="Aptos Narrow" w:eastAsia="Times New Roman" w:hAnsi="Aptos Narrow" w:cs="Times New Roman"/>
                <w:kern w:val="0"/>
                <w:sz w:val="18"/>
                <w:szCs w:val="18"/>
                <w:lang w:eastAsia="en-GB"/>
                <w14:ligatures w14:val="none"/>
              </w:rPr>
              <w:t xml:space="preserve"> 11    </w:t>
            </w:r>
          </w:p>
        </w:tc>
        <w:tc>
          <w:tcPr>
            <w:tcW w:w="880" w:type="dxa"/>
            <w:tcBorders>
              <w:top w:val="nil"/>
              <w:left w:val="nil"/>
              <w:bottom w:val="nil"/>
              <w:right w:val="nil"/>
            </w:tcBorders>
            <w:shd w:val="clear" w:color="000000" w:fill="FFFFFF"/>
            <w:noWrap/>
            <w:vAlign w:val="center"/>
            <w:hideMark/>
          </w:tcPr>
          <w:p w14:paraId="01973D9B" w14:textId="77777777" w:rsidR="008A483B" w:rsidRPr="00B81078" w:rsidRDefault="008A483B" w:rsidP="00696BEF">
            <w:pPr>
              <w:jc w:val="right"/>
              <w:rPr>
                <w:rFonts w:ascii="Aptos Narrow" w:eastAsia="Times New Roman" w:hAnsi="Aptos Narrow" w:cs="Times New Roman"/>
                <w:kern w:val="0"/>
                <w:sz w:val="18"/>
                <w:szCs w:val="18"/>
                <w:lang w:eastAsia="en-GB"/>
                <w14:ligatures w14:val="none"/>
              </w:rPr>
            </w:pPr>
            <w:r w:rsidRPr="00B81078">
              <w:rPr>
                <w:rFonts w:ascii="Aptos Narrow" w:eastAsia="Times New Roman" w:hAnsi="Aptos Narrow" w:cs="Times New Roman"/>
                <w:kern w:val="0"/>
                <w:sz w:val="18"/>
                <w:szCs w:val="18"/>
                <w:lang w:eastAsia="en-GB"/>
                <w14:ligatures w14:val="none"/>
              </w:rPr>
              <w:t xml:space="preserve"> 9    </w:t>
            </w:r>
          </w:p>
        </w:tc>
        <w:tc>
          <w:tcPr>
            <w:tcW w:w="840" w:type="dxa"/>
            <w:tcBorders>
              <w:top w:val="nil"/>
              <w:left w:val="nil"/>
              <w:bottom w:val="nil"/>
              <w:right w:val="nil"/>
            </w:tcBorders>
            <w:shd w:val="clear" w:color="000000" w:fill="EAF0F4"/>
            <w:noWrap/>
            <w:vAlign w:val="center"/>
            <w:hideMark/>
          </w:tcPr>
          <w:p w14:paraId="22232074" w14:textId="77777777" w:rsidR="008A483B" w:rsidRPr="00B81078" w:rsidRDefault="008A483B" w:rsidP="00696BEF">
            <w:pPr>
              <w:jc w:val="right"/>
              <w:rPr>
                <w:rFonts w:ascii="Aptos Narrow" w:eastAsia="Times New Roman" w:hAnsi="Aptos Narrow" w:cs="Times New Roman"/>
                <w:color w:val="000000"/>
                <w:kern w:val="0"/>
                <w:sz w:val="18"/>
                <w:szCs w:val="18"/>
                <w:lang w:eastAsia="en-GB"/>
                <w14:ligatures w14:val="none"/>
              </w:rPr>
            </w:pPr>
            <w:r w:rsidRPr="00B81078">
              <w:rPr>
                <w:rFonts w:ascii="Aptos Narrow" w:eastAsia="Times New Roman" w:hAnsi="Aptos Narrow" w:cs="Times New Roman"/>
                <w:color w:val="000000"/>
                <w:kern w:val="0"/>
                <w:sz w:val="18"/>
                <w:szCs w:val="18"/>
                <w:lang w:eastAsia="en-GB"/>
                <w14:ligatures w14:val="none"/>
              </w:rPr>
              <w:t xml:space="preserve"> 8    </w:t>
            </w:r>
          </w:p>
        </w:tc>
      </w:tr>
      <w:tr w:rsidR="008A483B" w:rsidRPr="00B81078" w14:paraId="46BCB10B" w14:textId="77777777" w:rsidTr="00696BEF">
        <w:trPr>
          <w:trHeight w:val="320"/>
          <w:jc w:val="center"/>
        </w:trPr>
        <w:tc>
          <w:tcPr>
            <w:tcW w:w="2020" w:type="dxa"/>
            <w:tcBorders>
              <w:top w:val="nil"/>
              <w:left w:val="nil"/>
              <w:bottom w:val="nil"/>
              <w:right w:val="nil"/>
            </w:tcBorders>
            <w:shd w:val="clear" w:color="000000" w:fill="FFFFFF"/>
            <w:noWrap/>
            <w:vAlign w:val="center"/>
            <w:hideMark/>
          </w:tcPr>
          <w:p w14:paraId="09A63D17" w14:textId="77777777" w:rsidR="008A483B" w:rsidRPr="00B81078" w:rsidRDefault="008A483B" w:rsidP="00696BEF">
            <w:pPr>
              <w:rPr>
                <w:rFonts w:ascii="Aptos Narrow" w:eastAsia="Times New Roman" w:hAnsi="Aptos Narrow" w:cs="Times New Roman"/>
                <w:kern w:val="0"/>
                <w:sz w:val="18"/>
                <w:szCs w:val="18"/>
                <w:lang w:eastAsia="en-GB"/>
                <w14:ligatures w14:val="none"/>
              </w:rPr>
            </w:pPr>
            <w:r w:rsidRPr="00B81078">
              <w:rPr>
                <w:rFonts w:ascii="Aptos Narrow" w:eastAsia="Times New Roman" w:hAnsi="Aptos Narrow" w:cs="Times New Roman"/>
                <w:kern w:val="0"/>
                <w:sz w:val="18"/>
                <w:szCs w:val="18"/>
                <w:lang w:eastAsia="en-GB"/>
                <w14:ligatures w14:val="none"/>
              </w:rPr>
              <w:t>Kömür</w:t>
            </w:r>
          </w:p>
        </w:tc>
        <w:tc>
          <w:tcPr>
            <w:tcW w:w="1040" w:type="dxa"/>
            <w:tcBorders>
              <w:top w:val="nil"/>
              <w:left w:val="nil"/>
              <w:bottom w:val="nil"/>
              <w:right w:val="nil"/>
            </w:tcBorders>
            <w:shd w:val="clear" w:color="000000" w:fill="FFFFFF"/>
            <w:noWrap/>
            <w:vAlign w:val="center"/>
            <w:hideMark/>
          </w:tcPr>
          <w:p w14:paraId="49825BDE" w14:textId="77777777" w:rsidR="008A483B" w:rsidRPr="00B81078" w:rsidRDefault="008A483B" w:rsidP="00696BEF">
            <w:pPr>
              <w:jc w:val="right"/>
              <w:rPr>
                <w:rFonts w:ascii="Aptos Narrow" w:eastAsia="Times New Roman" w:hAnsi="Aptos Narrow" w:cs="Times New Roman"/>
                <w:kern w:val="0"/>
                <w:sz w:val="18"/>
                <w:szCs w:val="18"/>
                <w:lang w:eastAsia="en-GB"/>
                <w14:ligatures w14:val="none"/>
              </w:rPr>
            </w:pPr>
            <w:r w:rsidRPr="00B81078">
              <w:rPr>
                <w:rFonts w:ascii="Aptos Narrow" w:eastAsia="Times New Roman" w:hAnsi="Aptos Narrow" w:cs="Times New Roman"/>
                <w:kern w:val="0"/>
                <w:sz w:val="18"/>
                <w:szCs w:val="18"/>
                <w:lang w:eastAsia="en-GB"/>
                <w14:ligatures w14:val="none"/>
              </w:rPr>
              <w:t xml:space="preserve"> 91    </w:t>
            </w:r>
          </w:p>
        </w:tc>
        <w:tc>
          <w:tcPr>
            <w:tcW w:w="880" w:type="dxa"/>
            <w:tcBorders>
              <w:top w:val="nil"/>
              <w:left w:val="nil"/>
              <w:bottom w:val="nil"/>
              <w:right w:val="nil"/>
            </w:tcBorders>
            <w:shd w:val="clear" w:color="000000" w:fill="FFFFFF"/>
            <w:noWrap/>
            <w:vAlign w:val="center"/>
            <w:hideMark/>
          </w:tcPr>
          <w:p w14:paraId="290B3C8D" w14:textId="77777777" w:rsidR="008A483B" w:rsidRPr="00B81078" w:rsidRDefault="008A483B" w:rsidP="00696BEF">
            <w:pPr>
              <w:jc w:val="right"/>
              <w:rPr>
                <w:rFonts w:ascii="Aptos Narrow" w:eastAsia="Times New Roman" w:hAnsi="Aptos Narrow" w:cs="Times New Roman"/>
                <w:kern w:val="0"/>
                <w:sz w:val="18"/>
                <w:szCs w:val="18"/>
                <w:lang w:eastAsia="en-GB"/>
                <w14:ligatures w14:val="none"/>
              </w:rPr>
            </w:pPr>
            <w:r w:rsidRPr="00B81078">
              <w:rPr>
                <w:rFonts w:ascii="Aptos Narrow" w:eastAsia="Times New Roman" w:hAnsi="Aptos Narrow" w:cs="Times New Roman"/>
                <w:kern w:val="0"/>
                <w:sz w:val="18"/>
                <w:szCs w:val="18"/>
                <w:lang w:eastAsia="en-GB"/>
                <w14:ligatures w14:val="none"/>
              </w:rPr>
              <w:t xml:space="preserve"> 112    </w:t>
            </w:r>
          </w:p>
        </w:tc>
        <w:tc>
          <w:tcPr>
            <w:tcW w:w="840" w:type="dxa"/>
            <w:tcBorders>
              <w:top w:val="nil"/>
              <w:left w:val="nil"/>
              <w:bottom w:val="nil"/>
              <w:right w:val="nil"/>
            </w:tcBorders>
            <w:shd w:val="clear" w:color="000000" w:fill="EAF0F4"/>
            <w:noWrap/>
            <w:vAlign w:val="center"/>
            <w:hideMark/>
          </w:tcPr>
          <w:p w14:paraId="2F1EAC17" w14:textId="77777777" w:rsidR="008A483B" w:rsidRPr="00B81078" w:rsidRDefault="008A483B" w:rsidP="00696BEF">
            <w:pPr>
              <w:jc w:val="right"/>
              <w:rPr>
                <w:rFonts w:ascii="Aptos Narrow" w:eastAsia="Times New Roman" w:hAnsi="Aptos Narrow" w:cs="Times New Roman"/>
                <w:color w:val="000000"/>
                <w:kern w:val="0"/>
                <w:sz w:val="18"/>
                <w:szCs w:val="18"/>
                <w:lang w:eastAsia="en-GB"/>
                <w14:ligatures w14:val="none"/>
              </w:rPr>
            </w:pPr>
            <w:r w:rsidRPr="00B81078">
              <w:rPr>
                <w:rFonts w:ascii="Aptos Narrow" w:eastAsia="Times New Roman" w:hAnsi="Aptos Narrow" w:cs="Times New Roman"/>
                <w:color w:val="000000"/>
                <w:kern w:val="0"/>
                <w:sz w:val="18"/>
                <w:szCs w:val="18"/>
                <w:lang w:eastAsia="en-GB"/>
                <w14:ligatures w14:val="none"/>
              </w:rPr>
              <w:t xml:space="preserve"> 115    </w:t>
            </w:r>
          </w:p>
        </w:tc>
      </w:tr>
    </w:tbl>
    <w:p w14:paraId="4FE0BFCC" w14:textId="77777777" w:rsidR="008A483B" w:rsidRDefault="008A483B" w:rsidP="008A483B">
      <w:pPr>
        <w:rPr>
          <w:color w:val="C00000"/>
          <w:lang w:val="tr-TR"/>
        </w:rPr>
      </w:pPr>
    </w:p>
    <w:p w14:paraId="7C2AD5EA" w14:textId="77777777" w:rsidR="008A483B" w:rsidRDefault="008A483B" w:rsidP="008A483B">
      <w:pPr>
        <w:jc w:val="center"/>
        <w:rPr>
          <w:color w:val="C00000"/>
          <w:lang w:val="tr-TR"/>
        </w:rPr>
      </w:pPr>
      <w:r w:rsidRPr="00B81078">
        <w:rPr>
          <w:color w:val="C00000"/>
          <w:lang w:val="tr-TR"/>
        </w:rPr>
        <w:t>Küresel enerji arzında elektrik ve</w:t>
      </w:r>
      <w:r>
        <w:rPr>
          <w:color w:val="C00000"/>
          <w:lang w:val="tr-TR"/>
        </w:rPr>
        <w:t xml:space="preserve"> ısı için enerji tüketimi</w:t>
      </w:r>
    </w:p>
    <w:p w14:paraId="125D65ED" w14:textId="77777777" w:rsidR="008A483B" w:rsidRDefault="008A483B" w:rsidP="008A483B">
      <w:pPr>
        <w:jc w:val="center"/>
        <w:rPr>
          <w:color w:val="C00000"/>
          <w:lang w:val="tr-TR"/>
        </w:rPr>
      </w:pPr>
    </w:p>
    <w:p w14:paraId="241BE893" w14:textId="77777777" w:rsidR="008A483B" w:rsidRDefault="008A483B" w:rsidP="008A483B">
      <w:pPr>
        <w:rPr>
          <w:lang w:val="tr-TR"/>
        </w:rPr>
      </w:pPr>
      <w:r>
        <w:rPr>
          <w:lang w:val="tr-TR"/>
        </w:rPr>
        <w:lastRenderedPageBreak/>
        <w:t>Bu 642 EJ’ün 255 EJ’u elektrik için  tüketilmektedir. Burada da kömürün 115 EJ olduğunu, bunun yanında güneşin 6 EJ’da kaldığını da görebiliyoruz</w:t>
      </w:r>
    </w:p>
    <w:p w14:paraId="5DB62113" w14:textId="77777777" w:rsidR="008A483B" w:rsidRDefault="008A483B" w:rsidP="008A483B">
      <w:pPr>
        <w:rPr>
          <w:lang w:val="tr-TR"/>
        </w:rPr>
      </w:pPr>
    </w:p>
    <w:p w14:paraId="2F1FAF4B" w14:textId="77777777" w:rsidR="008A483B" w:rsidRDefault="008A483B" w:rsidP="008A483B">
      <w:pPr>
        <w:rPr>
          <w:lang w:val="tr-TR"/>
        </w:rPr>
      </w:pPr>
      <w:r>
        <w:rPr>
          <w:lang w:val="tr-TR"/>
        </w:rPr>
        <w:t>İşin daha şaşırtıcı kısmı ise, güneşin tüm yenilenebilir enerji arzındaki oranının %10 olmasıdır. Burada aslan payını katı biyoyakıtlar almaktadır. Kaldı ki bu rakama geleneksel biyokütle dahil değildir</w:t>
      </w:r>
      <w:r>
        <w:rPr>
          <w:rStyle w:val="FootnoteReference"/>
          <w:lang w:val="tr-TR"/>
        </w:rPr>
        <w:footnoteReference w:id="28"/>
      </w:r>
      <w:r>
        <w:rPr>
          <w:lang w:val="tr-TR"/>
        </w:rPr>
        <w:t>. Bu geleneksel biyokütle, geri kalmış bölgelerde yakılan odun, hayvan artıkları benzeri biyokütledir.</w:t>
      </w:r>
    </w:p>
    <w:p w14:paraId="6D949E78" w14:textId="77777777" w:rsidR="008A483B" w:rsidRDefault="008A483B" w:rsidP="008A483B">
      <w:pPr>
        <w:rPr>
          <w:lang w:val="tr-TR"/>
        </w:rPr>
      </w:pPr>
    </w:p>
    <w:p w14:paraId="799053B5" w14:textId="77777777" w:rsidR="008A483B" w:rsidRDefault="008A483B" w:rsidP="008A483B">
      <w:pPr>
        <w:rPr>
          <w:lang w:val="tr-TR"/>
        </w:rPr>
      </w:pPr>
      <w:r>
        <w:rPr>
          <w:lang w:val="tr-TR"/>
        </w:rPr>
        <w:t>Eğer enerji arzındaki yenilenebilir de ilk 5’i sıralayacak olursak:</w:t>
      </w:r>
    </w:p>
    <w:p w14:paraId="30E8392C" w14:textId="77777777" w:rsidR="008A483B" w:rsidRDefault="008A483B" w:rsidP="008A483B">
      <w:pPr>
        <w:pStyle w:val="ListParagraph"/>
        <w:numPr>
          <w:ilvl w:val="0"/>
          <w:numId w:val="6"/>
        </w:numPr>
        <w:rPr>
          <w:lang w:val="tr-TR"/>
        </w:rPr>
      </w:pPr>
      <w:r>
        <w:rPr>
          <w:lang w:val="tr-TR"/>
        </w:rPr>
        <w:t>Modern katı biyoyakıtlar – 36 EJ</w:t>
      </w:r>
    </w:p>
    <w:p w14:paraId="57E60E8C" w14:textId="77777777" w:rsidR="008A483B" w:rsidRDefault="008A483B" w:rsidP="008A483B">
      <w:pPr>
        <w:pStyle w:val="ListParagraph"/>
        <w:numPr>
          <w:ilvl w:val="0"/>
          <w:numId w:val="6"/>
        </w:numPr>
        <w:rPr>
          <w:lang w:val="tr-TR"/>
        </w:rPr>
      </w:pPr>
      <w:r>
        <w:rPr>
          <w:lang w:val="tr-TR"/>
        </w:rPr>
        <w:t>Geleneksel biyoyakıtlar – 19 EJ</w:t>
      </w:r>
    </w:p>
    <w:p w14:paraId="2FC8E83A" w14:textId="77777777" w:rsidR="008A483B" w:rsidRDefault="008A483B" w:rsidP="008A483B">
      <w:pPr>
        <w:pStyle w:val="ListParagraph"/>
        <w:numPr>
          <w:ilvl w:val="0"/>
          <w:numId w:val="6"/>
        </w:numPr>
        <w:rPr>
          <w:lang w:val="tr-TR"/>
        </w:rPr>
      </w:pPr>
      <w:r>
        <w:rPr>
          <w:lang w:val="tr-TR"/>
        </w:rPr>
        <w:t>Hidro – 15 EJ</w:t>
      </w:r>
    </w:p>
    <w:p w14:paraId="4981CAF7" w14:textId="77777777" w:rsidR="008A483B" w:rsidRDefault="008A483B" w:rsidP="008A483B">
      <w:pPr>
        <w:pStyle w:val="ListParagraph"/>
        <w:numPr>
          <w:ilvl w:val="0"/>
          <w:numId w:val="6"/>
        </w:numPr>
        <w:rPr>
          <w:lang w:val="tr-TR"/>
        </w:rPr>
      </w:pPr>
      <w:r>
        <w:rPr>
          <w:lang w:val="tr-TR"/>
        </w:rPr>
        <w:t>Rüzgar – 8 EJ</w:t>
      </w:r>
    </w:p>
    <w:p w14:paraId="13545407" w14:textId="77777777" w:rsidR="008A483B" w:rsidRDefault="008A483B" w:rsidP="008A483B">
      <w:pPr>
        <w:pStyle w:val="ListParagraph"/>
        <w:numPr>
          <w:ilvl w:val="0"/>
          <w:numId w:val="6"/>
        </w:numPr>
        <w:rPr>
          <w:lang w:val="tr-TR"/>
        </w:rPr>
      </w:pPr>
      <w:r>
        <w:rPr>
          <w:lang w:val="tr-TR"/>
        </w:rPr>
        <w:t>Güneş – 8 EJ (ısı için olan 2 EJ, PV ise 6 EJ)</w:t>
      </w:r>
    </w:p>
    <w:p w14:paraId="25285268" w14:textId="77777777" w:rsidR="008A483B" w:rsidRDefault="008A483B" w:rsidP="008A483B">
      <w:pPr>
        <w:rPr>
          <w:lang w:val="tr-TR"/>
        </w:rPr>
      </w:pPr>
    </w:p>
    <w:p w14:paraId="16EE2CA9" w14:textId="77777777" w:rsidR="008A483B" w:rsidRDefault="008A483B" w:rsidP="008A483B">
      <w:pPr>
        <w:rPr>
          <w:lang w:val="tr-TR"/>
        </w:rPr>
      </w:pPr>
      <w:r>
        <w:rPr>
          <w:lang w:val="tr-TR"/>
        </w:rPr>
        <w:t>Eğer elektrik(255 EJ yakıt kullanımına karşılık 106 EJ elektrik ve ısı üretimi) tarafında bakarsak</w:t>
      </w:r>
    </w:p>
    <w:p w14:paraId="4A3410CE" w14:textId="77777777" w:rsidR="008A483B" w:rsidRDefault="008A483B" w:rsidP="008A483B">
      <w:pPr>
        <w:pStyle w:val="ListParagraph"/>
        <w:numPr>
          <w:ilvl w:val="0"/>
          <w:numId w:val="7"/>
        </w:numPr>
        <w:rPr>
          <w:lang w:val="tr-TR"/>
        </w:rPr>
      </w:pPr>
      <w:r>
        <w:rPr>
          <w:lang w:val="tr-TR"/>
        </w:rPr>
        <w:t>Hidro – 15 EJ</w:t>
      </w:r>
    </w:p>
    <w:p w14:paraId="4A759EA1" w14:textId="77777777" w:rsidR="008A483B" w:rsidRDefault="008A483B" w:rsidP="008A483B">
      <w:pPr>
        <w:pStyle w:val="ListParagraph"/>
        <w:numPr>
          <w:ilvl w:val="0"/>
          <w:numId w:val="7"/>
        </w:numPr>
        <w:rPr>
          <w:lang w:val="tr-TR"/>
        </w:rPr>
      </w:pPr>
      <w:r>
        <w:rPr>
          <w:lang w:val="tr-TR"/>
        </w:rPr>
        <w:t>Biyoenerji – 10 EJ</w:t>
      </w:r>
    </w:p>
    <w:p w14:paraId="1D5360A1" w14:textId="77777777" w:rsidR="008A483B" w:rsidRDefault="008A483B" w:rsidP="008A483B">
      <w:pPr>
        <w:pStyle w:val="ListParagraph"/>
        <w:numPr>
          <w:ilvl w:val="0"/>
          <w:numId w:val="7"/>
        </w:numPr>
        <w:rPr>
          <w:lang w:val="tr-TR"/>
        </w:rPr>
      </w:pPr>
      <w:r>
        <w:rPr>
          <w:lang w:val="tr-TR"/>
        </w:rPr>
        <w:t>Rüzgar – 8 EJ</w:t>
      </w:r>
    </w:p>
    <w:p w14:paraId="22AEC7AC" w14:textId="77777777" w:rsidR="008A483B" w:rsidRDefault="008A483B" w:rsidP="008A483B">
      <w:pPr>
        <w:pStyle w:val="ListParagraph"/>
        <w:numPr>
          <w:ilvl w:val="0"/>
          <w:numId w:val="7"/>
        </w:numPr>
        <w:rPr>
          <w:lang w:val="tr-TR"/>
        </w:rPr>
      </w:pPr>
      <w:r>
        <w:rPr>
          <w:lang w:val="tr-TR"/>
        </w:rPr>
        <w:t>Güneş PV - 6 EJ</w:t>
      </w:r>
    </w:p>
    <w:p w14:paraId="262EDA64" w14:textId="77777777" w:rsidR="008A483B" w:rsidRDefault="008A483B" w:rsidP="008A483B">
      <w:pPr>
        <w:rPr>
          <w:lang w:val="tr-TR"/>
        </w:rPr>
      </w:pPr>
    </w:p>
    <w:p w14:paraId="6E7CFE0D" w14:textId="77777777" w:rsidR="008A483B" w:rsidRDefault="008A483B" w:rsidP="008A483B">
      <w:pPr>
        <w:rPr>
          <w:lang w:val="tr-TR"/>
        </w:rPr>
      </w:pPr>
      <w:r>
        <w:rPr>
          <w:lang w:val="tr-TR"/>
        </w:rPr>
        <w:t>Kısacası yenilenebilir deyince aklımıza güneş geliyorsa, rakamsal olarak maalesef o kadar önde gelmiyor. Bu değişmez değil, ama mesela 2023’te</w:t>
      </w:r>
    </w:p>
    <w:p w14:paraId="4C2B1CC0" w14:textId="77777777" w:rsidR="008A483B" w:rsidRDefault="008A483B" w:rsidP="008A483B">
      <w:pPr>
        <w:pStyle w:val="ListParagraph"/>
        <w:numPr>
          <w:ilvl w:val="0"/>
          <w:numId w:val="8"/>
        </w:numPr>
        <w:rPr>
          <w:lang w:val="tr-TR"/>
        </w:rPr>
      </w:pPr>
      <w:r>
        <w:rPr>
          <w:lang w:val="tr-TR"/>
        </w:rPr>
        <w:t>1.6 EJ biyogaz üretimi,</w:t>
      </w:r>
    </w:p>
    <w:p w14:paraId="2CFADE79" w14:textId="77777777" w:rsidR="008A483B" w:rsidRDefault="008A483B" w:rsidP="008A483B">
      <w:pPr>
        <w:pStyle w:val="ListParagraph"/>
        <w:numPr>
          <w:ilvl w:val="0"/>
          <w:numId w:val="8"/>
        </w:numPr>
        <w:rPr>
          <w:lang w:val="tr-TR"/>
        </w:rPr>
      </w:pPr>
      <w:r>
        <w:rPr>
          <w:lang w:val="tr-TR"/>
        </w:rPr>
        <w:t>4.6 EJ biyoyakıtlar (biyoetanol, biyodizel vs 2.3 mv/g petrole denk)</w:t>
      </w:r>
    </w:p>
    <w:p w14:paraId="2F3590F0" w14:textId="77777777" w:rsidR="008A483B" w:rsidRDefault="008A483B" w:rsidP="008A483B">
      <w:pPr>
        <w:rPr>
          <w:lang w:val="tr-TR"/>
        </w:rPr>
      </w:pPr>
      <w:r>
        <w:rPr>
          <w:lang w:val="tr-TR"/>
        </w:rPr>
        <w:t>olduğunu da unutmamak gerek.</w:t>
      </w:r>
    </w:p>
    <w:p w14:paraId="688CDCFD" w14:textId="7F06D7C2" w:rsidR="00133B2A" w:rsidRDefault="00133B2A">
      <w:pPr>
        <w:spacing w:after="160" w:line="278" w:lineRule="auto"/>
        <w:rPr>
          <w:lang w:val="tr-TR"/>
        </w:rPr>
      </w:pPr>
      <w:r>
        <w:rPr>
          <w:lang w:val="tr-TR"/>
        </w:rPr>
        <w:br w:type="page"/>
      </w:r>
    </w:p>
    <w:p w14:paraId="68F62C3C" w14:textId="24AED4AB" w:rsidR="00133B2A" w:rsidRDefault="00133B2A" w:rsidP="00133B2A">
      <w:pPr>
        <w:pStyle w:val="Heading1"/>
        <w:rPr>
          <w:lang w:val="tr-TR"/>
        </w:rPr>
      </w:pPr>
      <w:bookmarkStart w:id="9" w:name="_Toc186483674"/>
      <w:r>
        <w:rPr>
          <w:lang w:val="tr-TR"/>
        </w:rPr>
        <w:lastRenderedPageBreak/>
        <w:t>Emisyonların Sebebi, Coğrafyası ve Kırılımı</w:t>
      </w:r>
      <w:bookmarkEnd w:id="9"/>
    </w:p>
    <w:p w14:paraId="470BF6A1" w14:textId="77777777" w:rsidR="00133B2A" w:rsidRDefault="00133B2A" w:rsidP="00133B2A">
      <w:pPr>
        <w:rPr>
          <w:i/>
          <w:iCs/>
          <w:lang w:val="tr-TR"/>
        </w:rPr>
      </w:pPr>
    </w:p>
    <w:p w14:paraId="3101497E" w14:textId="77777777" w:rsidR="00133B2A" w:rsidRPr="006707CA" w:rsidRDefault="00133B2A" w:rsidP="00133B2A">
      <w:pPr>
        <w:rPr>
          <w:i/>
          <w:iCs/>
          <w:lang w:val="tr-TR"/>
        </w:rPr>
      </w:pPr>
      <w:r w:rsidRPr="000D279C">
        <w:rPr>
          <w:i/>
          <w:iCs/>
          <w:lang w:val="tr-TR"/>
        </w:rPr>
        <w:t xml:space="preserve">Özet cümle: </w:t>
      </w:r>
      <w:r w:rsidRPr="006707CA">
        <w:rPr>
          <w:i/>
          <w:iCs/>
          <w:lang w:val="tr-TR"/>
        </w:rPr>
        <w:t>“Konutların sebep olduğu emisyonlar binek araba emisyonlarının %60’ı kadardır”</w:t>
      </w:r>
    </w:p>
    <w:p w14:paraId="196D39CC" w14:textId="77777777" w:rsidR="00133B2A" w:rsidRDefault="00133B2A" w:rsidP="00133B2A">
      <w:pPr>
        <w:rPr>
          <w:lang w:val="tr-TR"/>
        </w:rPr>
      </w:pPr>
    </w:p>
    <w:p w14:paraId="0E4F047B" w14:textId="77777777" w:rsidR="00133B2A" w:rsidRDefault="00133B2A" w:rsidP="00133B2A">
      <w:pPr>
        <w:rPr>
          <w:rStyle w:val="Hyperlink"/>
          <w:lang w:val="tr-TR"/>
        </w:rPr>
      </w:pPr>
      <w:r>
        <w:rPr>
          <w:lang w:val="tr-TR"/>
        </w:rPr>
        <w:t xml:space="preserve">Barış Sanlı, </w:t>
      </w:r>
      <w:hyperlink r:id="rId26" w:history="1">
        <w:r w:rsidRPr="000647F2">
          <w:rPr>
            <w:rStyle w:val="Hyperlink"/>
            <w:lang w:val="tr-TR"/>
          </w:rPr>
          <w:t>barissanli2@gmail.com</w:t>
        </w:r>
      </w:hyperlink>
    </w:p>
    <w:p w14:paraId="086B8D19" w14:textId="77777777" w:rsidR="00133B2A" w:rsidRDefault="00133B2A" w:rsidP="00133B2A">
      <w:pPr>
        <w:rPr>
          <w:lang w:val="tr-TR"/>
        </w:rPr>
      </w:pPr>
    </w:p>
    <w:p w14:paraId="2110A438" w14:textId="77777777" w:rsidR="00133B2A" w:rsidRDefault="00133B2A" w:rsidP="00133B2A">
      <w:pPr>
        <w:rPr>
          <w:lang w:val="tr-TR"/>
        </w:rPr>
      </w:pPr>
      <w:r>
        <w:rPr>
          <w:lang w:val="tr-TR"/>
        </w:rPr>
        <w:t>Enerji sektörü CO</w:t>
      </w:r>
      <w:r w:rsidRPr="006707CA">
        <w:rPr>
          <w:vertAlign w:val="subscript"/>
          <w:lang w:val="tr-TR"/>
        </w:rPr>
        <w:t>2</w:t>
      </w:r>
      <w:r>
        <w:rPr>
          <w:lang w:val="tr-TR"/>
        </w:rPr>
        <w:t xml:space="preserve"> emisyon aritmetiği çok boyutludur. IEA’in Küresel Enerji Görünümündeki 2024 ücretsiz veri setinde</w:t>
      </w:r>
      <w:r>
        <w:rPr>
          <w:rStyle w:val="FootnoteReference"/>
          <w:lang w:val="tr-TR"/>
        </w:rPr>
        <w:footnoteReference w:id="29"/>
      </w:r>
      <w:r>
        <w:rPr>
          <w:lang w:val="tr-TR"/>
        </w:rPr>
        <w:t xml:space="preserve"> ayrı tablolarda yer alan bilgileri tek notta toplamaya çalışacağız. Genel CO</w:t>
      </w:r>
      <w:r w:rsidRPr="006707CA">
        <w:rPr>
          <w:vertAlign w:val="subscript"/>
          <w:lang w:val="tr-TR"/>
        </w:rPr>
        <w:t>2</w:t>
      </w:r>
      <w:r>
        <w:rPr>
          <w:lang w:val="tr-TR"/>
        </w:rPr>
        <w:t xml:space="preserve"> dengesi şu şekildedir:</w:t>
      </w:r>
    </w:p>
    <w:p w14:paraId="1678AB4C" w14:textId="77777777" w:rsidR="00133B2A" w:rsidRDefault="00133B2A" w:rsidP="00133B2A">
      <w:pPr>
        <w:rPr>
          <w:lang w:val="tr-TR"/>
        </w:rPr>
      </w:pPr>
    </w:p>
    <w:tbl>
      <w:tblPr>
        <w:tblW w:w="6363" w:type="dxa"/>
        <w:jc w:val="center"/>
        <w:tblLook w:val="04A0" w:firstRow="1" w:lastRow="0" w:firstColumn="1" w:lastColumn="0" w:noHBand="0" w:noVBand="1"/>
      </w:tblPr>
      <w:tblGrid>
        <w:gridCol w:w="2424"/>
        <w:gridCol w:w="1313"/>
        <w:gridCol w:w="1313"/>
        <w:gridCol w:w="1313"/>
      </w:tblGrid>
      <w:tr w:rsidR="00133B2A" w:rsidRPr="00C811BC" w14:paraId="69316A12" w14:textId="77777777" w:rsidTr="00696BEF">
        <w:trPr>
          <w:trHeight w:val="268"/>
          <w:jc w:val="center"/>
        </w:trPr>
        <w:tc>
          <w:tcPr>
            <w:tcW w:w="2424" w:type="dxa"/>
            <w:tcBorders>
              <w:top w:val="nil"/>
              <w:left w:val="nil"/>
              <w:bottom w:val="nil"/>
              <w:right w:val="nil"/>
            </w:tcBorders>
            <w:shd w:val="clear" w:color="000000" w:fill="2C95AB"/>
            <w:noWrap/>
            <w:vAlign w:val="center"/>
            <w:hideMark/>
          </w:tcPr>
          <w:p w14:paraId="2E5049DE" w14:textId="77777777" w:rsidR="00133B2A" w:rsidRPr="00C811BC" w:rsidRDefault="00133B2A" w:rsidP="00696BEF">
            <w:pPr>
              <w:rPr>
                <w:rFonts w:ascii="Aptos Narrow" w:eastAsia="Times New Roman" w:hAnsi="Aptos Narrow" w:cs="Times New Roman"/>
                <w:b/>
                <w:bCs/>
                <w:color w:val="FFFFFF"/>
                <w:kern w:val="0"/>
                <w:sz w:val="16"/>
                <w:szCs w:val="16"/>
                <w:lang w:eastAsia="en-GB"/>
                <w14:ligatures w14:val="none"/>
              </w:rPr>
            </w:pPr>
            <w:r w:rsidRPr="00C811BC">
              <w:rPr>
                <w:rFonts w:ascii="Aptos Narrow" w:eastAsia="Times New Roman" w:hAnsi="Aptos Narrow" w:cs="Times New Roman"/>
                <w:b/>
                <w:bCs/>
                <w:color w:val="FFFFFF"/>
                <w:kern w:val="0"/>
                <w:sz w:val="16"/>
                <w:szCs w:val="16"/>
                <w:lang w:eastAsia="en-GB"/>
                <w14:ligatures w14:val="none"/>
              </w:rPr>
              <w:t> (Mt CO₂)</w:t>
            </w:r>
          </w:p>
        </w:tc>
        <w:tc>
          <w:tcPr>
            <w:tcW w:w="1313" w:type="dxa"/>
            <w:tcBorders>
              <w:top w:val="nil"/>
              <w:left w:val="nil"/>
              <w:bottom w:val="nil"/>
              <w:right w:val="nil"/>
            </w:tcBorders>
            <w:shd w:val="clear" w:color="000000" w:fill="2C95AB"/>
            <w:noWrap/>
            <w:vAlign w:val="center"/>
            <w:hideMark/>
          </w:tcPr>
          <w:p w14:paraId="592E9985" w14:textId="77777777" w:rsidR="00133B2A" w:rsidRPr="00C811BC" w:rsidRDefault="00133B2A" w:rsidP="00696BEF">
            <w:pPr>
              <w:jc w:val="center"/>
              <w:rPr>
                <w:rFonts w:ascii="Aptos Narrow" w:eastAsia="Times New Roman" w:hAnsi="Aptos Narrow" w:cs="Times New Roman"/>
                <w:b/>
                <w:bCs/>
                <w:color w:val="FFFFFF"/>
                <w:kern w:val="0"/>
                <w:sz w:val="16"/>
                <w:szCs w:val="16"/>
                <w:lang w:eastAsia="en-GB"/>
                <w14:ligatures w14:val="none"/>
              </w:rPr>
            </w:pPr>
            <w:r w:rsidRPr="00C811BC">
              <w:rPr>
                <w:rFonts w:ascii="Aptos Narrow" w:eastAsia="Times New Roman" w:hAnsi="Aptos Narrow" w:cs="Times New Roman"/>
                <w:b/>
                <w:bCs/>
                <w:color w:val="FFFFFF"/>
                <w:kern w:val="0"/>
                <w:sz w:val="16"/>
                <w:szCs w:val="16"/>
                <w:lang w:eastAsia="en-GB"/>
                <w14:ligatures w14:val="none"/>
              </w:rPr>
              <w:t>2010</w:t>
            </w:r>
          </w:p>
        </w:tc>
        <w:tc>
          <w:tcPr>
            <w:tcW w:w="1313" w:type="dxa"/>
            <w:tcBorders>
              <w:top w:val="nil"/>
              <w:left w:val="nil"/>
              <w:bottom w:val="nil"/>
              <w:right w:val="nil"/>
            </w:tcBorders>
            <w:shd w:val="clear" w:color="000000" w:fill="2C95AB"/>
            <w:noWrap/>
            <w:vAlign w:val="center"/>
            <w:hideMark/>
          </w:tcPr>
          <w:p w14:paraId="6BC47548" w14:textId="77777777" w:rsidR="00133B2A" w:rsidRPr="00C811BC" w:rsidRDefault="00133B2A" w:rsidP="00696BEF">
            <w:pPr>
              <w:jc w:val="center"/>
              <w:rPr>
                <w:rFonts w:ascii="Aptos Narrow" w:eastAsia="Times New Roman" w:hAnsi="Aptos Narrow" w:cs="Times New Roman"/>
                <w:b/>
                <w:bCs/>
                <w:color w:val="FFFFFF"/>
                <w:kern w:val="0"/>
                <w:sz w:val="16"/>
                <w:szCs w:val="16"/>
                <w:lang w:eastAsia="en-GB"/>
                <w14:ligatures w14:val="none"/>
              </w:rPr>
            </w:pPr>
            <w:r w:rsidRPr="00C811BC">
              <w:rPr>
                <w:rFonts w:ascii="Aptos Narrow" w:eastAsia="Times New Roman" w:hAnsi="Aptos Narrow" w:cs="Times New Roman"/>
                <w:b/>
                <w:bCs/>
                <w:color w:val="FFFFFF"/>
                <w:kern w:val="0"/>
                <w:sz w:val="16"/>
                <w:szCs w:val="16"/>
                <w:lang w:eastAsia="en-GB"/>
                <w14:ligatures w14:val="none"/>
              </w:rPr>
              <w:t>2022</w:t>
            </w:r>
          </w:p>
        </w:tc>
        <w:tc>
          <w:tcPr>
            <w:tcW w:w="1313" w:type="dxa"/>
            <w:tcBorders>
              <w:top w:val="nil"/>
              <w:left w:val="nil"/>
              <w:bottom w:val="nil"/>
              <w:right w:val="nil"/>
            </w:tcBorders>
            <w:shd w:val="clear" w:color="000000" w:fill="2C95AB"/>
            <w:noWrap/>
            <w:vAlign w:val="center"/>
            <w:hideMark/>
          </w:tcPr>
          <w:p w14:paraId="6AD42F8F" w14:textId="77777777" w:rsidR="00133B2A" w:rsidRPr="00C811BC" w:rsidRDefault="00133B2A" w:rsidP="00696BEF">
            <w:pPr>
              <w:jc w:val="center"/>
              <w:rPr>
                <w:rFonts w:ascii="Aptos Narrow" w:eastAsia="Times New Roman" w:hAnsi="Aptos Narrow" w:cs="Times New Roman"/>
                <w:b/>
                <w:bCs/>
                <w:color w:val="FFFFFF"/>
                <w:kern w:val="0"/>
                <w:sz w:val="16"/>
                <w:szCs w:val="16"/>
                <w:lang w:eastAsia="en-GB"/>
                <w14:ligatures w14:val="none"/>
              </w:rPr>
            </w:pPr>
            <w:r w:rsidRPr="00C811BC">
              <w:rPr>
                <w:rFonts w:ascii="Aptos Narrow" w:eastAsia="Times New Roman" w:hAnsi="Aptos Narrow" w:cs="Times New Roman"/>
                <w:b/>
                <w:bCs/>
                <w:color w:val="FFFFFF"/>
                <w:kern w:val="0"/>
                <w:sz w:val="16"/>
                <w:szCs w:val="16"/>
                <w:lang w:eastAsia="en-GB"/>
                <w14:ligatures w14:val="none"/>
              </w:rPr>
              <w:t>2023</w:t>
            </w:r>
          </w:p>
        </w:tc>
      </w:tr>
      <w:tr w:rsidR="00133B2A" w:rsidRPr="00C811BC" w14:paraId="3626622B" w14:textId="77777777" w:rsidTr="00696BEF">
        <w:trPr>
          <w:trHeight w:val="268"/>
          <w:jc w:val="center"/>
        </w:trPr>
        <w:tc>
          <w:tcPr>
            <w:tcW w:w="2424" w:type="dxa"/>
            <w:tcBorders>
              <w:top w:val="nil"/>
              <w:left w:val="nil"/>
              <w:bottom w:val="nil"/>
              <w:right w:val="nil"/>
            </w:tcBorders>
            <w:shd w:val="clear" w:color="000000" w:fill="EAF0F4"/>
            <w:noWrap/>
            <w:vAlign w:val="center"/>
            <w:hideMark/>
          </w:tcPr>
          <w:p w14:paraId="27BF2EC0" w14:textId="77777777" w:rsidR="00133B2A" w:rsidRPr="00C811BC" w:rsidRDefault="00133B2A" w:rsidP="00696BEF">
            <w:pPr>
              <w:rPr>
                <w:rFonts w:ascii="Aptos Narrow" w:eastAsia="Times New Roman" w:hAnsi="Aptos Narrow" w:cs="Times New Roman"/>
                <w:b/>
                <w:bCs/>
                <w:color w:val="2C95AB"/>
                <w:kern w:val="0"/>
                <w:sz w:val="16"/>
                <w:szCs w:val="16"/>
                <w:lang w:eastAsia="en-GB"/>
                <w14:ligatures w14:val="none"/>
              </w:rPr>
            </w:pPr>
            <w:r w:rsidRPr="00C811BC">
              <w:rPr>
                <w:rFonts w:ascii="Aptos Narrow" w:eastAsia="Times New Roman" w:hAnsi="Aptos Narrow" w:cs="Times New Roman"/>
                <w:b/>
                <w:bCs/>
                <w:color w:val="2C95AB"/>
                <w:kern w:val="0"/>
                <w:sz w:val="16"/>
                <w:szCs w:val="16"/>
                <w:lang w:eastAsia="en-GB"/>
                <w14:ligatures w14:val="none"/>
              </w:rPr>
              <w:t>Toplam CO₂*</w:t>
            </w:r>
          </w:p>
        </w:tc>
        <w:tc>
          <w:tcPr>
            <w:tcW w:w="1313" w:type="dxa"/>
            <w:tcBorders>
              <w:top w:val="nil"/>
              <w:left w:val="nil"/>
              <w:bottom w:val="nil"/>
              <w:right w:val="nil"/>
            </w:tcBorders>
            <w:shd w:val="clear" w:color="000000" w:fill="EAF0F4"/>
            <w:noWrap/>
            <w:vAlign w:val="center"/>
            <w:hideMark/>
          </w:tcPr>
          <w:p w14:paraId="6C71390A" w14:textId="77777777" w:rsidR="00133B2A" w:rsidRPr="00C811BC" w:rsidRDefault="00133B2A" w:rsidP="00696BEF">
            <w:pPr>
              <w:jc w:val="right"/>
              <w:rPr>
                <w:rFonts w:ascii="Aptos Narrow" w:eastAsia="Times New Roman" w:hAnsi="Aptos Narrow" w:cs="Times New Roman"/>
                <w:b/>
                <w:bCs/>
                <w:color w:val="2C95AB"/>
                <w:kern w:val="0"/>
                <w:sz w:val="16"/>
                <w:szCs w:val="16"/>
                <w:lang w:eastAsia="en-GB"/>
                <w14:ligatures w14:val="none"/>
              </w:rPr>
            </w:pPr>
            <w:r w:rsidRPr="00C811BC">
              <w:rPr>
                <w:rFonts w:ascii="Aptos Narrow" w:eastAsia="Times New Roman" w:hAnsi="Aptos Narrow" w:cs="Times New Roman"/>
                <w:b/>
                <w:bCs/>
                <w:color w:val="2C95AB"/>
                <w:kern w:val="0"/>
                <w:sz w:val="16"/>
                <w:szCs w:val="16"/>
                <w:lang w:eastAsia="en-GB"/>
                <w14:ligatures w14:val="none"/>
              </w:rPr>
              <w:t xml:space="preserve"> 32 805     </w:t>
            </w:r>
          </w:p>
        </w:tc>
        <w:tc>
          <w:tcPr>
            <w:tcW w:w="1313" w:type="dxa"/>
            <w:tcBorders>
              <w:top w:val="nil"/>
              <w:left w:val="nil"/>
              <w:bottom w:val="nil"/>
              <w:right w:val="nil"/>
            </w:tcBorders>
            <w:shd w:val="clear" w:color="000000" w:fill="EAF0F4"/>
            <w:noWrap/>
            <w:vAlign w:val="center"/>
            <w:hideMark/>
          </w:tcPr>
          <w:p w14:paraId="4EA624CD" w14:textId="77777777" w:rsidR="00133B2A" w:rsidRPr="00C811BC" w:rsidRDefault="00133B2A" w:rsidP="00696BEF">
            <w:pPr>
              <w:jc w:val="right"/>
              <w:rPr>
                <w:rFonts w:ascii="Aptos Narrow" w:eastAsia="Times New Roman" w:hAnsi="Aptos Narrow" w:cs="Times New Roman"/>
                <w:b/>
                <w:bCs/>
                <w:color w:val="2C95AB"/>
                <w:kern w:val="0"/>
                <w:sz w:val="16"/>
                <w:szCs w:val="16"/>
                <w:lang w:eastAsia="en-GB"/>
                <w14:ligatures w14:val="none"/>
              </w:rPr>
            </w:pPr>
            <w:r w:rsidRPr="00C811BC">
              <w:rPr>
                <w:rFonts w:ascii="Aptos Narrow" w:eastAsia="Times New Roman" w:hAnsi="Aptos Narrow" w:cs="Times New Roman"/>
                <w:b/>
                <w:bCs/>
                <w:color w:val="2C95AB"/>
                <w:kern w:val="0"/>
                <w:sz w:val="16"/>
                <w:szCs w:val="16"/>
                <w:lang w:eastAsia="en-GB"/>
                <w14:ligatures w14:val="none"/>
              </w:rPr>
              <w:t xml:space="preserve"> 37 230     </w:t>
            </w:r>
          </w:p>
        </w:tc>
        <w:tc>
          <w:tcPr>
            <w:tcW w:w="1313" w:type="dxa"/>
            <w:tcBorders>
              <w:top w:val="nil"/>
              <w:left w:val="nil"/>
              <w:bottom w:val="nil"/>
              <w:right w:val="nil"/>
            </w:tcBorders>
            <w:shd w:val="clear" w:color="000000" w:fill="EAF0F4"/>
            <w:noWrap/>
            <w:vAlign w:val="center"/>
            <w:hideMark/>
          </w:tcPr>
          <w:p w14:paraId="56DEA32A" w14:textId="77777777" w:rsidR="00133B2A" w:rsidRPr="00C811BC" w:rsidRDefault="00133B2A" w:rsidP="00696BEF">
            <w:pPr>
              <w:jc w:val="right"/>
              <w:rPr>
                <w:rFonts w:ascii="Aptos Narrow" w:eastAsia="Times New Roman" w:hAnsi="Aptos Narrow" w:cs="Times New Roman"/>
                <w:b/>
                <w:bCs/>
                <w:color w:val="2C95AB"/>
                <w:kern w:val="0"/>
                <w:sz w:val="16"/>
                <w:szCs w:val="16"/>
                <w:lang w:eastAsia="en-GB"/>
                <w14:ligatures w14:val="none"/>
              </w:rPr>
            </w:pPr>
            <w:r w:rsidRPr="00C811BC">
              <w:rPr>
                <w:rFonts w:ascii="Aptos Narrow" w:eastAsia="Times New Roman" w:hAnsi="Aptos Narrow" w:cs="Times New Roman"/>
                <w:b/>
                <w:bCs/>
                <w:color w:val="2C95AB"/>
                <w:kern w:val="0"/>
                <w:sz w:val="16"/>
                <w:szCs w:val="16"/>
                <w:lang w:eastAsia="en-GB"/>
                <w14:ligatures w14:val="none"/>
              </w:rPr>
              <w:t xml:space="preserve"> 37 723     </w:t>
            </w:r>
          </w:p>
        </w:tc>
      </w:tr>
      <w:tr w:rsidR="00133B2A" w:rsidRPr="00C811BC" w14:paraId="04DABF93" w14:textId="77777777" w:rsidTr="00696BEF">
        <w:trPr>
          <w:trHeight w:val="268"/>
          <w:jc w:val="center"/>
        </w:trPr>
        <w:tc>
          <w:tcPr>
            <w:tcW w:w="2424" w:type="dxa"/>
            <w:tcBorders>
              <w:top w:val="single" w:sz="4" w:space="0" w:color="2C95AB"/>
              <w:left w:val="nil"/>
              <w:bottom w:val="nil"/>
              <w:right w:val="nil"/>
            </w:tcBorders>
            <w:shd w:val="clear" w:color="000000" w:fill="FFFFFF"/>
            <w:noWrap/>
            <w:vAlign w:val="center"/>
            <w:hideMark/>
          </w:tcPr>
          <w:p w14:paraId="7990D246" w14:textId="77777777" w:rsidR="00133B2A" w:rsidRPr="00C811BC" w:rsidRDefault="00133B2A" w:rsidP="00696BEF">
            <w:pPr>
              <w:rPr>
                <w:rFonts w:ascii="Aptos Narrow" w:eastAsia="Times New Roman" w:hAnsi="Aptos Narrow" w:cs="Times New Roman"/>
                <w:b/>
                <w:bCs/>
                <w:color w:val="2C95AB"/>
                <w:kern w:val="0"/>
                <w:sz w:val="16"/>
                <w:szCs w:val="16"/>
                <w:lang w:eastAsia="en-GB"/>
                <w14:ligatures w14:val="none"/>
              </w:rPr>
            </w:pPr>
            <w:r w:rsidRPr="00C811BC">
              <w:rPr>
                <w:rFonts w:ascii="Aptos Narrow" w:eastAsia="Times New Roman" w:hAnsi="Aptos Narrow" w:cs="Times New Roman"/>
                <w:b/>
                <w:bCs/>
                <w:color w:val="2C95AB"/>
                <w:kern w:val="0"/>
                <w:sz w:val="16"/>
                <w:szCs w:val="16"/>
                <w:lang w:eastAsia="en-GB"/>
                <w14:ligatures w14:val="none"/>
              </w:rPr>
              <w:t>Yakma Sebebiyle (+)</w:t>
            </w:r>
          </w:p>
        </w:tc>
        <w:tc>
          <w:tcPr>
            <w:tcW w:w="1313" w:type="dxa"/>
            <w:tcBorders>
              <w:top w:val="single" w:sz="4" w:space="0" w:color="2C95AB"/>
              <w:left w:val="nil"/>
              <w:bottom w:val="nil"/>
              <w:right w:val="nil"/>
            </w:tcBorders>
            <w:shd w:val="clear" w:color="000000" w:fill="FFFFFF"/>
            <w:noWrap/>
            <w:vAlign w:val="center"/>
            <w:hideMark/>
          </w:tcPr>
          <w:p w14:paraId="43DFD2A6" w14:textId="77777777" w:rsidR="00133B2A" w:rsidRPr="00C811BC" w:rsidRDefault="00133B2A" w:rsidP="00696BEF">
            <w:pPr>
              <w:jc w:val="right"/>
              <w:rPr>
                <w:rFonts w:ascii="Aptos Narrow" w:eastAsia="Times New Roman" w:hAnsi="Aptos Narrow" w:cs="Times New Roman"/>
                <w:b/>
                <w:bCs/>
                <w:color w:val="2C95AB"/>
                <w:kern w:val="0"/>
                <w:sz w:val="16"/>
                <w:szCs w:val="16"/>
                <w:lang w:eastAsia="en-GB"/>
                <w14:ligatures w14:val="none"/>
              </w:rPr>
            </w:pPr>
            <w:r w:rsidRPr="00C811BC">
              <w:rPr>
                <w:rFonts w:ascii="Aptos Narrow" w:eastAsia="Times New Roman" w:hAnsi="Aptos Narrow" w:cs="Times New Roman"/>
                <w:b/>
                <w:bCs/>
                <w:color w:val="2C95AB"/>
                <w:kern w:val="0"/>
                <w:sz w:val="16"/>
                <w:szCs w:val="16"/>
                <w:lang w:eastAsia="en-GB"/>
                <w14:ligatures w14:val="none"/>
              </w:rPr>
              <w:t xml:space="preserve"> 30 566     </w:t>
            </w:r>
          </w:p>
        </w:tc>
        <w:tc>
          <w:tcPr>
            <w:tcW w:w="1313" w:type="dxa"/>
            <w:tcBorders>
              <w:top w:val="single" w:sz="4" w:space="0" w:color="2C95AB"/>
              <w:left w:val="nil"/>
              <w:bottom w:val="nil"/>
              <w:right w:val="nil"/>
            </w:tcBorders>
            <w:shd w:val="clear" w:color="000000" w:fill="FFFFFF"/>
            <w:noWrap/>
            <w:vAlign w:val="center"/>
            <w:hideMark/>
          </w:tcPr>
          <w:p w14:paraId="7CA0F082" w14:textId="77777777" w:rsidR="00133B2A" w:rsidRPr="00C811BC" w:rsidRDefault="00133B2A" w:rsidP="00696BEF">
            <w:pPr>
              <w:jc w:val="right"/>
              <w:rPr>
                <w:rFonts w:ascii="Aptos Narrow" w:eastAsia="Times New Roman" w:hAnsi="Aptos Narrow" w:cs="Times New Roman"/>
                <w:b/>
                <w:bCs/>
                <w:color w:val="2C95AB"/>
                <w:kern w:val="0"/>
                <w:sz w:val="16"/>
                <w:szCs w:val="16"/>
                <w:lang w:eastAsia="en-GB"/>
                <w14:ligatures w14:val="none"/>
              </w:rPr>
            </w:pPr>
            <w:r w:rsidRPr="00C811BC">
              <w:rPr>
                <w:rFonts w:ascii="Aptos Narrow" w:eastAsia="Times New Roman" w:hAnsi="Aptos Narrow" w:cs="Times New Roman"/>
                <w:b/>
                <w:bCs/>
                <w:color w:val="2C95AB"/>
                <w:kern w:val="0"/>
                <w:sz w:val="16"/>
                <w:szCs w:val="16"/>
                <w:lang w:eastAsia="en-GB"/>
                <w14:ligatures w14:val="none"/>
              </w:rPr>
              <w:t xml:space="preserve"> 34 290     </w:t>
            </w:r>
          </w:p>
        </w:tc>
        <w:tc>
          <w:tcPr>
            <w:tcW w:w="1313" w:type="dxa"/>
            <w:tcBorders>
              <w:top w:val="single" w:sz="4" w:space="0" w:color="2C95AB"/>
              <w:left w:val="nil"/>
              <w:bottom w:val="nil"/>
              <w:right w:val="nil"/>
            </w:tcBorders>
            <w:shd w:val="clear" w:color="000000" w:fill="EAF0F4"/>
            <w:noWrap/>
            <w:vAlign w:val="center"/>
            <w:hideMark/>
          </w:tcPr>
          <w:p w14:paraId="4537B2FF" w14:textId="77777777" w:rsidR="00133B2A" w:rsidRPr="00C811BC" w:rsidRDefault="00133B2A" w:rsidP="00696BEF">
            <w:pPr>
              <w:jc w:val="right"/>
              <w:rPr>
                <w:rFonts w:ascii="Aptos Narrow" w:eastAsia="Times New Roman" w:hAnsi="Aptos Narrow" w:cs="Times New Roman"/>
                <w:b/>
                <w:bCs/>
                <w:color w:val="2C95AB"/>
                <w:kern w:val="0"/>
                <w:sz w:val="16"/>
                <w:szCs w:val="16"/>
                <w:lang w:eastAsia="en-GB"/>
                <w14:ligatures w14:val="none"/>
              </w:rPr>
            </w:pPr>
            <w:r w:rsidRPr="00C811BC">
              <w:rPr>
                <w:rFonts w:ascii="Aptos Narrow" w:eastAsia="Times New Roman" w:hAnsi="Aptos Narrow" w:cs="Times New Roman"/>
                <w:b/>
                <w:bCs/>
                <w:color w:val="2C95AB"/>
                <w:kern w:val="0"/>
                <w:sz w:val="16"/>
                <w:szCs w:val="16"/>
                <w:lang w:eastAsia="en-GB"/>
                <w14:ligatures w14:val="none"/>
              </w:rPr>
              <w:t xml:space="preserve"> 34 789     </w:t>
            </w:r>
          </w:p>
        </w:tc>
      </w:tr>
      <w:tr w:rsidR="00133B2A" w:rsidRPr="00C811BC" w14:paraId="70E1F596" w14:textId="77777777" w:rsidTr="00696BEF">
        <w:trPr>
          <w:trHeight w:val="268"/>
          <w:jc w:val="center"/>
        </w:trPr>
        <w:tc>
          <w:tcPr>
            <w:tcW w:w="2424" w:type="dxa"/>
            <w:tcBorders>
              <w:top w:val="nil"/>
              <w:left w:val="nil"/>
              <w:bottom w:val="nil"/>
              <w:right w:val="nil"/>
            </w:tcBorders>
            <w:shd w:val="clear" w:color="000000" w:fill="FFFFFF"/>
            <w:noWrap/>
            <w:vAlign w:val="center"/>
            <w:hideMark/>
          </w:tcPr>
          <w:p w14:paraId="56F42332" w14:textId="77777777" w:rsidR="00133B2A" w:rsidRPr="00C811BC" w:rsidRDefault="00133B2A" w:rsidP="00696BEF">
            <w:pPr>
              <w:ind w:firstLineChars="100" w:firstLine="160"/>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Kömür</w:t>
            </w:r>
          </w:p>
        </w:tc>
        <w:tc>
          <w:tcPr>
            <w:tcW w:w="1313" w:type="dxa"/>
            <w:tcBorders>
              <w:top w:val="nil"/>
              <w:left w:val="nil"/>
              <w:bottom w:val="nil"/>
              <w:right w:val="nil"/>
            </w:tcBorders>
            <w:shd w:val="clear" w:color="000000" w:fill="FFFFFF"/>
            <w:noWrap/>
            <w:vAlign w:val="center"/>
            <w:hideMark/>
          </w:tcPr>
          <w:p w14:paraId="6EF7293A" w14:textId="77777777" w:rsidR="00133B2A" w:rsidRPr="00C811BC" w:rsidRDefault="00133B2A" w:rsidP="00696BEF">
            <w:pPr>
              <w:jc w:val="right"/>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 xml:space="preserve"> 13 840     </w:t>
            </w:r>
          </w:p>
        </w:tc>
        <w:tc>
          <w:tcPr>
            <w:tcW w:w="1313" w:type="dxa"/>
            <w:tcBorders>
              <w:top w:val="nil"/>
              <w:left w:val="nil"/>
              <w:bottom w:val="nil"/>
              <w:right w:val="nil"/>
            </w:tcBorders>
            <w:shd w:val="clear" w:color="000000" w:fill="FFFFFF"/>
            <w:noWrap/>
            <w:vAlign w:val="center"/>
            <w:hideMark/>
          </w:tcPr>
          <w:p w14:paraId="1AF57DC6" w14:textId="77777777" w:rsidR="00133B2A" w:rsidRPr="00C811BC" w:rsidRDefault="00133B2A" w:rsidP="00696BEF">
            <w:pPr>
              <w:jc w:val="right"/>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 xml:space="preserve"> 15 285     </w:t>
            </w:r>
          </w:p>
        </w:tc>
        <w:tc>
          <w:tcPr>
            <w:tcW w:w="1313" w:type="dxa"/>
            <w:tcBorders>
              <w:top w:val="nil"/>
              <w:left w:val="nil"/>
              <w:bottom w:val="nil"/>
              <w:right w:val="nil"/>
            </w:tcBorders>
            <w:shd w:val="clear" w:color="000000" w:fill="EAF0F4"/>
            <w:noWrap/>
            <w:vAlign w:val="center"/>
            <w:hideMark/>
          </w:tcPr>
          <w:p w14:paraId="56E6D764"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15 667     </w:t>
            </w:r>
          </w:p>
        </w:tc>
      </w:tr>
      <w:tr w:rsidR="00133B2A" w:rsidRPr="00C811BC" w14:paraId="54BB897F" w14:textId="77777777" w:rsidTr="00696BEF">
        <w:trPr>
          <w:trHeight w:val="268"/>
          <w:jc w:val="center"/>
        </w:trPr>
        <w:tc>
          <w:tcPr>
            <w:tcW w:w="2424" w:type="dxa"/>
            <w:tcBorders>
              <w:top w:val="nil"/>
              <w:left w:val="nil"/>
              <w:bottom w:val="nil"/>
              <w:right w:val="nil"/>
            </w:tcBorders>
            <w:shd w:val="clear" w:color="000000" w:fill="FFFFFF"/>
            <w:noWrap/>
            <w:vAlign w:val="center"/>
            <w:hideMark/>
          </w:tcPr>
          <w:p w14:paraId="279768AA" w14:textId="77777777" w:rsidR="00133B2A" w:rsidRPr="00C811BC" w:rsidRDefault="00133B2A" w:rsidP="00696BEF">
            <w:pPr>
              <w:ind w:firstLineChars="100" w:firstLine="160"/>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Petrol</w:t>
            </w:r>
          </w:p>
        </w:tc>
        <w:tc>
          <w:tcPr>
            <w:tcW w:w="1313" w:type="dxa"/>
            <w:tcBorders>
              <w:top w:val="nil"/>
              <w:left w:val="nil"/>
              <w:bottom w:val="nil"/>
              <w:right w:val="nil"/>
            </w:tcBorders>
            <w:shd w:val="clear" w:color="000000" w:fill="FFFFFF"/>
            <w:noWrap/>
            <w:vAlign w:val="center"/>
            <w:hideMark/>
          </w:tcPr>
          <w:p w14:paraId="76970E42" w14:textId="77777777" w:rsidR="00133B2A" w:rsidRPr="00C811BC" w:rsidRDefault="00133B2A" w:rsidP="00696BEF">
            <w:pPr>
              <w:jc w:val="right"/>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 xml:space="preserve"> 10 479     </w:t>
            </w:r>
          </w:p>
        </w:tc>
        <w:tc>
          <w:tcPr>
            <w:tcW w:w="1313" w:type="dxa"/>
            <w:tcBorders>
              <w:top w:val="nil"/>
              <w:left w:val="nil"/>
              <w:bottom w:val="nil"/>
              <w:right w:val="nil"/>
            </w:tcBorders>
            <w:shd w:val="clear" w:color="000000" w:fill="FFFFFF"/>
            <w:noWrap/>
            <w:vAlign w:val="center"/>
            <w:hideMark/>
          </w:tcPr>
          <w:p w14:paraId="1C0AE547" w14:textId="77777777" w:rsidR="00133B2A" w:rsidRPr="00C811BC" w:rsidRDefault="00133B2A" w:rsidP="00696BEF">
            <w:pPr>
              <w:jc w:val="right"/>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 xml:space="preserve"> 11 219     </w:t>
            </w:r>
          </w:p>
        </w:tc>
        <w:tc>
          <w:tcPr>
            <w:tcW w:w="1313" w:type="dxa"/>
            <w:tcBorders>
              <w:top w:val="nil"/>
              <w:left w:val="nil"/>
              <w:bottom w:val="nil"/>
              <w:right w:val="nil"/>
            </w:tcBorders>
            <w:shd w:val="clear" w:color="000000" w:fill="EAF0F4"/>
            <w:noWrap/>
            <w:vAlign w:val="center"/>
            <w:hideMark/>
          </w:tcPr>
          <w:p w14:paraId="690A8C76"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11 334     </w:t>
            </w:r>
          </w:p>
        </w:tc>
      </w:tr>
      <w:tr w:rsidR="00133B2A" w:rsidRPr="00C811BC" w14:paraId="30F56FA2" w14:textId="77777777" w:rsidTr="00696BEF">
        <w:trPr>
          <w:trHeight w:val="268"/>
          <w:jc w:val="center"/>
        </w:trPr>
        <w:tc>
          <w:tcPr>
            <w:tcW w:w="2424" w:type="dxa"/>
            <w:tcBorders>
              <w:top w:val="nil"/>
              <w:left w:val="nil"/>
              <w:bottom w:val="nil"/>
              <w:right w:val="nil"/>
            </w:tcBorders>
            <w:shd w:val="clear" w:color="000000" w:fill="FFFFFF"/>
            <w:noWrap/>
            <w:vAlign w:val="center"/>
            <w:hideMark/>
          </w:tcPr>
          <w:p w14:paraId="3996A5ED" w14:textId="77777777" w:rsidR="00133B2A" w:rsidRPr="00C811BC" w:rsidRDefault="00133B2A" w:rsidP="00696BEF">
            <w:pPr>
              <w:ind w:firstLineChars="100" w:firstLine="160"/>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Gaz</w:t>
            </w:r>
          </w:p>
        </w:tc>
        <w:tc>
          <w:tcPr>
            <w:tcW w:w="1313" w:type="dxa"/>
            <w:tcBorders>
              <w:top w:val="nil"/>
              <w:left w:val="nil"/>
              <w:bottom w:val="nil"/>
              <w:right w:val="nil"/>
            </w:tcBorders>
            <w:shd w:val="clear" w:color="000000" w:fill="FFFFFF"/>
            <w:noWrap/>
            <w:vAlign w:val="center"/>
            <w:hideMark/>
          </w:tcPr>
          <w:p w14:paraId="6368584D" w14:textId="77777777" w:rsidR="00133B2A" w:rsidRPr="00C811BC" w:rsidRDefault="00133B2A" w:rsidP="00696BEF">
            <w:pPr>
              <w:jc w:val="right"/>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 xml:space="preserve"> 6 062     </w:t>
            </w:r>
          </w:p>
        </w:tc>
        <w:tc>
          <w:tcPr>
            <w:tcW w:w="1313" w:type="dxa"/>
            <w:tcBorders>
              <w:top w:val="nil"/>
              <w:left w:val="nil"/>
              <w:bottom w:val="nil"/>
              <w:right w:val="nil"/>
            </w:tcBorders>
            <w:shd w:val="clear" w:color="000000" w:fill="FFFFFF"/>
            <w:noWrap/>
            <w:vAlign w:val="center"/>
            <w:hideMark/>
          </w:tcPr>
          <w:p w14:paraId="35106EB2" w14:textId="77777777" w:rsidR="00133B2A" w:rsidRPr="00C811BC" w:rsidRDefault="00133B2A" w:rsidP="00696BEF">
            <w:pPr>
              <w:jc w:val="right"/>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 xml:space="preserve"> 7 516     </w:t>
            </w:r>
          </w:p>
        </w:tc>
        <w:tc>
          <w:tcPr>
            <w:tcW w:w="1313" w:type="dxa"/>
            <w:tcBorders>
              <w:top w:val="nil"/>
              <w:left w:val="nil"/>
              <w:bottom w:val="nil"/>
              <w:right w:val="nil"/>
            </w:tcBorders>
            <w:shd w:val="clear" w:color="000000" w:fill="EAF0F4"/>
            <w:noWrap/>
            <w:vAlign w:val="center"/>
            <w:hideMark/>
          </w:tcPr>
          <w:p w14:paraId="52736BA5"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7 520     </w:t>
            </w:r>
          </w:p>
        </w:tc>
      </w:tr>
      <w:tr w:rsidR="00133B2A" w:rsidRPr="00C811BC" w14:paraId="5C0B1E2A" w14:textId="77777777" w:rsidTr="00696BEF">
        <w:trPr>
          <w:trHeight w:val="302"/>
          <w:jc w:val="center"/>
        </w:trPr>
        <w:tc>
          <w:tcPr>
            <w:tcW w:w="2424" w:type="dxa"/>
            <w:tcBorders>
              <w:top w:val="nil"/>
              <w:left w:val="nil"/>
              <w:bottom w:val="nil"/>
              <w:right w:val="nil"/>
            </w:tcBorders>
            <w:shd w:val="clear" w:color="000000" w:fill="FFFFFF"/>
            <w:vAlign w:val="center"/>
            <w:hideMark/>
          </w:tcPr>
          <w:p w14:paraId="52C879C2" w14:textId="77777777" w:rsidR="00133B2A" w:rsidRPr="00C811BC" w:rsidRDefault="00133B2A" w:rsidP="00696BEF">
            <w:pPr>
              <w:ind w:firstLineChars="100" w:firstLine="160"/>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Bioyakıt ve atık</w:t>
            </w:r>
          </w:p>
        </w:tc>
        <w:tc>
          <w:tcPr>
            <w:tcW w:w="1313" w:type="dxa"/>
            <w:tcBorders>
              <w:top w:val="nil"/>
              <w:left w:val="nil"/>
              <w:bottom w:val="nil"/>
              <w:right w:val="nil"/>
            </w:tcBorders>
            <w:shd w:val="clear" w:color="000000" w:fill="FFFFFF"/>
            <w:noWrap/>
            <w:vAlign w:val="center"/>
            <w:hideMark/>
          </w:tcPr>
          <w:p w14:paraId="6FF3F47F"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186     </w:t>
            </w:r>
          </w:p>
        </w:tc>
        <w:tc>
          <w:tcPr>
            <w:tcW w:w="1313" w:type="dxa"/>
            <w:tcBorders>
              <w:top w:val="nil"/>
              <w:left w:val="nil"/>
              <w:bottom w:val="nil"/>
              <w:right w:val="nil"/>
            </w:tcBorders>
            <w:shd w:val="clear" w:color="000000" w:fill="FFFFFF"/>
            <w:noWrap/>
            <w:vAlign w:val="center"/>
            <w:hideMark/>
          </w:tcPr>
          <w:p w14:paraId="7CF790FD"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270     </w:t>
            </w:r>
          </w:p>
        </w:tc>
        <w:tc>
          <w:tcPr>
            <w:tcW w:w="1313" w:type="dxa"/>
            <w:tcBorders>
              <w:top w:val="nil"/>
              <w:left w:val="nil"/>
              <w:bottom w:val="nil"/>
              <w:right w:val="nil"/>
            </w:tcBorders>
            <w:shd w:val="clear" w:color="000000" w:fill="EAF0F4"/>
            <w:noWrap/>
            <w:vAlign w:val="center"/>
            <w:hideMark/>
          </w:tcPr>
          <w:p w14:paraId="4082267B"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267     </w:t>
            </w:r>
          </w:p>
        </w:tc>
      </w:tr>
      <w:tr w:rsidR="00133B2A" w:rsidRPr="00C811BC" w14:paraId="65FCDF97" w14:textId="77777777" w:rsidTr="00696BEF">
        <w:trPr>
          <w:trHeight w:val="268"/>
          <w:jc w:val="center"/>
        </w:trPr>
        <w:tc>
          <w:tcPr>
            <w:tcW w:w="2424" w:type="dxa"/>
            <w:tcBorders>
              <w:top w:val="nil"/>
              <w:left w:val="nil"/>
              <w:bottom w:val="nil"/>
              <w:right w:val="nil"/>
            </w:tcBorders>
            <w:shd w:val="clear" w:color="000000" w:fill="FFFFFF"/>
            <w:noWrap/>
            <w:vAlign w:val="center"/>
            <w:hideMark/>
          </w:tcPr>
          <w:p w14:paraId="31911729" w14:textId="77777777" w:rsidR="00133B2A" w:rsidRPr="00C811BC" w:rsidRDefault="00133B2A" w:rsidP="00696BEF">
            <w:pPr>
              <w:rPr>
                <w:rFonts w:ascii="Aptos Narrow" w:eastAsia="Times New Roman" w:hAnsi="Aptos Narrow" w:cs="Times New Roman"/>
                <w:b/>
                <w:bCs/>
                <w:color w:val="2C95AB"/>
                <w:kern w:val="0"/>
                <w:sz w:val="16"/>
                <w:szCs w:val="16"/>
                <w:lang w:eastAsia="en-GB"/>
                <w14:ligatures w14:val="none"/>
              </w:rPr>
            </w:pPr>
            <w:r w:rsidRPr="00C811BC">
              <w:rPr>
                <w:rFonts w:ascii="Aptos Narrow" w:eastAsia="Times New Roman" w:hAnsi="Aptos Narrow" w:cs="Times New Roman"/>
                <w:b/>
                <w:bCs/>
                <w:color w:val="2C95AB"/>
                <w:kern w:val="0"/>
                <w:sz w:val="16"/>
                <w:szCs w:val="16"/>
                <w:lang w:eastAsia="en-GB"/>
                <w14:ligatures w14:val="none"/>
              </w:rPr>
              <w:t>Tutulan emisyon** (-)</w:t>
            </w:r>
          </w:p>
        </w:tc>
        <w:tc>
          <w:tcPr>
            <w:tcW w:w="1313" w:type="dxa"/>
            <w:tcBorders>
              <w:top w:val="nil"/>
              <w:left w:val="nil"/>
              <w:bottom w:val="nil"/>
              <w:right w:val="nil"/>
            </w:tcBorders>
            <w:shd w:val="clear" w:color="000000" w:fill="FFFFFF"/>
            <w:noWrap/>
            <w:vAlign w:val="center"/>
            <w:hideMark/>
          </w:tcPr>
          <w:p w14:paraId="26325AEF" w14:textId="77777777" w:rsidR="00133B2A" w:rsidRPr="00C811BC" w:rsidRDefault="00133B2A" w:rsidP="00696BEF">
            <w:pPr>
              <w:jc w:val="right"/>
              <w:rPr>
                <w:rFonts w:ascii="Aptos Narrow" w:eastAsia="Times New Roman" w:hAnsi="Aptos Narrow" w:cs="Times New Roman"/>
                <w:b/>
                <w:bCs/>
                <w:color w:val="2C95AB"/>
                <w:kern w:val="0"/>
                <w:sz w:val="16"/>
                <w:szCs w:val="16"/>
                <w:lang w:eastAsia="en-GB"/>
                <w14:ligatures w14:val="none"/>
              </w:rPr>
            </w:pPr>
            <w:r w:rsidRPr="00C811BC">
              <w:rPr>
                <w:rFonts w:ascii="Aptos Narrow" w:eastAsia="Times New Roman" w:hAnsi="Aptos Narrow" w:cs="Times New Roman"/>
                <w:b/>
                <w:bCs/>
                <w:color w:val="2C95AB"/>
                <w:kern w:val="0"/>
                <w:sz w:val="16"/>
                <w:szCs w:val="16"/>
                <w:lang w:eastAsia="en-GB"/>
                <w14:ligatures w14:val="none"/>
              </w:rPr>
              <w:t xml:space="preserve">-     </w:t>
            </w:r>
          </w:p>
        </w:tc>
        <w:tc>
          <w:tcPr>
            <w:tcW w:w="1313" w:type="dxa"/>
            <w:tcBorders>
              <w:top w:val="nil"/>
              <w:left w:val="nil"/>
              <w:bottom w:val="nil"/>
              <w:right w:val="nil"/>
            </w:tcBorders>
            <w:shd w:val="clear" w:color="000000" w:fill="FFFFFF"/>
            <w:noWrap/>
            <w:vAlign w:val="center"/>
            <w:hideMark/>
          </w:tcPr>
          <w:p w14:paraId="74D750E6" w14:textId="77777777" w:rsidR="00133B2A" w:rsidRPr="00C811BC" w:rsidRDefault="00133B2A" w:rsidP="00696BEF">
            <w:pPr>
              <w:jc w:val="right"/>
              <w:rPr>
                <w:rFonts w:ascii="Aptos Narrow" w:eastAsia="Times New Roman" w:hAnsi="Aptos Narrow" w:cs="Times New Roman"/>
                <w:b/>
                <w:bCs/>
                <w:color w:val="2C95AB"/>
                <w:kern w:val="0"/>
                <w:sz w:val="16"/>
                <w:szCs w:val="16"/>
                <w:lang w:eastAsia="en-GB"/>
                <w14:ligatures w14:val="none"/>
              </w:rPr>
            </w:pPr>
            <w:r w:rsidRPr="00C811BC">
              <w:rPr>
                <w:rFonts w:ascii="Aptos Narrow" w:eastAsia="Times New Roman" w:hAnsi="Aptos Narrow" w:cs="Times New Roman"/>
                <w:b/>
                <w:bCs/>
                <w:color w:val="2C95AB"/>
                <w:kern w:val="0"/>
                <w:sz w:val="16"/>
                <w:szCs w:val="16"/>
                <w:lang w:eastAsia="en-GB"/>
                <w14:ligatures w14:val="none"/>
              </w:rPr>
              <w:t xml:space="preserve">  1     </w:t>
            </w:r>
          </w:p>
        </w:tc>
        <w:tc>
          <w:tcPr>
            <w:tcW w:w="1313" w:type="dxa"/>
            <w:tcBorders>
              <w:top w:val="nil"/>
              <w:left w:val="nil"/>
              <w:bottom w:val="nil"/>
              <w:right w:val="nil"/>
            </w:tcBorders>
            <w:shd w:val="clear" w:color="000000" w:fill="EAF0F4"/>
            <w:noWrap/>
            <w:vAlign w:val="center"/>
            <w:hideMark/>
          </w:tcPr>
          <w:p w14:paraId="03476BBD" w14:textId="77777777" w:rsidR="00133B2A" w:rsidRPr="00C811BC" w:rsidRDefault="00133B2A" w:rsidP="00696BEF">
            <w:pPr>
              <w:jc w:val="right"/>
              <w:rPr>
                <w:rFonts w:ascii="Aptos Narrow" w:eastAsia="Times New Roman" w:hAnsi="Aptos Narrow" w:cs="Times New Roman"/>
                <w:b/>
                <w:bCs/>
                <w:color w:val="2C95AB"/>
                <w:kern w:val="0"/>
                <w:sz w:val="16"/>
                <w:szCs w:val="16"/>
                <w:lang w:eastAsia="en-GB"/>
                <w14:ligatures w14:val="none"/>
              </w:rPr>
            </w:pPr>
            <w:r w:rsidRPr="00C811BC">
              <w:rPr>
                <w:rFonts w:ascii="Aptos Narrow" w:eastAsia="Times New Roman" w:hAnsi="Aptos Narrow" w:cs="Times New Roman"/>
                <w:b/>
                <w:bCs/>
                <w:color w:val="2C95AB"/>
                <w:kern w:val="0"/>
                <w:sz w:val="16"/>
                <w:szCs w:val="16"/>
                <w:lang w:eastAsia="en-GB"/>
                <w14:ligatures w14:val="none"/>
              </w:rPr>
              <w:t xml:space="preserve">  1     </w:t>
            </w:r>
          </w:p>
        </w:tc>
      </w:tr>
      <w:tr w:rsidR="00133B2A" w:rsidRPr="00C811BC" w14:paraId="2880A195" w14:textId="77777777" w:rsidTr="00696BEF">
        <w:trPr>
          <w:trHeight w:val="268"/>
          <w:jc w:val="center"/>
        </w:trPr>
        <w:tc>
          <w:tcPr>
            <w:tcW w:w="2424" w:type="dxa"/>
            <w:tcBorders>
              <w:top w:val="nil"/>
              <w:left w:val="nil"/>
              <w:bottom w:val="nil"/>
              <w:right w:val="nil"/>
            </w:tcBorders>
            <w:shd w:val="clear" w:color="000000" w:fill="FFFFFF"/>
            <w:noWrap/>
            <w:vAlign w:val="center"/>
            <w:hideMark/>
          </w:tcPr>
          <w:p w14:paraId="311A8AF6" w14:textId="77777777" w:rsidR="00133B2A" w:rsidRPr="00C811BC" w:rsidRDefault="00133B2A" w:rsidP="00696BEF">
            <w:pPr>
              <w:ind w:firstLineChars="100" w:firstLine="160"/>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Biyoyakıt üretimi</w:t>
            </w:r>
          </w:p>
        </w:tc>
        <w:tc>
          <w:tcPr>
            <w:tcW w:w="1313" w:type="dxa"/>
            <w:tcBorders>
              <w:top w:val="nil"/>
              <w:left w:val="nil"/>
              <w:bottom w:val="nil"/>
              <w:right w:val="nil"/>
            </w:tcBorders>
            <w:shd w:val="clear" w:color="000000" w:fill="FFFFFF"/>
            <w:noWrap/>
            <w:vAlign w:val="center"/>
            <w:hideMark/>
          </w:tcPr>
          <w:p w14:paraId="6251C772"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w:t>
            </w:r>
          </w:p>
        </w:tc>
        <w:tc>
          <w:tcPr>
            <w:tcW w:w="1313" w:type="dxa"/>
            <w:tcBorders>
              <w:top w:val="nil"/>
              <w:left w:val="nil"/>
              <w:bottom w:val="nil"/>
              <w:right w:val="nil"/>
            </w:tcBorders>
            <w:shd w:val="clear" w:color="000000" w:fill="FFFFFF"/>
            <w:noWrap/>
            <w:vAlign w:val="center"/>
            <w:hideMark/>
          </w:tcPr>
          <w:p w14:paraId="765D5693"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1     </w:t>
            </w:r>
          </w:p>
        </w:tc>
        <w:tc>
          <w:tcPr>
            <w:tcW w:w="1313" w:type="dxa"/>
            <w:tcBorders>
              <w:top w:val="nil"/>
              <w:left w:val="nil"/>
              <w:bottom w:val="nil"/>
              <w:right w:val="nil"/>
            </w:tcBorders>
            <w:shd w:val="clear" w:color="000000" w:fill="EAF0F4"/>
            <w:noWrap/>
            <w:hideMark/>
          </w:tcPr>
          <w:p w14:paraId="75CF3066"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1     </w:t>
            </w:r>
          </w:p>
        </w:tc>
      </w:tr>
      <w:tr w:rsidR="00133B2A" w:rsidRPr="00C811BC" w14:paraId="39D6300A" w14:textId="77777777" w:rsidTr="00696BEF">
        <w:trPr>
          <w:trHeight w:val="268"/>
          <w:jc w:val="center"/>
        </w:trPr>
        <w:tc>
          <w:tcPr>
            <w:tcW w:w="2424" w:type="dxa"/>
            <w:tcBorders>
              <w:top w:val="nil"/>
              <w:left w:val="nil"/>
              <w:bottom w:val="single" w:sz="4" w:space="0" w:color="2C95AB"/>
              <w:right w:val="nil"/>
            </w:tcBorders>
            <w:shd w:val="clear" w:color="000000" w:fill="FFFFFF"/>
            <w:noWrap/>
            <w:vAlign w:val="center"/>
            <w:hideMark/>
          </w:tcPr>
          <w:p w14:paraId="69C39397" w14:textId="77777777" w:rsidR="00133B2A" w:rsidRPr="00C811BC" w:rsidRDefault="00133B2A" w:rsidP="00696BEF">
            <w:pPr>
              <w:ind w:firstLineChars="100" w:firstLine="160"/>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Doğrudan havadan yakalama</w:t>
            </w:r>
          </w:p>
        </w:tc>
        <w:tc>
          <w:tcPr>
            <w:tcW w:w="1313" w:type="dxa"/>
            <w:tcBorders>
              <w:top w:val="nil"/>
              <w:left w:val="nil"/>
              <w:bottom w:val="single" w:sz="4" w:space="0" w:color="2C95AB"/>
              <w:right w:val="nil"/>
            </w:tcBorders>
            <w:shd w:val="clear" w:color="000000" w:fill="FFFFFF"/>
            <w:noWrap/>
            <w:vAlign w:val="center"/>
            <w:hideMark/>
          </w:tcPr>
          <w:p w14:paraId="0F01E61E"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w:t>
            </w:r>
          </w:p>
        </w:tc>
        <w:tc>
          <w:tcPr>
            <w:tcW w:w="1313" w:type="dxa"/>
            <w:tcBorders>
              <w:top w:val="nil"/>
              <w:left w:val="nil"/>
              <w:bottom w:val="single" w:sz="4" w:space="0" w:color="2C95AB"/>
              <w:right w:val="nil"/>
            </w:tcBorders>
            <w:shd w:val="clear" w:color="000000" w:fill="FFFFFF"/>
            <w:noWrap/>
            <w:vAlign w:val="center"/>
            <w:hideMark/>
          </w:tcPr>
          <w:p w14:paraId="56E5D3B4"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w:t>
            </w:r>
          </w:p>
        </w:tc>
        <w:tc>
          <w:tcPr>
            <w:tcW w:w="1313" w:type="dxa"/>
            <w:tcBorders>
              <w:top w:val="nil"/>
              <w:left w:val="nil"/>
              <w:bottom w:val="single" w:sz="4" w:space="0" w:color="2C95AB"/>
              <w:right w:val="nil"/>
            </w:tcBorders>
            <w:shd w:val="clear" w:color="000000" w:fill="EAF0F4"/>
            <w:noWrap/>
            <w:vAlign w:val="center"/>
            <w:hideMark/>
          </w:tcPr>
          <w:p w14:paraId="49F7932E"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0     </w:t>
            </w:r>
          </w:p>
        </w:tc>
      </w:tr>
      <w:tr w:rsidR="00133B2A" w:rsidRPr="00C811BC" w14:paraId="16F2DB72" w14:textId="77777777" w:rsidTr="00696BEF">
        <w:trPr>
          <w:trHeight w:val="268"/>
          <w:jc w:val="center"/>
        </w:trPr>
        <w:tc>
          <w:tcPr>
            <w:tcW w:w="2424" w:type="dxa"/>
            <w:tcBorders>
              <w:top w:val="nil"/>
              <w:left w:val="nil"/>
              <w:bottom w:val="nil"/>
              <w:right w:val="nil"/>
            </w:tcBorders>
            <w:shd w:val="clear" w:color="000000" w:fill="EAF0F4"/>
            <w:vAlign w:val="center"/>
            <w:hideMark/>
          </w:tcPr>
          <w:p w14:paraId="68FDD1C9" w14:textId="77777777" w:rsidR="00133B2A" w:rsidRPr="00C811BC" w:rsidRDefault="00133B2A" w:rsidP="00696BEF">
            <w:pPr>
              <w:rPr>
                <w:rFonts w:ascii="Aptos Narrow" w:eastAsia="Times New Roman" w:hAnsi="Aptos Narrow" w:cs="Times New Roman"/>
                <w:b/>
                <w:bCs/>
                <w:color w:val="2C95AB"/>
                <w:kern w:val="0"/>
                <w:sz w:val="16"/>
                <w:szCs w:val="16"/>
                <w:lang w:eastAsia="en-GB"/>
                <w14:ligatures w14:val="none"/>
              </w:rPr>
            </w:pPr>
            <w:r w:rsidRPr="00C811BC">
              <w:rPr>
                <w:rFonts w:ascii="Aptos Narrow" w:eastAsia="Times New Roman" w:hAnsi="Aptos Narrow" w:cs="Times New Roman"/>
                <w:b/>
                <w:bCs/>
                <w:color w:val="2C95AB"/>
                <w:kern w:val="0"/>
                <w:sz w:val="16"/>
                <w:szCs w:val="16"/>
                <w:lang w:eastAsia="en-GB"/>
                <w14:ligatures w14:val="none"/>
              </w:rPr>
              <w:t>Elektrik ve Isı Sektörü</w:t>
            </w:r>
          </w:p>
        </w:tc>
        <w:tc>
          <w:tcPr>
            <w:tcW w:w="1313" w:type="dxa"/>
            <w:tcBorders>
              <w:top w:val="nil"/>
              <w:left w:val="nil"/>
              <w:bottom w:val="nil"/>
              <w:right w:val="nil"/>
            </w:tcBorders>
            <w:shd w:val="clear" w:color="000000" w:fill="EAF0F4"/>
            <w:noWrap/>
            <w:vAlign w:val="center"/>
            <w:hideMark/>
          </w:tcPr>
          <w:p w14:paraId="6C660A45" w14:textId="77777777" w:rsidR="00133B2A" w:rsidRPr="00C811BC" w:rsidRDefault="00133B2A" w:rsidP="00696BEF">
            <w:pPr>
              <w:jc w:val="right"/>
              <w:rPr>
                <w:rFonts w:ascii="Aptos Narrow" w:eastAsia="Times New Roman" w:hAnsi="Aptos Narrow" w:cs="Times New Roman"/>
                <w:b/>
                <w:bCs/>
                <w:color w:val="2C95AB"/>
                <w:kern w:val="0"/>
                <w:sz w:val="16"/>
                <w:szCs w:val="16"/>
                <w:lang w:eastAsia="en-GB"/>
                <w14:ligatures w14:val="none"/>
              </w:rPr>
            </w:pPr>
            <w:r w:rsidRPr="00C811BC">
              <w:rPr>
                <w:rFonts w:ascii="Aptos Narrow" w:eastAsia="Times New Roman" w:hAnsi="Aptos Narrow" w:cs="Times New Roman"/>
                <w:b/>
                <w:bCs/>
                <w:color w:val="2C95AB"/>
                <w:kern w:val="0"/>
                <w:sz w:val="16"/>
                <w:szCs w:val="16"/>
                <w:lang w:eastAsia="en-GB"/>
                <w14:ligatures w14:val="none"/>
              </w:rPr>
              <w:t xml:space="preserve"> 12 513     </w:t>
            </w:r>
          </w:p>
        </w:tc>
        <w:tc>
          <w:tcPr>
            <w:tcW w:w="1313" w:type="dxa"/>
            <w:tcBorders>
              <w:top w:val="nil"/>
              <w:left w:val="nil"/>
              <w:bottom w:val="nil"/>
              <w:right w:val="nil"/>
            </w:tcBorders>
            <w:shd w:val="clear" w:color="000000" w:fill="EAF0F4"/>
            <w:noWrap/>
            <w:vAlign w:val="center"/>
            <w:hideMark/>
          </w:tcPr>
          <w:p w14:paraId="21A4FBBE" w14:textId="77777777" w:rsidR="00133B2A" w:rsidRPr="00C811BC" w:rsidRDefault="00133B2A" w:rsidP="00696BEF">
            <w:pPr>
              <w:jc w:val="right"/>
              <w:rPr>
                <w:rFonts w:ascii="Aptos Narrow" w:eastAsia="Times New Roman" w:hAnsi="Aptos Narrow" w:cs="Times New Roman"/>
                <w:b/>
                <w:bCs/>
                <w:color w:val="2C95AB"/>
                <w:kern w:val="0"/>
                <w:sz w:val="16"/>
                <w:szCs w:val="16"/>
                <w:lang w:eastAsia="en-GB"/>
                <w14:ligatures w14:val="none"/>
              </w:rPr>
            </w:pPr>
            <w:r w:rsidRPr="00C811BC">
              <w:rPr>
                <w:rFonts w:ascii="Aptos Narrow" w:eastAsia="Times New Roman" w:hAnsi="Aptos Narrow" w:cs="Times New Roman"/>
                <w:b/>
                <w:bCs/>
                <w:color w:val="2C95AB"/>
                <w:kern w:val="0"/>
                <w:sz w:val="16"/>
                <w:szCs w:val="16"/>
                <w:lang w:eastAsia="en-GB"/>
                <w14:ligatures w14:val="none"/>
              </w:rPr>
              <w:t xml:space="preserve"> 14 943     </w:t>
            </w:r>
          </w:p>
        </w:tc>
        <w:tc>
          <w:tcPr>
            <w:tcW w:w="1313" w:type="dxa"/>
            <w:tcBorders>
              <w:top w:val="nil"/>
              <w:left w:val="nil"/>
              <w:bottom w:val="nil"/>
              <w:right w:val="nil"/>
            </w:tcBorders>
            <w:shd w:val="clear" w:color="000000" w:fill="EAF0F4"/>
            <w:noWrap/>
            <w:vAlign w:val="center"/>
            <w:hideMark/>
          </w:tcPr>
          <w:p w14:paraId="515A7978" w14:textId="77777777" w:rsidR="00133B2A" w:rsidRPr="00C811BC" w:rsidRDefault="00133B2A" w:rsidP="00696BEF">
            <w:pPr>
              <w:jc w:val="right"/>
              <w:rPr>
                <w:rFonts w:ascii="Aptos Narrow" w:eastAsia="Times New Roman" w:hAnsi="Aptos Narrow" w:cs="Times New Roman"/>
                <w:b/>
                <w:bCs/>
                <w:color w:val="2C95AB"/>
                <w:kern w:val="0"/>
                <w:sz w:val="16"/>
                <w:szCs w:val="16"/>
                <w:lang w:eastAsia="en-GB"/>
                <w14:ligatures w14:val="none"/>
              </w:rPr>
            </w:pPr>
            <w:r w:rsidRPr="00C811BC">
              <w:rPr>
                <w:rFonts w:ascii="Aptos Narrow" w:eastAsia="Times New Roman" w:hAnsi="Aptos Narrow" w:cs="Times New Roman"/>
                <w:b/>
                <w:bCs/>
                <w:color w:val="2C95AB"/>
                <w:kern w:val="0"/>
                <w:sz w:val="16"/>
                <w:szCs w:val="16"/>
                <w:lang w:eastAsia="en-GB"/>
                <w14:ligatures w14:val="none"/>
              </w:rPr>
              <w:t xml:space="preserve"> 15 262     </w:t>
            </w:r>
          </w:p>
        </w:tc>
      </w:tr>
      <w:tr w:rsidR="00133B2A" w:rsidRPr="00C811BC" w14:paraId="61EA3587" w14:textId="77777777" w:rsidTr="00696BEF">
        <w:trPr>
          <w:trHeight w:val="268"/>
          <w:jc w:val="center"/>
        </w:trPr>
        <w:tc>
          <w:tcPr>
            <w:tcW w:w="2424" w:type="dxa"/>
            <w:tcBorders>
              <w:top w:val="nil"/>
              <w:left w:val="nil"/>
              <w:bottom w:val="nil"/>
              <w:right w:val="nil"/>
            </w:tcBorders>
            <w:shd w:val="clear" w:color="000000" w:fill="FFFFFF"/>
            <w:noWrap/>
            <w:vAlign w:val="center"/>
            <w:hideMark/>
          </w:tcPr>
          <w:p w14:paraId="7DD958A3" w14:textId="77777777" w:rsidR="00133B2A" w:rsidRPr="00C811BC" w:rsidRDefault="00133B2A" w:rsidP="00696BEF">
            <w:pPr>
              <w:ind w:firstLineChars="100" w:firstLine="160"/>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Kömür</w:t>
            </w:r>
          </w:p>
        </w:tc>
        <w:tc>
          <w:tcPr>
            <w:tcW w:w="1313" w:type="dxa"/>
            <w:tcBorders>
              <w:top w:val="nil"/>
              <w:left w:val="nil"/>
              <w:bottom w:val="nil"/>
              <w:right w:val="nil"/>
            </w:tcBorders>
            <w:shd w:val="clear" w:color="000000" w:fill="FFFFFF"/>
            <w:noWrap/>
            <w:vAlign w:val="center"/>
            <w:hideMark/>
          </w:tcPr>
          <w:p w14:paraId="162A5636" w14:textId="77777777" w:rsidR="00133B2A" w:rsidRPr="00C811BC" w:rsidRDefault="00133B2A" w:rsidP="00696BEF">
            <w:pPr>
              <w:jc w:val="right"/>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 xml:space="preserve"> 8 952     </w:t>
            </w:r>
          </w:p>
        </w:tc>
        <w:tc>
          <w:tcPr>
            <w:tcW w:w="1313" w:type="dxa"/>
            <w:tcBorders>
              <w:top w:val="nil"/>
              <w:left w:val="nil"/>
              <w:bottom w:val="nil"/>
              <w:right w:val="nil"/>
            </w:tcBorders>
            <w:shd w:val="clear" w:color="000000" w:fill="FFFFFF"/>
            <w:noWrap/>
            <w:vAlign w:val="center"/>
            <w:hideMark/>
          </w:tcPr>
          <w:p w14:paraId="713A05CB" w14:textId="77777777" w:rsidR="00133B2A" w:rsidRPr="00C811BC" w:rsidRDefault="00133B2A" w:rsidP="00696BEF">
            <w:pPr>
              <w:jc w:val="right"/>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 xml:space="preserve"> 10 944     </w:t>
            </w:r>
          </w:p>
        </w:tc>
        <w:tc>
          <w:tcPr>
            <w:tcW w:w="1313" w:type="dxa"/>
            <w:tcBorders>
              <w:top w:val="nil"/>
              <w:left w:val="nil"/>
              <w:bottom w:val="nil"/>
              <w:right w:val="nil"/>
            </w:tcBorders>
            <w:shd w:val="clear" w:color="000000" w:fill="EAF0F4"/>
            <w:noWrap/>
            <w:vAlign w:val="center"/>
            <w:hideMark/>
          </w:tcPr>
          <w:p w14:paraId="59FD3514"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11 269     </w:t>
            </w:r>
          </w:p>
        </w:tc>
      </w:tr>
      <w:tr w:rsidR="00133B2A" w:rsidRPr="00C811BC" w14:paraId="781605A5" w14:textId="77777777" w:rsidTr="00696BEF">
        <w:trPr>
          <w:trHeight w:val="268"/>
          <w:jc w:val="center"/>
        </w:trPr>
        <w:tc>
          <w:tcPr>
            <w:tcW w:w="2424" w:type="dxa"/>
            <w:tcBorders>
              <w:top w:val="nil"/>
              <w:left w:val="nil"/>
              <w:bottom w:val="nil"/>
              <w:right w:val="nil"/>
            </w:tcBorders>
            <w:shd w:val="clear" w:color="000000" w:fill="FFFFFF"/>
            <w:noWrap/>
            <w:vAlign w:val="center"/>
            <w:hideMark/>
          </w:tcPr>
          <w:p w14:paraId="71146025" w14:textId="77777777" w:rsidR="00133B2A" w:rsidRPr="00C811BC" w:rsidRDefault="00133B2A" w:rsidP="00696BEF">
            <w:pPr>
              <w:ind w:firstLineChars="100" w:firstLine="160"/>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Petrol</w:t>
            </w:r>
          </w:p>
        </w:tc>
        <w:tc>
          <w:tcPr>
            <w:tcW w:w="1313" w:type="dxa"/>
            <w:tcBorders>
              <w:top w:val="nil"/>
              <w:left w:val="nil"/>
              <w:bottom w:val="nil"/>
              <w:right w:val="nil"/>
            </w:tcBorders>
            <w:shd w:val="clear" w:color="000000" w:fill="FFFFFF"/>
            <w:noWrap/>
            <w:vAlign w:val="center"/>
            <w:hideMark/>
          </w:tcPr>
          <w:p w14:paraId="35B95F0F" w14:textId="77777777" w:rsidR="00133B2A" w:rsidRPr="00C811BC" w:rsidRDefault="00133B2A" w:rsidP="00696BEF">
            <w:pPr>
              <w:jc w:val="right"/>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 xml:space="preserve">  826     </w:t>
            </w:r>
          </w:p>
        </w:tc>
        <w:tc>
          <w:tcPr>
            <w:tcW w:w="1313" w:type="dxa"/>
            <w:tcBorders>
              <w:top w:val="nil"/>
              <w:left w:val="nil"/>
              <w:bottom w:val="nil"/>
              <w:right w:val="nil"/>
            </w:tcBorders>
            <w:shd w:val="clear" w:color="000000" w:fill="FFFFFF"/>
            <w:noWrap/>
            <w:vAlign w:val="center"/>
            <w:hideMark/>
          </w:tcPr>
          <w:p w14:paraId="2380806B" w14:textId="77777777" w:rsidR="00133B2A" w:rsidRPr="00C811BC" w:rsidRDefault="00133B2A" w:rsidP="00696BEF">
            <w:pPr>
              <w:jc w:val="right"/>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 xml:space="preserve">  677     </w:t>
            </w:r>
          </w:p>
        </w:tc>
        <w:tc>
          <w:tcPr>
            <w:tcW w:w="1313" w:type="dxa"/>
            <w:tcBorders>
              <w:top w:val="nil"/>
              <w:left w:val="nil"/>
              <w:bottom w:val="nil"/>
              <w:right w:val="nil"/>
            </w:tcBorders>
            <w:shd w:val="clear" w:color="000000" w:fill="EAF0F4"/>
            <w:noWrap/>
            <w:vAlign w:val="center"/>
            <w:hideMark/>
          </w:tcPr>
          <w:p w14:paraId="13CB44AB"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638     </w:t>
            </w:r>
          </w:p>
        </w:tc>
      </w:tr>
      <w:tr w:rsidR="00133B2A" w:rsidRPr="00C811BC" w14:paraId="4E36F7F9" w14:textId="77777777" w:rsidTr="00696BEF">
        <w:trPr>
          <w:trHeight w:val="268"/>
          <w:jc w:val="center"/>
        </w:trPr>
        <w:tc>
          <w:tcPr>
            <w:tcW w:w="2424" w:type="dxa"/>
            <w:tcBorders>
              <w:top w:val="nil"/>
              <w:left w:val="nil"/>
              <w:bottom w:val="nil"/>
              <w:right w:val="nil"/>
            </w:tcBorders>
            <w:shd w:val="clear" w:color="000000" w:fill="FFFFFF"/>
            <w:noWrap/>
            <w:vAlign w:val="center"/>
            <w:hideMark/>
          </w:tcPr>
          <w:p w14:paraId="7FE38D9D" w14:textId="77777777" w:rsidR="00133B2A" w:rsidRPr="00C811BC" w:rsidRDefault="00133B2A" w:rsidP="00696BEF">
            <w:pPr>
              <w:ind w:firstLineChars="100" w:firstLine="160"/>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Gaz</w:t>
            </w:r>
          </w:p>
        </w:tc>
        <w:tc>
          <w:tcPr>
            <w:tcW w:w="1313" w:type="dxa"/>
            <w:tcBorders>
              <w:top w:val="nil"/>
              <w:left w:val="nil"/>
              <w:bottom w:val="nil"/>
              <w:right w:val="nil"/>
            </w:tcBorders>
            <w:shd w:val="clear" w:color="000000" w:fill="FFFFFF"/>
            <w:noWrap/>
            <w:vAlign w:val="center"/>
            <w:hideMark/>
          </w:tcPr>
          <w:p w14:paraId="57BCB7D8" w14:textId="77777777" w:rsidR="00133B2A" w:rsidRPr="00C811BC" w:rsidRDefault="00133B2A" w:rsidP="00696BEF">
            <w:pPr>
              <w:jc w:val="right"/>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 xml:space="preserve"> 2 621     </w:t>
            </w:r>
          </w:p>
        </w:tc>
        <w:tc>
          <w:tcPr>
            <w:tcW w:w="1313" w:type="dxa"/>
            <w:tcBorders>
              <w:top w:val="nil"/>
              <w:left w:val="nil"/>
              <w:bottom w:val="nil"/>
              <w:right w:val="nil"/>
            </w:tcBorders>
            <w:shd w:val="clear" w:color="000000" w:fill="FFFFFF"/>
            <w:noWrap/>
            <w:vAlign w:val="center"/>
            <w:hideMark/>
          </w:tcPr>
          <w:p w14:paraId="7DE5C463" w14:textId="77777777" w:rsidR="00133B2A" w:rsidRPr="00C811BC" w:rsidRDefault="00133B2A" w:rsidP="00696BEF">
            <w:pPr>
              <w:jc w:val="right"/>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 xml:space="preserve"> 3 177     </w:t>
            </w:r>
          </w:p>
        </w:tc>
        <w:tc>
          <w:tcPr>
            <w:tcW w:w="1313" w:type="dxa"/>
            <w:tcBorders>
              <w:top w:val="nil"/>
              <w:left w:val="nil"/>
              <w:bottom w:val="nil"/>
              <w:right w:val="nil"/>
            </w:tcBorders>
            <w:shd w:val="clear" w:color="000000" w:fill="EAF0F4"/>
            <w:noWrap/>
            <w:vAlign w:val="center"/>
            <w:hideMark/>
          </w:tcPr>
          <w:p w14:paraId="72AC11E2"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3 211     </w:t>
            </w:r>
          </w:p>
        </w:tc>
      </w:tr>
      <w:tr w:rsidR="00133B2A" w:rsidRPr="00C811BC" w14:paraId="3F341DB9" w14:textId="77777777" w:rsidTr="00696BEF">
        <w:trPr>
          <w:trHeight w:val="268"/>
          <w:jc w:val="center"/>
        </w:trPr>
        <w:tc>
          <w:tcPr>
            <w:tcW w:w="2424" w:type="dxa"/>
            <w:tcBorders>
              <w:top w:val="nil"/>
              <w:left w:val="nil"/>
              <w:bottom w:val="nil"/>
              <w:right w:val="nil"/>
            </w:tcBorders>
            <w:shd w:val="clear" w:color="000000" w:fill="FFFFFF"/>
            <w:noWrap/>
            <w:vAlign w:val="center"/>
            <w:hideMark/>
          </w:tcPr>
          <w:p w14:paraId="2DD3E273" w14:textId="77777777" w:rsidR="00133B2A" w:rsidRPr="00C811BC" w:rsidRDefault="00133B2A" w:rsidP="00696BEF">
            <w:pPr>
              <w:ind w:firstLineChars="100" w:firstLine="160"/>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Biyoyakıt ve atık</w:t>
            </w:r>
          </w:p>
        </w:tc>
        <w:tc>
          <w:tcPr>
            <w:tcW w:w="1313" w:type="dxa"/>
            <w:tcBorders>
              <w:top w:val="nil"/>
              <w:left w:val="nil"/>
              <w:bottom w:val="nil"/>
              <w:right w:val="nil"/>
            </w:tcBorders>
            <w:shd w:val="clear" w:color="000000" w:fill="FFFFFF"/>
            <w:noWrap/>
            <w:vAlign w:val="center"/>
            <w:hideMark/>
          </w:tcPr>
          <w:p w14:paraId="34A32B32" w14:textId="77777777" w:rsidR="00133B2A" w:rsidRPr="00C811BC" w:rsidRDefault="00133B2A" w:rsidP="00696BEF">
            <w:pPr>
              <w:jc w:val="right"/>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 xml:space="preserve">  115     </w:t>
            </w:r>
          </w:p>
        </w:tc>
        <w:tc>
          <w:tcPr>
            <w:tcW w:w="1313" w:type="dxa"/>
            <w:tcBorders>
              <w:top w:val="nil"/>
              <w:left w:val="nil"/>
              <w:bottom w:val="nil"/>
              <w:right w:val="nil"/>
            </w:tcBorders>
            <w:shd w:val="clear" w:color="000000" w:fill="FFFFFF"/>
            <w:noWrap/>
            <w:vAlign w:val="center"/>
            <w:hideMark/>
          </w:tcPr>
          <w:p w14:paraId="72BCF9B3" w14:textId="77777777" w:rsidR="00133B2A" w:rsidRPr="00C811BC" w:rsidRDefault="00133B2A" w:rsidP="00696BEF">
            <w:pPr>
              <w:jc w:val="right"/>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 xml:space="preserve">  146     </w:t>
            </w:r>
          </w:p>
        </w:tc>
        <w:tc>
          <w:tcPr>
            <w:tcW w:w="1313" w:type="dxa"/>
            <w:tcBorders>
              <w:top w:val="nil"/>
              <w:left w:val="nil"/>
              <w:bottom w:val="nil"/>
              <w:right w:val="nil"/>
            </w:tcBorders>
            <w:shd w:val="clear" w:color="000000" w:fill="EAF0F4"/>
            <w:noWrap/>
            <w:vAlign w:val="center"/>
            <w:hideMark/>
          </w:tcPr>
          <w:p w14:paraId="56C42E61"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144     </w:t>
            </w:r>
          </w:p>
        </w:tc>
      </w:tr>
      <w:tr w:rsidR="00133B2A" w:rsidRPr="00C811BC" w14:paraId="4B5E10B8" w14:textId="77777777" w:rsidTr="00696BEF">
        <w:trPr>
          <w:trHeight w:val="268"/>
          <w:jc w:val="center"/>
        </w:trPr>
        <w:tc>
          <w:tcPr>
            <w:tcW w:w="2424" w:type="dxa"/>
            <w:tcBorders>
              <w:top w:val="single" w:sz="4" w:space="0" w:color="2C95AB"/>
              <w:left w:val="nil"/>
              <w:bottom w:val="single" w:sz="4" w:space="0" w:color="2C95AB"/>
              <w:right w:val="nil"/>
            </w:tcBorders>
            <w:shd w:val="clear" w:color="000000" w:fill="EAF0F4"/>
            <w:vAlign w:val="center"/>
            <w:hideMark/>
          </w:tcPr>
          <w:p w14:paraId="4D651DEB" w14:textId="77777777" w:rsidR="00133B2A" w:rsidRPr="00C811BC" w:rsidRDefault="00133B2A" w:rsidP="00696BEF">
            <w:pPr>
              <w:rPr>
                <w:rFonts w:ascii="Aptos Narrow" w:eastAsia="Times New Roman" w:hAnsi="Aptos Narrow" w:cs="Times New Roman"/>
                <w:b/>
                <w:bCs/>
                <w:color w:val="2C95AB"/>
                <w:kern w:val="0"/>
                <w:sz w:val="16"/>
                <w:szCs w:val="16"/>
                <w:lang w:eastAsia="en-GB"/>
                <w14:ligatures w14:val="none"/>
              </w:rPr>
            </w:pPr>
            <w:r w:rsidRPr="00C811BC">
              <w:rPr>
                <w:rFonts w:ascii="Aptos Narrow" w:eastAsia="Times New Roman" w:hAnsi="Aptos Narrow" w:cs="Times New Roman"/>
                <w:b/>
                <w:bCs/>
                <w:color w:val="2C95AB"/>
                <w:kern w:val="0"/>
                <w:sz w:val="16"/>
                <w:szCs w:val="16"/>
                <w:lang w:eastAsia="en-GB"/>
                <w14:ligatures w14:val="none"/>
              </w:rPr>
              <w:t>Diğer Enerji Sektörleri</w:t>
            </w:r>
          </w:p>
        </w:tc>
        <w:tc>
          <w:tcPr>
            <w:tcW w:w="1313" w:type="dxa"/>
            <w:tcBorders>
              <w:top w:val="single" w:sz="4" w:space="0" w:color="2C95AB"/>
              <w:left w:val="nil"/>
              <w:bottom w:val="nil"/>
              <w:right w:val="nil"/>
            </w:tcBorders>
            <w:shd w:val="clear" w:color="000000" w:fill="EAF0F4"/>
            <w:noWrap/>
            <w:vAlign w:val="center"/>
            <w:hideMark/>
          </w:tcPr>
          <w:p w14:paraId="3B39A6CC" w14:textId="77777777" w:rsidR="00133B2A" w:rsidRPr="00C811BC" w:rsidRDefault="00133B2A" w:rsidP="00696BEF">
            <w:pPr>
              <w:jc w:val="right"/>
              <w:rPr>
                <w:rFonts w:ascii="Aptos Narrow" w:eastAsia="Times New Roman" w:hAnsi="Aptos Narrow" w:cs="Times New Roman"/>
                <w:b/>
                <w:bCs/>
                <w:color w:val="2C95AB"/>
                <w:kern w:val="0"/>
                <w:sz w:val="16"/>
                <w:szCs w:val="16"/>
                <w:lang w:eastAsia="en-GB"/>
                <w14:ligatures w14:val="none"/>
              </w:rPr>
            </w:pPr>
            <w:r w:rsidRPr="00C811BC">
              <w:rPr>
                <w:rFonts w:ascii="Aptos Narrow" w:eastAsia="Times New Roman" w:hAnsi="Aptos Narrow" w:cs="Times New Roman"/>
                <w:b/>
                <w:bCs/>
                <w:color w:val="2C95AB"/>
                <w:kern w:val="0"/>
                <w:sz w:val="16"/>
                <w:szCs w:val="16"/>
                <w:lang w:eastAsia="en-GB"/>
                <w14:ligatures w14:val="none"/>
              </w:rPr>
              <w:t xml:space="preserve"> 1 441     </w:t>
            </w:r>
          </w:p>
        </w:tc>
        <w:tc>
          <w:tcPr>
            <w:tcW w:w="1313" w:type="dxa"/>
            <w:tcBorders>
              <w:top w:val="single" w:sz="4" w:space="0" w:color="2C95AB"/>
              <w:left w:val="nil"/>
              <w:bottom w:val="nil"/>
              <w:right w:val="nil"/>
            </w:tcBorders>
            <w:shd w:val="clear" w:color="000000" w:fill="EAF0F4"/>
            <w:noWrap/>
            <w:vAlign w:val="center"/>
            <w:hideMark/>
          </w:tcPr>
          <w:p w14:paraId="2DC0C590" w14:textId="77777777" w:rsidR="00133B2A" w:rsidRPr="00C811BC" w:rsidRDefault="00133B2A" w:rsidP="00696BEF">
            <w:pPr>
              <w:jc w:val="right"/>
              <w:rPr>
                <w:rFonts w:ascii="Aptos Narrow" w:eastAsia="Times New Roman" w:hAnsi="Aptos Narrow" w:cs="Times New Roman"/>
                <w:b/>
                <w:bCs/>
                <w:color w:val="2C95AB"/>
                <w:kern w:val="0"/>
                <w:sz w:val="16"/>
                <w:szCs w:val="16"/>
                <w:lang w:eastAsia="en-GB"/>
                <w14:ligatures w14:val="none"/>
              </w:rPr>
            </w:pPr>
            <w:r w:rsidRPr="00C811BC">
              <w:rPr>
                <w:rFonts w:ascii="Aptos Narrow" w:eastAsia="Times New Roman" w:hAnsi="Aptos Narrow" w:cs="Times New Roman"/>
                <w:b/>
                <w:bCs/>
                <w:color w:val="2C95AB"/>
                <w:kern w:val="0"/>
                <w:sz w:val="16"/>
                <w:szCs w:val="16"/>
                <w:lang w:eastAsia="en-GB"/>
                <w14:ligatures w14:val="none"/>
              </w:rPr>
              <w:t xml:space="preserve"> 1 616     </w:t>
            </w:r>
          </w:p>
        </w:tc>
        <w:tc>
          <w:tcPr>
            <w:tcW w:w="1313" w:type="dxa"/>
            <w:tcBorders>
              <w:top w:val="single" w:sz="4" w:space="0" w:color="2C95AB"/>
              <w:left w:val="nil"/>
              <w:bottom w:val="nil"/>
              <w:right w:val="nil"/>
            </w:tcBorders>
            <w:shd w:val="clear" w:color="000000" w:fill="EAF0F4"/>
            <w:noWrap/>
            <w:vAlign w:val="center"/>
            <w:hideMark/>
          </w:tcPr>
          <w:p w14:paraId="5767FCE7" w14:textId="77777777" w:rsidR="00133B2A" w:rsidRPr="00C811BC" w:rsidRDefault="00133B2A" w:rsidP="00696BEF">
            <w:pPr>
              <w:jc w:val="right"/>
              <w:rPr>
                <w:rFonts w:ascii="Aptos Narrow" w:eastAsia="Times New Roman" w:hAnsi="Aptos Narrow" w:cs="Times New Roman"/>
                <w:b/>
                <w:bCs/>
                <w:color w:val="2C95AB"/>
                <w:kern w:val="0"/>
                <w:sz w:val="16"/>
                <w:szCs w:val="16"/>
                <w:lang w:eastAsia="en-GB"/>
                <w14:ligatures w14:val="none"/>
              </w:rPr>
            </w:pPr>
            <w:r w:rsidRPr="00C811BC">
              <w:rPr>
                <w:rFonts w:ascii="Aptos Narrow" w:eastAsia="Times New Roman" w:hAnsi="Aptos Narrow" w:cs="Times New Roman"/>
                <w:b/>
                <w:bCs/>
                <w:color w:val="2C95AB"/>
                <w:kern w:val="0"/>
                <w:sz w:val="16"/>
                <w:szCs w:val="16"/>
                <w:lang w:eastAsia="en-GB"/>
                <w14:ligatures w14:val="none"/>
              </w:rPr>
              <w:t xml:space="preserve"> 1 579     </w:t>
            </w:r>
          </w:p>
        </w:tc>
      </w:tr>
      <w:tr w:rsidR="00133B2A" w:rsidRPr="00C811BC" w14:paraId="6B1F1E6B" w14:textId="77777777" w:rsidTr="00696BEF">
        <w:trPr>
          <w:trHeight w:val="268"/>
          <w:jc w:val="center"/>
        </w:trPr>
        <w:tc>
          <w:tcPr>
            <w:tcW w:w="2424" w:type="dxa"/>
            <w:tcBorders>
              <w:top w:val="nil"/>
              <w:left w:val="nil"/>
              <w:bottom w:val="nil"/>
              <w:right w:val="nil"/>
            </w:tcBorders>
            <w:shd w:val="clear" w:color="000000" w:fill="EAF0F4"/>
            <w:vAlign w:val="center"/>
            <w:hideMark/>
          </w:tcPr>
          <w:p w14:paraId="72B444C6" w14:textId="77777777" w:rsidR="00133B2A" w:rsidRPr="00C811BC" w:rsidRDefault="00133B2A" w:rsidP="00696BEF">
            <w:pPr>
              <w:rPr>
                <w:rFonts w:ascii="Aptos Narrow" w:eastAsia="Times New Roman" w:hAnsi="Aptos Narrow" w:cs="Times New Roman"/>
                <w:b/>
                <w:bCs/>
                <w:color w:val="2C95AB"/>
                <w:kern w:val="0"/>
                <w:sz w:val="16"/>
                <w:szCs w:val="16"/>
                <w:lang w:eastAsia="en-GB"/>
                <w14:ligatures w14:val="none"/>
              </w:rPr>
            </w:pPr>
            <w:r w:rsidRPr="00C811BC">
              <w:rPr>
                <w:rFonts w:ascii="Aptos Narrow" w:eastAsia="Times New Roman" w:hAnsi="Aptos Narrow" w:cs="Times New Roman"/>
                <w:b/>
                <w:bCs/>
                <w:color w:val="2C95AB"/>
                <w:kern w:val="0"/>
                <w:sz w:val="16"/>
                <w:szCs w:val="16"/>
                <w:lang w:eastAsia="en-GB"/>
                <w14:ligatures w14:val="none"/>
              </w:rPr>
              <w:t>Nihai Enerji Tüketimi</w:t>
            </w:r>
          </w:p>
        </w:tc>
        <w:tc>
          <w:tcPr>
            <w:tcW w:w="1313" w:type="dxa"/>
            <w:tcBorders>
              <w:top w:val="single" w:sz="4" w:space="0" w:color="2C95AB"/>
              <w:left w:val="nil"/>
              <w:bottom w:val="nil"/>
              <w:right w:val="nil"/>
            </w:tcBorders>
            <w:shd w:val="clear" w:color="000000" w:fill="EAF0F4"/>
            <w:noWrap/>
            <w:vAlign w:val="center"/>
            <w:hideMark/>
          </w:tcPr>
          <w:p w14:paraId="08BF4948" w14:textId="77777777" w:rsidR="00133B2A" w:rsidRPr="00C811BC" w:rsidRDefault="00133B2A" w:rsidP="00696BEF">
            <w:pPr>
              <w:jc w:val="right"/>
              <w:rPr>
                <w:rFonts w:ascii="Aptos Narrow" w:eastAsia="Times New Roman" w:hAnsi="Aptos Narrow" w:cs="Times New Roman"/>
                <w:b/>
                <w:bCs/>
                <w:color w:val="2C95AB"/>
                <w:kern w:val="0"/>
                <w:sz w:val="16"/>
                <w:szCs w:val="16"/>
                <w:lang w:eastAsia="en-GB"/>
                <w14:ligatures w14:val="none"/>
              </w:rPr>
            </w:pPr>
            <w:r w:rsidRPr="00C811BC">
              <w:rPr>
                <w:rFonts w:ascii="Aptos Narrow" w:eastAsia="Times New Roman" w:hAnsi="Aptos Narrow" w:cs="Times New Roman"/>
                <w:b/>
                <w:bCs/>
                <w:color w:val="2C95AB"/>
                <w:kern w:val="0"/>
                <w:sz w:val="16"/>
                <w:szCs w:val="16"/>
                <w:lang w:eastAsia="en-GB"/>
                <w14:ligatures w14:val="none"/>
              </w:rPr>
              <w:t xml:space="preserve"> 18 590     </w:t>
            </w:r>
          </w:p>
        </w:tc>
        <w:tc>
          <w:tcPr>
            <w:tcW w:w="1313" w:type="dxa"/>
            <w:tcBorders>
              <w:top w:val="single" w:sz="4" w:space="0" w:color="2C95AB"/>
              <w:left w:val="nil"/>
              <w:bottom w:val="nil"/>
              <w:right w:val="nil"/>
            </w:tcBorders>
            <w:shd w:val="clear" w:color="000000" w:fill="EAF0F4"/>
            <w:noWrap/>
            <w:vAlign w:val="center"/>
            <w:hideMark/>
          </w:tcPr>
          <w:p w14:paraId="2D6B1178" w14:textId="77777777" w:rsidR="00133B2A" w:rsidRPr="00C811BC" w:rsidRDefault="00133B2A" w:rsidP="00696BEF">
            <w:pPr>
              <w:jc w:val="right"/>
              <w:rPr>
                <w:rFonts w:ascii="Aptos Narrow" w:eastAsia="Times New Roman" w:hAnsi="Aptos Narrow" w:cs="Times New Roman"/>
                <w:b/>
                <w:bCs/>
                <w:color w:val="2C95AB"/>
                <w:kern w:val="0"/>
                <w:sz w:val="16"/>
                <w:szCs w:val="16"/>
                <w:lang w:eastAsia="en-GB"/>
                <w14:ligatures w14:val="none"/>
              </w:rPr>
            </w:pPr>
            <w:r w:rsidRPr="00C811BC">
              <w:rPr>
                <w:rFonts w:ascii="Aptos Narrow" w:eastAsia="Times New Roman" w:hAnsi="Aptos Narrow" w:cs="Times New Roman"/>
                <w:b/>
                <w:bCs/>
                <w:color w:val="2C95AB"/>
                <w:kern w:val="0"/>
                <w:sz w:val="16"/>
                <w:szCs w:val="16"/>
                <w:lang w:eastAsia="en-GB"/>
                <w14:ligatures w14:val="none"/>
              </w:rPr>
              <w:t xml:space="preserve"> 20 410     </w:t>
            </w:r>
          </w:p>
        </w:tc>
        <w:tc>
          <w:tcPr>
            <w:tcW w:w="1313" w:type="dxa"/>
            <w:tcBorders>
              <w:top w:val="single" w:sz="4" w:space="0" w:color="2C95AB"/>
              <w:left w:val="nil"/>
              <w:bottom w:val="nil"/>
              <w:right w:val="nil"/>
            </w:tcBorders>
            <w:shd w:val="clear" w:color="000000" w:fill="EAF0F4"/>
            <w:noWrap/>
            <w:vAlign w:val="center"/>
            <w:hideMark/>
          </w:tcPr>
          <w:p w14:paraId="7F89F8EA" w14:textId="77777777" w:rsidR="00133B2A" w:rsidRPr="00C811BC" w:rsidRDefault="00133B2A" w:rsidP="00696BEF">
            <w:pPr>
              <w:jc w:val="right"/>
              <w:rPr>
                <w:rFonts w:ascii="Aptos Narrow" w:eastAsia="Times New Roman" w:hAnsi="Aptos Narrow" w:cs="Times New Roman"/>
                <w:b/>
                <w:bCs/>
                <w:color w:val="2C95AB"/>
                <w:kern w:val="0"/>
                <w:sz w:val="16"/>
                <w:szCs w:val="16"/>
                <w:lang w:eastAsia="en-GB"/>
                <w14:ligatures w14:val="none"/>
              </w:rPr>
            </w:pPr>
            <w:r w:rsidRPr="00C811BC">
              <w:rPr>
                <w:rFonts w:ascii="Aptos Narrow" w:eastAsia="Times New Roman" w:hAnsi="Aptos Narrow" w:cs="Times New Roman"/>
                <w:b/>
                <w:bCs/>
                <w:color w:val="2C95AB"/>
                <w:kern w:val="0"/>
                <w:sz w:val="16"/>
                <w:szCs w:val="16"/>
                <w:lang w:eastAsia="en-GB"/>
                <w14:ligatures w14:val="none"/>
              </w:rPr>
              <w:t xml:space="preserve"> 20 604     </w:t>
            </w:r>
          </w:p>
        </w:tc>
      </w:tr>
      <w:tr w:rsidR="00133B2A" w:rsidRPr="00C811BC" w14:paraId="7494490A" w14:textId="77777777" w:rsidTr="00696BEF">
        <w:trPr>
          <w:trHeight w:val="268"/>
          <w:jc w:val="center"/>
        </w:trPr>
        <w:tc>
          <w:tcPr>
            <w:tcW w:w="2424" w:type="dxa"/>
            <w:tcBorders>
              <w:top w:val="nil"/>
              <w:left w:val="nil"/>
              <w:bottom w:val="nil"/>
              <w:right w:val="nil"/>
            </w:tcBorders>
            <w:shd w:val="clear" w:color="000000" w:fill="FFFFFF"/>
            <w:noWrap/>
            <w:vAlign w:val="center"/>
            <w:hideMark/>
          </w:tcPr>
          <w:p w14:paraId="23DEE0FD" w14:textId="77777777" w:rsidR="00133B2A" w:rsidRPr="00C811BC" w:rsidRDefault="00133B2A" w:rsidP="00696BEF">
            <w:pPr>
              <w:ind w:firstLineChars="100" w:firstLine="160"/>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Kömür</w:t>
            </w:r>
          </w:p>
        </w:tc>
        <w:tc>
          <w:tcPr>
            <w:tcW w:w="1313" w:type="dxa"/>
            <w:tcBorders>
              <w:top w:val="nil"/>
              <w:left w:val="nil"/>
              <w:bottom w:val="nil"/>
              <w:right w:val="nil"/>
            </w:tcBorders>
            <w:shd w:val="clear" w:color="000000" w:fill="FFFFFF"/>
            <w:noWrap/>
            <w:vAlign w:val="center"/>
            <w:hideMark/>
          </w:tcPr>
          <w:p w14:paraId="386A15F7" w14:textId="77777777" w:rsidR="00133B2A" w:rsidRPr="00C811BC" w:rsidRDefault="00133B2A" w:rsidP="00696BEF">
            <w:pPr>
              <w:jc w:val="right"/>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 xml:space="preserve"> 4 686     </w:t>
            </w:r>
          </w:p>
        </w:tc>
        <w:tc>
          <w:tcPr>
            <w:tcW w:w="1313" w:type="dxa"/>
            <w:tcBorders>
              <w:top w:val="nil"/>
              <w:left w:val="nil"/>
              <w:bottom w:val="nil"/>
              <w:right w:val="nil"/>
            </w:tcBorders>
            <w:shd w:val="clear" w:color="000000" w:fill="FFFFFF"/>
            <w:noWrap/>
            <w:vAlign w:val="center"/>
            <w:hideMark/>
          </w:tcPr>
          <w:p w14:paraId="58D96637" w14:textId="77777777" w:rsidR="00133B2A" w:rsidRPr="00C811BC" w:rsidRDefault="00133B2A" w:rsidP="00696BEF">
            <w:pPr>
              <w:jc w:val="right"/>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 xml:space="preserve"> 4 243     </w:t>
            </w:r>
          </w:p>
        </w:tc>
        <w:tc>
          <w:tcPr>
            <w:tcW w:w="1313" w:type="dxa"/>
            <w:tcBorders>
              <w:top w:val="nil"/>
              <w:left w:val="nil"/>
              <w:bottom w:val="nil"/>
              <w:right w:val="nil"/>
            </w:tcBorders>
            <w:shd w:val="clear" w:color="000000" w:fill="EAF0F4"/>
            <w:noWrap/>
            <w:vAlign w:val="center"/>
            <w:hideMark/>
          </w:tcPr>
          <w:p w14:paraId="273342BE"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4 302     </w:t>
            </w:r>
          </w:p>
        </w:tc>
      </w:tr>
      <w:tr w:rsidR="00133B2A" w:rsidRPr="00C811BC" w14:paraId="1382CF78" w14:textId="77777777" w:rsidTr="00696BEF">
        <w:trPr>
          <w:trHeight w:val="268"/>
          <w:jc w:val="center"/>
        </w:trPr>
        <w:tc>
          <w:tcPr>
            <w:tcW w:w="2424" w:type="dxa"/>
            <w:tcBorders>
              <w:top w:val="nil"/>
              <w:left w:val="nil"/>
              <w:bottom w:val="nil"/>
              <w:right w:val="nil"/>
            </w:tcBorders>
            <w:shd w:val="clear" w:color="000000" w:fill="FFFFFF"/>
            <w:noWrap/>
            <w:vAlign w:val="center"/>
            <w:hideMark/>
          </w:tcPr>
          <w:p w14:paraId="77C2F28D" w14:textId="77777777" w:rsidR="00133B2A" w:rsidRPr="00C811BC" w:rsidRDefault="00133B2A" w:rsidP="00696BEF">
            <w:pPr>
              <w:ind w:firstLineChars="100" w:firstLine="160"/>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Petrol</w:t>
            </w:r>
          </w:p>
        </w:tc>
        <w:tc>
          <w:tcPr>
            <w:tcW w:w="1313" w:type="dxa"/>
            <w:tcBorders>
              <w:top w:val="nil"/>
              <w:left w:val="nil"/>
              <w:bottom w:val="nil"/>
              <w:right w:val="nil"/>
            </w:tcBorders>
            <w:shd w:val="clear" w:color="000000" w:fill="FFFFFF"/>
            <w:noWrap/>
            <w:vAlign w:val="center"/>
            <w:hideMark/>
          </w:tcPr>
          <w:p w14:paraId="0CDFF70C" w14:textId="77777777" w:rsidR="00133B2A" w:rsidRPr="00C811BC" w:rsidRDefault="00133B2A" w:rsidP="00696BEF">
            <w:pPr>
              <w:jc w:val="right"/>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 xml:space="preserve"> 9 020     </w:t>
            </w:r>
          </w:p>
        </w:tc>
        <w:tc>
          <w:tcPr>
            <w:tcW w:w="1313" w:type="dxa"/>
            <w:tcBorders>
              <w:top w:val="nil"/>
              <w:left w:val="nil"/>
              <w:bottom w:val="nil"/>
              <w:right w:val="nil"/>
            </w:tcBorders>
            <w:shd w:val="clear" w:color="000000" w:fill="FFFFFF"/>
            <w:noWrap/>
            <w:vAlign w:val="center"/>
            <w:hideMark/>
          </w:tcPr>
          <w:p w14:paraId="07154986" w14:textId="77777777" w:rsidR="00133B2A" w:rsidRPr="00C811BC" w:rsidRDefault="00133B2A" w:rsidP="00696BEF">
            <w:pPr>
              <w:jc w:val="right"/>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 xml:space="preserve"> 9 909     </w:t>
            </w:r>
          </w:p>
        </w:tc>
        <w:tc>
          <w:tcPr>
            <w:tcW w:w="1313" w:type="dxa"/>
            <w:tcBorders>
              <w:top w:val="nil"/>
              <w:left w:val="nil"/>
              <w:bottom w:val="nil"/>
              <w:right w:val="nil"/>
            </w:tcBorders>
            <w:shd w:val="clear" w:color="000000" w:fill="EAF0F4"/>
            <w:noWrap/>
            <w:vAlign w:val="center"/>
            <w:hideMark/>
          </w:tcPr>
          <w:p w14:paraId="56B25C11"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10 108     </w:t>
            </w:r>
          </w:p>
        </w:tc>
      </w:tr>
      <w:tr w:rsidR="00133B2A" w:rsidRPr="00C811BC" w14:paraId="24D66FE4" w14:textId="77777777" w:rsidTr="00696BEF">
        <w:trPr>
          <w:trHeight w:val="268"/>
          <w:jc w:val="center"/>
        </w:trPr>
        <w:tc>
          <w:tcPr>
            <w:tcW w:w="2424" w:type="dxa"/>
            <w:tcBorders>
              <w:top w:val="nil"/>
              <w:left w:val="nil"/>
              <w:bottom w:val="nil"/>
              <w:right w:val="nil"/>
            </w:tcBorders>
            <w:shd w:val="clear" w:color="000000" w:fill="FFFFFF"/>
            <w:noWrap/>
            <w:vAlign w:val="center"/>
            <w:hideMark/>
          </w:tcPr>
          <w:p w14:paraId="1C5DF986" w14:textId="77777777" w:rsidR="00133B2A" w:rsidRPr="00C811BC" w:rsidRDefault="00133B2A" w:rsidP="00696BEF">
            <w:pPr>
              <w:ind w:firstLineChars="100" w:firstLine="160"/>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Gaz</w:t>
            </w:r>
          </w:p>
        </w:tc>
        <w:tc>
          <w:tcPr>
            <w:tcW w:w="1313" w:type="dxa"/>
            <w:tcBorders>
              <w:top w:val="nil"/>
              <w:left w:val="nil"/>
              <w:bottom w:val="nil"/>
              <w:right w:val="nil"/>
            </w:tcBorders>
            <w:shd w:val="clear" w:color="000000" w:fill="FFFFFF"/>
            <w:noWrap/>
            <w:vAlign w:val="center"/>
            <w:hideMark/>
          </w:tcPr>
          <w:p w14:paraId="5C3A55BB" w14:textId="77777777" w:rsidR="00133B2A" w:rsidRPr="00C811BC" w:rsidRDefault="00133B2A" w:rsidP="00696BEF">
            <w:pPr>
              <w:jc w:val="right"/>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 xml:space="preserve"> 2 854     </w:t>
            </w:r>
          </w:p>
        </w:tc>
        <w:tc>
          <w:tcPr>
            <w:tcW w:w="1313" w:type="dxa"/>
            <w:tcBorders>
              <w:top w:val="nil"/>
              <w:left w:val="nil"/>
              <w:bottom w:val="nil"/>
              <w:right w:val="nil"/>
            </w:tcBorders>
            <w:shd w:val="clear" w:color="000000" w:fill="FFFFFF"/>
            <w:noWrap/>
            <w:vAlign w:val="center"/>
            <w:hideMark/>
          </w:tcPr>
          <w:p w14:paraId="44F7CEC9" w14:textId="77777777" w:rsidR="00133B2A" w:rsidRPr="00C811BC" w:rsidRDefault="00133B2A" w:rsidP="00696BEF">
            <w:pPr>
              <w:jc w:val="right"/>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 xml:space="preserve"> 3 559     </w:t>
            </w:r>
          </w:p>
        </w:tc>
        <w:tc>
          <w:tcPr>
            <w:tcW w:w="1313" w:type="dxa"/>
            <w:tcBorders>
              <w:top w:val="nil"/>
              <w:left w:val="nil"/>
              <w:bottom w:val="nil"/>
              <w:right w:val="nil"/>
            </w:tcBorders>
            <w:shd w:val="clear" w:color="000000" w:fill="EAF0F4"/>
            <w:noWrap/>
            <w:vAlign w:val="center"/>
            <w:hideMark/>
          </w:tcPr>
          <w:p w14:paraId="71C4C56A"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3 521     </w:t>
            </w:r>
          </w:p>
        </w:tc>
      </w:tr>
      <w:tr w:rsidR="00133B2A" w:rsidRPr="00C811BC" w14:paraId="643376A7" w14:textId="77777777" w:rsidTr="00696BEF">
        <w:trPr>
          <w:trHeight w:val="268"/>
          <w:jc w:val="center"/>
        </w:trPr>
        <w:tc>
          <w:tcPr>
            <w:tcW w:w="2424" w:type="dxa"/>
            <w:tcBorders>
              <w:top w:val="nil"/>
              <w:left w:val="nil"/>
              <w:bottom w:val="nil"/>
              <w:right w:val="nil"/>
            </w:tcBorders>
            <w:shd w:val="clear" w:color="000000" w:fill="FFFFFF"/>
            <w:noWrap/>
            <w:vAlign w:val="center"/>
            <w:hideMark/>
          </w:tcPr>
          <w:p w14:paraId="518F4562" w14:textId="77777777" w:rsidR="00133B2A" w:rsidRPr="00C811BC" w:rsidRDefault="00133B2A" w:rsidP="00696BEF">
            <w:pPr>
              <w:ind w:firstLineChars="100" w:firstLine="160"/>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Biyoyakıt ve atık</w:t>
            </w:r>
          </w:p>
        </w:tc>
        <w:tc>
          <w:tcPr>
            <w:tcW w:w="1313" w:type="dxa"/>
            <w:tcBorders>
              <w:top w:val="nil"/>
              <w:left w:val="nil"/>
              <w:bottom w:val="nil"/>
              <w:right w:val="nil"/>
            </w:tcBorders>
            <w:shd w:val="clear" w:color="000000" w:fill="FFFFFF"/>
            <w:noWrap/>
            <w:vAlign w:val="center"/>
            <w:hideMark/>
          </w:tcPr>
          <w:p w14:paraId="0065AC5A" w14:textId="77777777" w:rsidR="00133B2A" w:rsidRPr="00C811BC" w:rsidRDefault="00133B2A" w:rsidP="00696BEF">
            <w:pPr>
              <w:jc w:val="right"/>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 xml:space="preserve">  71     </w:t>
            </w:r>
          </w:p>
        </w:tc>
        <w:tc>
          <w:tcPr>
            <w:tcW w:w="1313" w:type="dxa"/>
            <w:tcBorders>
              <w:top w:val="nil"/>
              <w:left w:val="nil"/>
              <w:bottom w:val="nil"/>
              <w:right w:val="nil"/>
            </w:tcBorders>
            <w:shd w:val="clear" w:color="000000" w:fill="FFFFFF"/>
            <w:noWrap/>
            <w:vAlign w:val="center"/>
            <w:hideMark/>
          </w:tcPr>
          <w:p w14:paraId="5791B3D0" w14:textId="77777777" w:rsidR="00133B2A" w:rsidRPr="00C811BC" w:rsidRDefault="00133B2A" w:rsidP="00696BEF">
            <w:pPr>
              <w:jc w:val="right"/>
              <w:rPr>
                <w:rFonts w:ascii="Aptos Narrow" w:eastAsia="Times New Roman" w:hAnsi="Aptos Narrow" w:cs="Times New Roman"/>
                <w:kern w:val="0"/>
                <w:sz w:val="16"/>
                <w:szCs w:val="16"/>
                <w:lang w:eastAsia="en-GB"/>
                <w14:ligatures w14:val="none"/>
              </w:rPr>
            </w:pPr>
            <w:r w:rsidRPr="00C811BC">
              <w:rPr>
                <w:rFonts w:ascii="Aptos Narrow" w:eastAsia="Times New Roman" w:hAnsi="Aptos Narrow" w:cs="Times New Roman"/>
                <w:kern w:val="0"/>
                <w:sz w:val="16"/>
                <w:szCs w:val="16"/>
                <w:lang w:eastAsia="en-GB"/>
                <w14:ligatures w14:val="none"/>
              </w:rPr>
              <w:t xml:space="preserve">  123     </w:t>
            </w:r>
          </w:p>
        </w:tc>
        <w:tc>
          <w:tcPr>
            <w:tcW w:w="1313" w:type="dxa"/>
            <w:tcBorders>
              <w:top w:val="nil"/>
              <w:left w:val="nil"/>
              <w:bottom w:val="nil"/>
              <w:right w:val="nil"/>
            </w:tcBorders>
            <w:shd w:val="clear" w:color="000000" w:fill="EAF0F4"/>
            <w:noWrap/>
            <w:vAlign w:val="center"/>
            <w:hideMark/>
          </w:tcPr>
          <w:p w14:paraId="0BAC1878"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124     </w:t>
            </w:r>
          </w:p>
        </w:tc>
      </w:tr>
      <w:tr w:rsidR="00133B2A" w:rsidRPr="00C811BC" w14:paraId="53F5F548" w14:textId="77777777" w:rsidTr="00696BEF">
        <w:trPr>
          <w:trHeight w:val="268"/>
          <w:jc w:val="center"/>
        </w:trPr>
        <w:tc>
          <w:tcPr>
            <w:tcW w:w="2424" w:type="dxa"/>
            <w:tcBorders>
              <w:top w:val="single" w:sz="4" w:space="0" w:color="D9D9D9"/>
              <w:left w:val="nil"/>
              <w:bottom w:val="nil"/>
              <w:right w:val="nil"/>
            </w:tcBorders>
            <w:shd w:val="clear" w:color="000000" w:fill="FFFFFF"/>
            <w:noWrap/>
            <w:vAlign w:val="center"/>
            <w:hideMark/>
          </w:tcPr>
          <w:p w14:paraId="255BD450" w14:textId="77777777" w:rsidR="00133B2A" w:rsidRPr="00C811BC" w:rsidRDefault="00133B2A" w:rsidP="00696BEF">
            <w:pPr>
              <w:rPr>
                <w:rFonts w:ascii="Aptos Narrow" w:eastAsia="Times New Roman" w:hAnsi="Aptos Narrow" w:cs="Times New Roman"/>
                <w:color w:val="2C95AB"/>
                <w:kern w:val="0"/>
                <w:sz w:val="16"/>
                <w:szCs w:val="16"/>
                <w:lang w:eastAsia="en-GB"/>
                <w14:ligatures w14:val="none"/>
              </w:rPr>
            </w:pPr>
            <w:r w:rsidRPr="00C811BC">
              <w:rPr>
                <w:rFonts w:ascii="Aptos Narrow" w:eastAsia="Times New Roman" w:hAnsi="Aptos Narrow" w:cs="Times New Roman"/>
                <w:color w:val="2C95AB"/>
                <w:kern w:val="0"/>
                <w:sz w:val="16"/>
                <w:szCs w:val="16"/>
                <w:lang w:eastAsia="en-GB"/>
                <w14:ligatures w14:val="none"/>
              </w:rPr>
              <w:t>Sanayi</w:t>
            </w:r>
          </w:p>
        </w:tc>
        <w:tc>
          <w:tcPr>
            <w:tcW w:w="1313" w:type="dxa"/>
            <w:tcBorders>
              <w:top w:val="single" w:sz="4" w:space="0" w:color="D9D9D9"/>
              <w:left w:val="nil"/>
              <w:bottom w:val="nil"/>
              <w:right w:val="nil"/>
            </w:tcBorders>
            <w:shd w:val="clear" w:color="000000" w:fill="FFFFFF"/>
            <w:noWrap/>
            <w:vAlign w:val="center"/>
            <w:hideMark/>
          </w:tcPr>
          <w:p w14:paraId="4EECCD44" w14:textId="77777777" w:rsidR="00133B2A" w:rsidRPr="00C811BC" w:rsidRDefault="00133B2A" w:rsidP="00696BEF">
            <w:pPr>
              <w:jc w:val="right"/>
              <w:rPr>
                <w:rFonts w:ascii="Aptos Narrow" w:eastAsia="Times New Roman" w:hAnsi="Aptos Narrow" w:cs="Times New Roman"/>
                <w:color w:val="2C95AB"/>
                <w:kern w:val="0"/>
                <w:sz w:val="16"/>
                <w:szCs w:val="16"/>
                <w:lang w:eastAsia="en-GB"/>
                <w14:ligatures w14:val="none"/>
              </w:rPr>
            </w:pPr>
            <w:r w:rsidRPr="00C811BC">
              <w:rPr>
                <w:rFonts w:ascii="Aptos Narrow" w:eastAsia="Times New Roman" w:hAnsi="Aptos Narrow" w:cs="Times New Roman"/>
                <w:color w:val="2C95AB"/>
                <w:kern w:val="0"/>
                <w:sz w:val="16"/>
                <w:szCs w:val="16"/>
                <w:lang w:eastAsia="en-GB"/>
                <w14:ligatures w14:val="none"/>
              </w:rPr>
              <w:t xml:space="preserve"> 8 313     </w:t>
            </w:r>
          </w:p>
        </w:tc>
        <w:tc>
          <w:tcPr>
            <w:tcW w:w="1313" w:type="dxa"/>
            <w:tcBorders>
              <w:top w:val="single" w:sz="4" w:space="0" w:color="D9D9D9"/>
              <w:left w:val="nil"/>
              <w:bottom w:val="nil"/>
              <w:right w:val="nil"/>
            </w:tcBorders>
            <w:shd w:val="clear" w:color="000000" w:fill="FFFFFF"/>
            <w:noWrap/>
            <w:vAlign w:val="center"/>
            <w:hideMark/>
          </w:tcPr>
          <w:p w14:paraId="6D8B7920" w14:textId="77777777" w:rsidR="00133B2A" w:rsidRPr="00C811BC" w:rsidRDefault="00133B2A" w:rsidP="00696BEF">
            <w:pPr>
              <w:jc w:val="right"/>
              <w:rPr>
                <w:rFonts w:ascii="Aptos Narrow" w:eastAsia="Times New Roman" w:hAnsi="Aptos Narrow" w:cs="Times New Roman"/>
                <w:color w:val="2C95AB"/>
                <w:kern w:val="0"/>
                <w:sz w:val="16"/>
                <w:szCs w:val="16"/>
                <w:lang w:eastAsia="en-GB"/>
                <w14:ligatures w14:val="none"/>
              </w:rPr>
            </w:pPr>
            <w:r w:rsidRPr="00C811BC">
              <w:rPr>
                <w:rFonts w:ascii="Aptos Narrow" w:eastAsia="Times New Roman" w:hAnsi="Aptos Narrow" w:cs="Times New Roman"/>
                <w:color w:val="2C95AB"/>
                <w:kern w:val="0"/>
                <w:sz w:val="16"/>
                <w:szCs w:val="16"/>
                <w:lang w:eastAsia="en-GB"/>
                <w14:ligatures w14:val="none"/>
              </w:rPr>
              <w:t xml:space="preserve"> 9 183     </w:t>
            </w:r>
          </w:p>
        </w:tc>
        <w:tc>
          <w:tcPr>
            <w:tcW w:w="1313" w:type="dxa"/>
            <w:tcBorders>
              <w:top w:val="single" w:sz="4" w:space="0" w:color="D9D9D9"/>
              <w:left w:val="nil"/>
              <w:bottom w:val="nil"/>
              <w:right w:val="nil"/>
            </w:tcBorders>
            <w:shd w:val="clear" w:color="000000" w:fill="EAF0F4"/>
            <w:noWrap/>
            <w:vAlign w:val="center"/>
            <w:hideMark/>
          </w:tcPr>
          <w:p w14:paraId="1AB2AF26" w14:textId="77777777" w:rsidR="00133B2A" w:rsidRPr="00C811BC" w:rsidRDefault="00133B2A" w:rsidP="00696BEF">
            <w:pPr>
              <w:jc w:val="right"/>
              <w:rPr>
                <w:rFonts w:ascii="Aptos Narrow" w:eastAsia="Times New Roman" w:hAnsi="Aptos Narrow" w:cs="Times New Roman"/>
                <w:color w:val="2C95AB"/>
                <w:kern w:val="0"/>
                <w:sz w:val="16"/>
                <w:szCs w:val="16"/>
                <w:lang w:eastAsia="en-GB"/>
                <w14:ligatures w14:val="none"/>
              </w:rPr>
            </w:pPr>
            <w:r w:rsidRPr="00C811BC">
              <w:rPr>
                <w:rFonts w:ascii="Aptos Narrow" w:eastAsia="Times New Roman" w:hAnsi="Aptos Narrow" w:cs="Times New Roman"/>
                <w:color w:val="2C95AB"/>
                <w:kern w:val="0"/>
                <w:sz w:val="16"/>
                <w:szCs w:val="16"/>
                <w:lang w:eastAsia="en-GB"/>
                <w14:ligatures w14:val="none"/>
              </w:rPr>
              <w:t xml:space="preserve"> 9 207     </w:t>
            </w:r>
          </w:p>
        </w:tc>
      </w:tr>
      <w:tr w:rsidR="00133B2A" w:rsidRPr="00C811BC" w14:paraId="735D3B67" w14:textId="77777777" w:rsidTr="00696BEF">
        <w:trPr>
          <w:trHeight w:val="268"/>
          <w:jc w:val="center"/>
        </w:trPr>
        <w:tc>
          <w:tcPr>
            <w:tcW w:w="2424" w:type="dxa"/>
            <w:tcBorders>
              <w:top w:val="nil"/>
              <w:left w:val="nil"/>
              <w:bottom w:val="nil"/>
              <w:right w:val="nil"/>
            </w:tcBorders>
            <w:shd w:val="clear" w:color="000000" w:fill="FFFFFF"/>
            <w:noWrap/>
            <w:vAlign w:val="center"/>
            <w:hideMark/>
          </w:tcPr>
          <w:p w14:paraId="1DCFB901" w14:textId="77777777" w:rsidR="00133B2A" w:rsidRPr="00C811BC" w:rsidRDefault="00133B2A" w:rsidP="00696BEF">
            <w:pPr>
              <w:ind w:firstLineChars="100" w:firstLine="160"/>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Kimyasallar</w:t>
            </w:r>
          </w:p>
        </w:tc>
        <w:tc>
          <w:tcPr>
            <w:tcW w:w="1313" w:type="dxa"/>
            <w:tcBorders>
              <w:top w:val="nil"/>
              <w:left w:val="nil"/>
              <w:bottom w:val="nil"/>
              <w:right w:val="nil"/>
            </w:tcBorders>
            <w:shd w:val="clear" w:color="000000" w:fill="FFFFFF"/>
            <w:noWrap/>
            <w:vAlign w:val="center"/>
            <w:hideMark/>
          </w:tcPr>
          <w:p w14:paraId="44F919C7"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1 163     </w:t>
            </w:r>
          </w:p>
        </w:tc>
        <w:tc>
          <w:tcPr>
            <w:tcW w:w="1313" w:type="dxa"/>
            <w:tcBorders>
              <w:top w:val="nil"/>
              <w:left w:val="nil"/>
              <w:bottom w:val="nil"/>
              <w:right w:val="nil"/>
            </w:tcBorders>
            <w:shd w:val="clear" w:color="000000" w:fill="FFFFFF"/>
            <w:noWrap/>
            <w:vAlign w:val="center"/>
            <w:hideMark/>
          </w:tcPr>
          <w:p w14:paraId="235ECCE6"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1 344     </w:t>
            </w:r>
          </w:p>
        </w:tc>
        <w:tc>
          <w:tcPr>
            <w:tcW w:w="1313" w:type="dxa"/>
            <w:tcBorders>
              <w:top w:val="nil"/>
              <w:left w:val="nil"/>
              <w:bottom w:val="nil"/>
              <w:right w:val="nil"/>
            </w:tcBorders>
            <w:shd w:val="clear" w:color="000000" w:fill="EAF0F4"/>
            <w:noWrap/>
            <w:vAlign w:val="center"/>
            <w:hideMark/>
          </w:tcPr>
          <w:p w14:paraId="06E752B9"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1 343     </w:t>
            </w:r>
          </w:p>
        </w:tc>
      </w:tr>
      <w:tr w:rsidR="00133B2A" w:rsidRPr="00C811BC" w14:paraId="0D38E067" w14:textId="77777777" w:rsidTr="00696BEF">
        <w:trPr>
          <w:trHeight w:val="268"/>
          <w:jc w:val="center"/>
        </w:trPr>
        <w:tc>
          <w:tcPr>
            <w:tcW w:w="2424" w:type="dxa"/>
            <w:tcBorders>
              <w:top w:val="nil"/>
              <w:left w:val="nil"/>
              <w:bottom w:val="nil"/>
              <w:right w:val="nil"/>
            </w:tcBorders>
            <w:shd w:val="clear" w:color="000000" w:fill="FFFFFF"/>
            <w:noWrap/>
            <w:vAlign w:val="center"/>
            <w:hideMark/>
          </w:tcPr>
          <w:p w14:paraId="5ABCC119" w14:textId="77777777" w:rsidR="00133B2A" w:rsidRPr="00C811BC" w:rsidRDefault="00133B2A" w:rsidP="00696BEF">
            <w:pPr>
              <w:ind w:firstLineChars="100" w:firstLine="160"/>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Demir Çelik</w:t>
            </w:r>
          </w:p>
        </w:tc>
        <w:tc>
          <w:tcPr>
            <w:tcW w:w="1313" w:type="dxa"/>
            <w:tcBorders>
              <w:top w:val="nil"/>
              <w:left w:val="nil"/>
              <w:bottom w:val="nil"/>
              <w:right w:val="nil"/>
            </w:tcBorders>
            <w:shd w:val="clear" w:color="000000" w:fill="FFFFFF"/>
            <w:noWrap/>
            <w:vAlign w:val="center"/>
            <w:hideMark/>
          </w:tcPr>
          <w:p w14:paraId="1648BE77"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2 111     </w:t>
            </w:r>
          </w:p>
        </w:tc>
        <w:tc>
          <w:tcPr>
            <w:tcW w:w="1313" w:type="dxa"/>
            <w:tcBorders>
              <w:top w:val="nil"/>
              <w:left w:val="nil"/>
              <w:bottom w:val="nil"/>
              <w:right w:val="nil"/>
            </w:tcBorders>
            <w:shd w:val="clear" w:color="000000" w:fill="FFFFFF"/>
            <w:noWrap/>
            <w:vAlign w:val="center"/>
            <w:hideMark/>
          </w:tcPr>
          <w:p w14:paraId="7FBFA1A9"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2 730     </w:t>
            </w:r>
          </w:p>
        </w:tc>
        <w:tc>
          <w:tcPr>
            <w:tcW w:w="1313" w:type="dxa"/>
            <w:tcBorders>
              <w:top w:val="nil"/>
              <w:left w:val="nil"/>
              <w:bottom w:val="nil"/>
              <w:right w:val="nil"/>
            </w:tcBorders>
            <w:shd w:val="clear" w:color="000000" w:fill="EAF0F4"/>
            <w:noWrap/>
            <w:vAlign w:val="center"/>
            <w:hideMark/>
          </w:tcPr>
          <w:p w14:paraId="75A9C6B4"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2 800     </w:t>
            </w:r>
          </w:p>
        </w:tc>
      </w:tr>
      <w:tr w:rsidR="00133B2A" w:rsidRPr="00C811BC" w14:paraId="46B5BD13" w14:textId="77777777" w:rsidTr="00696BEF">
        <w:trPr>
          <w:trHeight w:val="268"/>
          <w:jc w:val="center"/>
        </w:trPr>
        <w:tc>
          <w:tcPr>
            <w:tcW w:w="2424" w:type="dxa"/>
            <w:tcBorders>
              <w:top w:val="nil"/>
              <w:left w:val="nil"/>
              <w:bottom w:val="nil"/>
              <w:right w:val="nil"/>
            </w:tcBorders>
            <w:shd w:val="clear" w:color="000000" w:fill="FFFFFF"/>
            <w:noWrap/>
            <w:vAlign w:val="center"/>
            <w:hideMark/>
          </w:tcPr>
          <w:p w14:paraId="5A059061" w14:textId="77777777" w:rsidR="00133B2A" w:rsidRPr="00C811BC" w:rsidRDefault="00133B2A" w:rsidP="00696BEF">
            <w:pPr>
              <w:ind w:firstLineChars="100" w:firstLine="160"/>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Çimento</w:t>
            </w:r>
          </w:p>
        </w:tc>
        <w:tc>
          <w:tcPr>
            <w:tcW w:w="1313" w:type="dxa"/>
            <w:tcBorders>
              <w:top w:val="nil"/>
              <w:left w:val="nil"/>
              <w:bottom w:val="nil"/>
              <w:right w:val="nil"/>
            </w:tcBorders>
            <w:shd w:val="clear" w:color="000000" w:fill="FFFFFF"/>
            <w:noWrap/>
            <w:vAlign w:val="center"/>
            <w:hideMark/>
          </w:tcPr>
          <w:p w14:paraId="2280C596"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1 916     </w:t>
            </w:r>
          </w:p>
        </w:tc>
        <w:tc>
          <w:tcPr>
            <w:tcW w:w="1313" w:type="dxa"/>
            <w:tcBorders>
              <w:top w:val="nil"/>
              <w:left w:val="nil"/>
              <w:bottom w:val="nil"/>
              <w:right w:val="nil"/>
            </w:tcBorders>
            <w:shd w:val="clear" w:color="000000" w:fill="FFFFFF"/>
            <w:noWrap/>
            <w:vAlign w:val="center"/>
            <w:hideMark/>
          </w:tcPr>
          <w:p w14:paraId="4128D7FF"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2 408     </w:t>
            </w:r>
          </w:p>
        </w:tc>
        <w:tc>
          <w:tcPr>
            <w:tcW w:w="1313" w:type="dxa"/>
            <w:tcBorders>
              <w:top w:val="nil"/>
              <w:left w:val="nil"/>
              <w:bottom w:val="nil"/>
              <w:right w:val="nil"/>
            </w:tcBorders>
            <w:shd w:val="clear" w:color="000000" w:fill="EAF0F4"/>
            <w:noWrap/>
            <w:vAlign w:val="center"/>
            <w:hideMark/>
          </w:tcPr>
          <w:p w14:paraId="56F31692"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2 356     </w:t>
            </w:r>
          </w:p>
        </w:tc>
      </w:tr>
      <w:tr w:rsidR="00133B2A" w:rsidRPr="00C811BC" w14:paraId="67A9FC10" w14:textId="77777777" w:rsidTr="00696BEF">
        <w:trPr>
          <w:trHeight w:val="268"/>
          <w:jc w:val="center"/>
        </w:trPr>
        <w:tc>
          <w:tcPr>
            <w:tcW w:w="2424" w:type="dxa"/>
            <w:tcBorders>
              <w:top w:val="nil"/>
              <w:left w:val="nil"/>
              <w:bottom w:val="nil"/>
              <w:right w:val="nil"/>
            </w:tcBorders>
            <w:shd w:val="clear" w:color="000000" w:fill="FFFFFF"/>
            <w:noWrap/>
            <w:vAlign w:val="center"/>
            <w:hideMark/>
          </w:tcPr>
          <w:p w14:paraId="45235A2B" w14:textId="77777777" w:rsidR="00133B2A" w:rsidRPr="00C811BC" w:rsidRDefault="00133B2A" w:rsidP="00696BEF">
            <w:pPr>
              <w:ind w:firstLineChars="100" w:firstLine="160"/>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Alüminyüm</w:t>
            </w:r>
          </w:p>
        </w:tc>
        <w:tc>
          <w:tcPr>
            <w:tcW w:w="1313" w:type="dxa"/>
            <w:tcBorders>
              <w:top w:val="nil"/>
              <w:left w:val="nil"/>
              <w:bottom w:val="nil"/>
              <w:right w:val="nil"/>
            </w:tcBorders>
            <w:shd w:val="clear" w:color="000000" w:fill="FFFFFF"/>
            <w:noWrap/>
            <w:vAlign w:val="center"/>
            <w:hideMark/>
          </w:tcPr>
          <w:p w14:paraId="7846FC68"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175     </w:t>
            </w:r>
          </w:p>
        </w:tc>
        <w:tc>
          <w:tcPr>
            <w:tcW w:w="1313" w:type="dxa"/>
            <w:tcBorders>
              <w:top w:val="nil"/>
              <w:left w:val="nil"/>
              <w:bottom w:val="nil"/>
              <w:right w:val="nil"/>
            </w:tcBorders>
            <w:shd w:val="clear" w:color="000000" w:fill="FFFFFF"/>
            <w:noWrap/>
            <w:vAlign w:val="center"/>
            <w:hideMark/>
          </w:tcPr>
          <w:p w14:paraId="564E2B59"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248     </w:t>
            </w:r>
          </w:p>
        </w:tc>
        <w:tc>
          <w:tcPr>
            <w:tcW w:w="1313" w:type="dxa"/>
            <w:tcBorders>
              <w:top w:val="nil"/>
              <w:left w:val="nil"/>
              <w:bottom w:val="nil"/>
              <w:right w:val="nil"/>
            </w:tcBorders>
            <w:shd w:val="clear" w:color="000000" w:fill="EAF0F4"/>
            <w:noWrap/>
            <w:vAlign w:val="center"/>
            <w:hideMark/>
          </w:tcPr>
          <w:p w14:paraId="0FE1E20E"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250     </w:t>
            </w:r>
          </w:p>
        </w:tc>
      </w:tr>
      <w:tr w:rsidR="00133B2A" w:rsidRPr="00C811BC" w14:paraId="0B7D2A78" w14:textId="77777777" w:rsidTr="00696BEF">
        <w:trPr>
          <w:trHeight w:val="268"/>
          <w:jc w:val="center"/>
        </w:trPr>
        <w:tc>
          <w:tcPr>
            <w:tcW w:w="2424" w:type="dxa"/>
            <w:tcBorders>
              <w:top w:val="nil"/>
              <w:left w:val="nil"/>
              <w:bottom w:val="nil"/>
              <w:right w:val="nil"/>
            </w:tcBorders>
            <w:shd w:val="clear" w:color="000000" w:fill="FFFFFF"/>
            <w:noWrap/>
            <w:vAlign w:val="center"/>
            <w:hideMark/>
          </w:tcPr>
          <w:p w14:paraId="7F37EEDD" w14:textId="77777777" w:rsidR="00133B2A" w:rsidRPr="00C811BC" w:rsidRDefault="00133B2A" w:rsidP="00696BEF">
            <w:pPr>
              <w:rPr>
                <w:rFonts w:ascii="Aptos Narrow" w:eastAsia="Times New Roman" w:hAnsi="Aptos Narrow" w:cs="Times New Roman"/>
                <w:color w:val="2C95AB"/>
                <w:kern w:val="0"/>
                <w:sz w:val="16"/>
                <w:szCs w:val="16"/>
                <w:lang w:eastAsia="en-GB"/>
                <w14:ligatures w14:val="none"/>
              </w:rPr>
            </w:pPr>
            <w:r w:rsidRPr="00C811BC">
              <w:rPr>
                <w:rFonts w:ascii="Aptos Narrow" w:eastAsia="Times New Roman" w:hAnsi="Aptos Narrow" w:cs="Times New Roman"/>
                <w:color w:val="2C95AB"/>
                <w:kern w:val="0"/>
                <w:sz w:val="16"/>
                <w:szCs w:val="16"/>
                <w:lang w:eastAsia="en-GB"/>
                <w14:ligatures w14:val="none"/>
              </w:rPr>
              <w:t>Ulaştırma</w:t>
            </w:r>
          </w:p>
        </w:tc>
        <w:tc>
          <w:tcPr>
            <w:tcW w:w="1313" w:type="dxa"/>
            <w:tcBorders>
              <w:top w:val="nil"/>
              <w:left w:val="nil"/>
              <w:bottom w:val="nil"/>
              <w:right w:val="nil"/>
            </w:tcBorders>
            <w:shd w:val="clear" w:color="000000" w:fill="FFFFFF"/>
            <w:noWrap/>
            <w:vAlign w:val="center"/>
            <w:hideMark/>
          </w:tcPr>
          <w:p w14:paraId="1FD39A8F" w14:textId="77777777" w:rsidR="00133B2A" w:rsidRPr="00C811BC" w:rsidRDefault="00133B2A" w:rsidP="00696BEF">
            <w:pPr>
              <w:jc w:val="right"/>
              <w:rPr>
                <w:rFonts w:ascii="Aptos Narrow" w:eastAsia="Times New Roman" w:hAnsi="Aptos Narrow" w:cs="Times New Roman"/>
                <w:color w:val="2C95AB"/>
                <w:kern w:val="0"/>
                <w:sz w:val="16"/>
                <w:szCs w:val="16"/>
                <w:lang w:eastAsia="en-GB"/>
                <w14:ligatures w14:val="none"/>
              </w:rPr>
            </w:pPr>
            <w:r w:rsidRPr="00C811BC">
              <w:rPr>
                <w:rFonts w:ascii="Aptos Narrow" w:eastAsia="Times New Roman" w:hAnsi="Aptos Narrow" w:cs="Times New Roman"/>
                <w:color w:val="2C95AB"/>
                <w:kern w:val="0"/>
                <w:sz w:val="16"/>
                <w:szCs w:val="16"/>
                <w:lang w:eastAsia="en-GB"/>
                <w14:ligatures w14:val="none"/>
              </w:rPr>
              <w:t xml:space="preserve"> 6 965     </w:t>
            </w:r>
          </w:p>
        </w:tc>
        <w:tc>
          <w:tcPr>
            <w:tcW w:w="1313" w:type="dxa"/>
            <w:tcBorders>
              <w:top w:val="nil"/>
              <w:left w:val="nil"/>
              <w:bottom w:val="nil"/>
              <w:right w:val="nil"/>
            </w:tcBorders>
            <w:shd w:val="clear" w:color="000000" w:fill="FFFFFF"/>
            <w:noWrap/>
            <w:vAlign w:val="center"/>
            <w:hideMark/>
          </w:tcPr>
          <w:p w14:paraId="13DD269C" w14:textId="77777777" w:rsidR="00133B2A" w:rsidRPr="00C811BC" w:rsidRDefault="00133B2A" w:rsidP="00696BEF">
            <w:pPr>
              <w:jc w:val="right"/>
              <w:rPr>
                <w:rFonts w:ascii="Aptos Narrow" w:eastAsia="Times New Roman" w:hAnsi="Aptos Narrow" w:cs="Times New Roman"/>
                <w:color w:val="2C95AB"/>
                <w:kern w:val="0"/>
                <w:sz w:val="16"/>
                <w:szCs w:val="16"/>
                <w:lang w:eastAsia="en-GB"/>
                <w14:ligatures w14:val="none"/>
              </w:rPr>
            </w:pPr>
            <w:r w:rsidRPr="00C811BC">
              <w:rPr>
                <w:rFonts w:ascii="Aptos Narrow" w:eastAsia="Times New Roman" w:hAnsi="Aptos Narrow" w:cs="Times New Roman"/>
                <w:color w:val="2C95AB"/>
                <w:kern w:val="0"/>
                <w:sz w:val="16"/>
                <w:szCs w:val="16"/>
                <w:lang w:eastAsia="en-GB"/>
                <w14:ligatures w14:val="none"/>
              </w:rPr>
              <w:t xml:space="preserve"> 7 944     </w:t>
            </w:r>
          </w:p>
        </w:tc>
        <w:tc>
          <w:tcPr>
            <w:tcW w:w="1313" w:type="dxa"/>
            <w:tcBorders>
              <w:top w:val="nil"/>
              <w:left w:val="nil"/>
              <w:bottom w:val="nil"/>
              <w:right w:val="nil"/>
            </w:tcBorders>
            <w:shd w:val="clear" w:color="000000" w:fill="EAF0F4"/>
            <w:noWrap/>
            <w:vAlign w:val="center"/>
            <w:hideMark/>
          </w:tcPr>
          <w:p w14:paraId="261EED2A" w14:textId="77777777" w:rsidR="00133B2A" w:rsidRPr="00C811BC" w:rsidRDefault="00133B2A" w:rsidP="00696BEF">
            <w:pPr>
              <w:jc w:val="right"/>
              <w:rPr>
                <w:rFonts w:ascii="Aptos Narrow" w:eastAsia="Times New Roman" w:hAnsi="Aptos Narrow" w:cs="Times New Roman"/>
                <w:color w:val="2C95AB"/>
                <w:kern w:val="0"/>
                <w:sz w:val="16"/>
                <w:szCs w:val="16"/>
                <w:lang w:eastAsia="en-GB"/>
                <w14:ligatures w14:val="none"/>
              </w:rPr>
            </w:pPr>
            <w:r w:rsidRPr="00C811BC">
              <w:rPr>
                <w:rFonts w:ascii="Aptos Narrow" w:eastAsia="Times New Roman" w:hAnsi="Aptos Narrow" w:cs="Times New Roman"/>
                <w:color w:val="2C95AB"/>
                <w:kern w:val="0"/>
                <w:sz w:val="16"/>
                <w:szCs w:val="16"/>
                <w:lang w:eastAsia="en-GB"/>
                <w14:ligatures w14:val="none"/>
              </w:rPr>
              <w:t xml:space="preserve"> 8 213     </w:t>
            </w:r>
          </w:p>
        </w:tc>
      </w:tr>
      <w:tr w:rsidR="00133B2A" w:rsidRPr="00C811BC" w14:paraId="6F3E54A9" w14:textId="77777777" w:rsidTr="00696BEF">
        <w:trPr>
          <w:trHeight w:val="268"/>
          <w:jc w:val="center"/>
        </w:trPr>
        <w:tc>
          <w:tcPr>
            <w:tcW w:w="2424" w:type="dxa"/>
            <w:tcBorders>
              <w:top w:val="nil"/>
              <w:left w:val="nil"/>
              <w:bottom w:val="nil"/>
              <w:right w:val="nil"/>
            </w:tcBorders>
            <w:shd w:val="clear" w:color="000000" w:fill="FFFFFF"/>
            <w:noWrap/>
            <w:vAlign w:val="center"/>
            <w:hideMark/>
          </w:tcPr>
          <w:p w14:paraId="5BD2F8A3" w14:textId="77777777" w:rsidR="00133B2A" w:rsidRPr="00C811BC" w:rsidRDefault="00133B2A" w:rsidP="00696BEF">
            <w:pPr>
              <w:ind w:firstLineChars="100" w:firstLine="160"/>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Yol</w:t>
            </w:r>
          </w:p>
        </w:tc>
        <w:tc>
          <w:tcPr>
            <w:tcW w:w="1313" w:type="dxa"/>
            <w:tcBorders>
              <w:top w:val="nil"/>
              <w:left w:val="nil"/>
              <w:bottom w:val="nil"/>
              <w:right w:val="nil"/>
            </w:tcBorders>
            <w:shd w:val="clear" w:color="000000" w:fill="FFFFFF"/>
            <w:noWrap/>
            <w:vAlign w:val="center"/>
            <w:hideMark/>
          </w:tcPr>
          <w:p w14:paraId="47996426"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5 181     </w:t>
            </w:r>
          </w:p>
        </w:tc>
        <w:tc>
          <w:tcPr>
            <w:tcW w:w="1313" w:type="dxa"/>
            <w:tcBorders>
              <w:top w:val="nil"/>
              <w:left w:val="nil"/>
              <w:bottom w:val="nil"/>
              <w:right w:val="nil"/>
            </w:tcBorders>
            <w:shd w:val="clear" w:color="000000" w:fill="FFFFFF"/>
            <w:noWrap/>
            <w:vAlign w:val="center"/>
            <w:hideMark/>
          </w:tcPr>
          <w:p w14:paraId="62A3E4F6"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6 028     </w:t>
            </w:r>
          </w:p>
        </w:tc>
        <w:tc>
          <w:tcPr>
            <w:tcW w:w="1313" w:type="dxa"/>
            <w:tcBorders>
              <w:top w:val="nil"/>
              <w:left w:val="nil"/>
              <w:bottom w:val="nil"/>
              <w:right w:val="nil"/>
            </w:tcBorders>
            <w:shd w:val="clear" w:color="000000" w:fill="EAF0F4"/>
            <w:noWrap/>
            <w:vAlign w:val="center"/>
            <w:hideMark/>
          </w:tcPr>
          <w:p w14:paraId="4493A56E"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6 137     </w:t>
            </w:r>
          </w:p>
        </w:tc>
      </w:tr>
      <w:tr w:rsidR="00133B2A" w:rsidRPr="00C811BC" w14:paraId="178AB6B0" w14:textId="77777777" w:rsidTr="00696BEF">
        <w:trPr>
          <w:trHeight w:val="268"/>
          <w:jc w:val="center"/>
        </w:trPr>
        <w:tc>
          <w:tcPr>
            <w:tcW w:w="2424" w:type="dxa"/>
            <w:tcBorders>
              <w:top w:val="nil"/>
              <w:left w:val="nil"/>
              <w:bottom w:val="nil"/>
              <w:right w:val="nil"/>
            </w:tcBorders>
            <w:shd w:val="clear" w:color="000000" w:fill="FFFFFF"/>
            <w:noWrap/>
            <w:vAlign w:val="center"/>
            <w:hideMark/>
          </w:tcPr>
          <w:p w14:paraId="4542C038" w14:textId="77777777" w:rsidR="00133B2A" w:rsidRPr="00C811BC" w:rsidRDefault="00133B2A" w:rsidP="00696BEF">
            <w:pPr>
              <w:ind w:firstLineChars="200" w:firstLine="320"/>
              <w:rPr>
                <w:rFonts w:ascii="Aptos Narrow" w:eastAsia="Times New Roman" w:hAnsi="Aptos Narrow" w:cs="Times New Roman"/>
                <w:color w:val="808080"/>
                <w:kern w:val="0"/>
                <w:sz w:val="16"/>
                <w:szCs w:val="16"/>
                <w:lang w:eastAsia="en-GB"/>
                <w14:ligatures w14:val="none"/>
              </w:rPr>
            </w:pPr>
            <w:r w:rsidRPr="00C811BC">
              <w:rPr>
                <w:rFonts w:ascii="Aptos Narrow" w:eastAsia="Times New Roman" w:hAnsi="Aptos Narrow" w:cs="Times New Roman"/>
                <w:color w:val="808080"/>
                <w:kern w:val="0"/>
                <w:sz w:val="16"/>
                <w:szCs w:val="16"/>
                <w:lang w:eastAsia="en-GB"/>
                <w14:ligatures w14:val="none"/>
              </w:rPr>
              <w:t>Binek araçlar</w:t>
            </w:r>
          </w:p>
        </w:tc>
        <w:tc>
          <w:tcPr>
            <w:tcW w:w="1313" w:type="dxa"/>
            <w:tcBorders>
              <w:top w:val="nil"/>
              <w:left w:val="nil"/>
              <w:bottom w:val="nil"/>
              <w:right w:val="nil"/>
            </w:tcBorders>
            <w:shd w:val="clear" w:color="000000" w:fill="FFFFFF"/>
            <w:noWrap/>
            <w:vAlign w:val="center"/>
            <w:hideMark/>
          </w:tcPr>
          <w:p w14:paraId="2CD502AE" w14:textId="77777777" w:rsidR="00133B2A" w:rsidRPr="00C811BC" w:rsidRDefault="00133B2A" w:rsidP="00696BEF">
            <w:pPr>
              <w:jc w:val="right"/>
              <w:rPr>
                <w:rFonts w:ascii="Aptos Narrow" w:eastAsia="Times New Roman" w:hAnsi="Aptos Narrow" w:cs="Times New Roman"/>
                <w:color w:val="808080"/>
                <w:kern w:val="0"/>
                <w:sz w:val="16"/>
                <w:szCs w:val="16"/>
                <w:lang w:eastAsia="en-GB"/>
                <w14:ligatures w14:val="none"/>
              </w:rPr>
            </w:pPr>
            <w:r w:rsidRPr="00C811BC">
              <w:rPr>
                <w:rFonts w:ascii="Aptos Narrow" w:eastAsia="Times New Roman" w:hAnsi="Aptos Narrow" w:cs="Times New Roman"/>
                <w:color w:val="808080"/>
                <w:kern w:val="0"/>
                <w:sz w:val="16"/>
                <w:szCs w:val="16"/>
                <w:lang w:eastAsia="en-GB"/>
                <w14:ligatures w14:val="none"/>
              </w:rPr>
              <w:t xml:space="preserve"> 2 658     </w:t>
            </w:r>
          </w:p>
        </w:tc>
        <w:tc>
          <w:tcPr>
            <w:tcW w:w="1313" w:type="dxa"/>
            <w:tcBorders>
              <w:top w:val="nil"/>
              <w:left w:val="nil"/>
              <w:bottom w:val="nil"/>
              <w:right w:val="nil"/>
            </w:tcBorders>
            <w:shd w:val="clear" w:color="000000" w:fill="FFFFFF"/>
            <w:noWrap/>
            <w:vAlign w:val="center"/>
            <w:hideMark/>
          </w:tcPr>
          <w:p w14:paraId="02D49AFE" w14:textId="77777777" w:rsidR="00133B2A" w:rsidRPr="00C811BC" w:rsidRDefault="00133B2A" w:rsidP="00696BEF">
            <w:pPr>
              <w:jc w:val="right"/>
              <w:rPr>
                <w:rFonts w:ascii="Aptos Narrow" w:eastAsia="Times New Roman" w:hAnsi="Aptos Narrow" w:cs="Times New Roman"/>
                <w:color w:val="808080"/>
                <w:kern w:val="0"/>
                <w:sz w:val="16"/>
                <w:szCs w:val="16"/>
                <w:lang w:eastAsia="en-GB"/>
                <w14:ligatures w14:val="none"/>
              </w:rPr>
            </w:pPr>
            <w:r w:rsidRPr="00C811BC">
              <w:rPr>
                <w:rFonts w:ascii="Aptos Narrow" w:eastAsia="Times New Roman" w:hAnsi="Aptos Narrow" w:cs="Times New Roman"/>
                <w:color w:val="808080"/>
                <w:kern w:val="0"/>
                <w:sz w:val="16"/>
                <w:szCs w:val="16"/>
                <w:lang w:eastAsia="en-GB"/>
                <w14:ligatures w14:val="none"/>
              </w:rPr>
              <w:t xml:space="preserve"> 3 083     </w:t>
            </w:r>
          </w:p>
        </w:tc>
        <w:tc>
          <w:tcPr>
            <w:tcW w:w="1313" w:type="dxa"/>
            <w:tcBorders>
              <w:top w:val="nil"/>
              <w:left w:val="nil"/>
              <w:bottom w:val="nil"/>
              <w:right w:val="nil"/>
            </w:tcBorders>
            <w:shd w:val="clear" w:color="000000" w:fill="EAF0F4"/>
            <w:noWrap/>
            <w:vAlign w:val="center"/>
            <w:hideMark/>
          </w:tcPr>
          <w:p w14:paraId="314AA438" w14:textId="77777777" w:rsidR="00133B2A" w:rsidRPr="00C811BC" w:rsidRDefault="00133B2A" w:rsidP="00696BEF">
            <w:pPr>
              <w:jc w:val="right"/>
              <w:rPr>
                <w:rFonts w:ascii="Aptos Narrow" w:eastAsia="Times New Roman" w:hAnsi="Aptos Narrow" w:cs="Times New Roman"/>
                <w:color w:val="808080"/>
                <w:kern w:val="0"/>
                <w:sz w:val="16"/>
                <w:szCs w:val="16"/>
                <w:lang w:eastAsia="en-GB"/>
                <w14:ligatures w14:val="none"/>
              </w:rPr>
            </w:pPr>
            <w:r w:rsidRPr="00C811BC">
              <w:rPr>
                <w:rFonts w:ascii="Aptos Narrow" w:eastAsia="Times New Roman" w:hAnsi="Aptos Narrow" w:cs="Times New Roman"/>
                <w:color w:val="808080"/>
                <w:kern w:val="0"/>
                <w:sz w:val="16"/>
                <w:szCs w:val="16"/>
                <w:lang w:eastAsia="en-GB"/>
                <w14:ligatures w14:val="none"/>
              </w:rPr>
              <w:t xml:space="preserve"> 3 168     </w:t>
            </w:r>
          </w:p>
        </w:tc>
      </w:tr>
      <w:tr w:rsidR="00133B2A" w:rsidRPr="00C811BC" w14:paraId="0E756A23" w14:textId="77777777" w:rsidTr="00696BEF">
        <w:trPr>
          <w:trHeight w:val="268"/>
          <w:jc w:val="center"/>
        </w:trPr>
        <w:tc>
          <w:tcPr>
            <w:tcW w:w="2424" w:type="dxa"/>
            <w:tcBorders>
              <w:top w:val="nil"/>
              <w:left w:val="nil"/>
              <w:bottom w:val="nil"/>
              <w:right w:val="nil"/>
            </w:tcBorders>
            <w:shd w:val="clear" w:color="000000" w:fill="FFFFFF"/>
            <w:noWrap/>
            <w:vAlign w:val="center"/>
            <w:hideMark/>
          </w:tcPr>
          <w:p w14:paraId="3F8F4D36" w14:textId="77777777" w:rsidR="00133B2A" w:rsidRPr="00C811BC" w:rsidRDefault="00133B2A" w:rsidP="00696BEF">
            <w:pPr>
              <w:ind w:firstLineChars="200" w:firstLine="320"/>
              <w:rPr>
                <w:rFonts w:ascii="Aptos Narrow" w:eastAsia="Times New Roman" w:hAnsi="Aptos Narrow" w:cs="Times New Roman"/>
                <w:color w:val="808080"/>
                <w:kern w:val="0"/>
                <w:sz w:val="16"/>
                <w:szCs w:val="16"/>
                <w:lang w:eastAsia="en-GB"/>
                <w14:ligatures w14:val="none"/>
              </w:rPr>
            </w:pPr>
            <w:r w:rsidRPr="00C811BC">
              <w:rPr>
                <w:rFonts w:ascii="Aptos Narrow" w:eastAsia="Times New Roman" w:hAnsi="Aptos Narrow" w:cs="Times New Roman"/>
                <w:color w:val="808080"/>
                <w:kern w:val="0"/>
                <w:sz w:val="16"/>
                <w:szCs w:val="16"/>
                <w:lang w:eastAsia="en-GB"/>
                <w14:ligatures w14:val="none"/>
              </w:rPr>
              <w:t>Ağır vasıtalar</w:t>
            </w:r>
          </w:p>
        </w:tc>
        <w:tc>
          <w:tcPr>
            <w:tcW w:w="1313" w:type="dxa"/>
            <w:tcBorders>
              <w:top w:val="nil"/>
              <w:left w:val="nil"/>
              <w:bottom w:val="nil"/>
              <w:right w:val="nil"/>
            </w:tcBorders>
            <w:shd w:val="clear" w:color="000000" w:fill="FFFFFF"/>
            <w:noWrap/>
            <w:vAlign w:val="center"/>
            <w:hideMark/>
          </w:tcPr>
          <w:p w14:paraId="7791F132" w14:textId="77777777" w:rsidR="00133B2A" w:rsidRPr="00C811BC" w:rsidRDefault="00133B2A" w:rsidP="00696BEF">
            <w:pPr>
              <w:jc w:val="right"/>
              <w:rPr>
                <w:rFonts w:ascii="Aptos Narrow" w:eastAsia="Times New Roman" w:hAnsi="Aptos Narrow" w:cs="Times New Roman"/>
                <w:color w:val="808080"/>
                <w:kern w:val="0"/>
                <w:sz w:val="16"/>
                <w:szCs w:val="16"/>
                <w:lang w:eastAsia="en-GB"/>
                <w14:ligatures w14:val="none"/>
              </w:rPr>
            </w:pPr>
            <w:r w:rsidRPr="00C811BC">
              <w:rPr>
                <w:rFonts w:ascii="Aptos Narrow" w:eastAsia="Times New Roman" w:hAnsi="Aptos Narrow" w:cs="Times New Roman"/>
                <w:color w:val="808080"/>
                <w:kern w:val="0"/>
                <w:sz w:val="16"/>
                <w:szCs w:val="16"/>
                <w:lang w:eastAsia="en-GB"/>
                <w14:ligatures w14:val="none"/>
              </w:rPr>
              <w:t xml:space="preserve"> 1 518     </w:t>
            </w:r>
          </w:p>
        </w:tc>
        <w:tc>
          <w:tcPr>
            <w:tcW w:w="1313" w:type="dxa"/>
            <w:tcBorders>
              <w:top w:val="nil"/>
              <w:left w:val="nil"/>
              <w:bottom w:val="nil"/>
              <w:right w:val="nil"/>
            </w:tcBorders>
            <w:shd w:val="clear" w:color="000000" w:fill="FFFFFF"/>
            <w:noWrap/>
            <w:vAlign w:val="center"/>
            <w:hideMark/>
          </w:tcPr>
          <w:p w14:paraId="34DF108A" w14:textId="77777777" w:rsidR="00133B2A" w:rsidRPr="00C811BC" w:rsidRDefault="00133B2A" w:rsidP="00696BEF">
            <w:pPr>
              <w:jc w:val="right"/>
              <w:rPr>
                <w:rFonts w:ascii="Aptos Narrow" w:eastAsia="Times New Roman" w:hAnsi="Aptos Narrow" w:cs="Times New Roman"/>
                <w:color w:val="808080"/>
                <w:kern w:val="0"/>
                <w:sz w:val="16"/>
                <w:szCs w:val="16"/>
                <w:lang w:eastAsia="en-GB"/>
                <w14:ligatures w14:val="none"/>
              </w:rPr>
            </w:pPr>
            <w:r w:rsidRPr="00C811BC">
              <w:rPr>
                <w:rFonts w:ascii="Aptos Narrow" w:eastAsia="Times New Roman" w:hAnsi="Aptos Narrow" w:cs="Times New Roman"/>
                <w:color w:val="808080"/>
                <w:kern w:val="0"/>
                <w:sz w:val="16"/>
                <w:szCs w:val="16"/>
                <w:lang w:eastAsia="en-GB"/>
                <w14:ligatures w14:val="none"/>
              </w:rPr>
              <w:t xml:space="preserve"> 1 873     </w:t>
            </w:r>
          </w:p>
        </w:tc>
        <w:tc>
          <w:tcPr>
            <w:tcW w:w="1313" w:type="dxa"/>
            <w:tcBorders>
              <w:top w:val="nil"/>
              <w:left w:val="nil"/>
              <w:bottom w:val="nil"/>
              <w:right w:val="nil"/>
            </w:tcBorders>
            <w:shd w:val="clear" w:color="000000" w:fill="EAF0F4"/>
            <w:noWrap/>
            <w:vAlign w:val="center"/>
            <w:hideMark/>
          </w:tcPr>
          <w:p w14:paraId="6C8A3DE5" w14:textId="77777777" w:rsidR="00133B2A" w:rsidRPr="00C811BC" w:rsidRDefault="00133B2A" w:rsidP="00696BEF">
            <w:pPr>
              <w:jc w:val="right"/>
              <w:rPr>
                <w:rFonts w:ascii="Aptos Narrow" w:eastAsia="Times New Roman" w:hAnsi="Aptos Narrow" w:cs="Times New Roman"/>
                <w:color w:val="808080"/>
                <w:kern w:val="0"/>
                <w:sz w:val="16"/>
                <w:szCs w:val="16"/>
                <w:lang w:eastAsia="en-GB"/>
                <w14:ligatures w14:val="none"/>
              </w:rPr>
            </w:pPr>
            <w:r w:rsidRPr="00C811BC">
              <w:rPr>
                <w:rFonts w:ascii="Aptos Narrow" w:eastAsia="Times New Roman" w:hAnsi="Aptos Narrow" w:cs="Times New Roman"/>
                <w:color w:val="808080"/>
                <w:kern w:val="0"/>
                <w:sz w:val="16"/>
                <w:szCs w:val="16"/>
                <w:lang w:eastAsia="en-GB"/>
                <w14:ligatures w14:val="none"/>
              </w:rPr>
              <w:t xml:space="preserve"> 1 898     </w:t>
            </w:r>
          </w:p>
        </w:tc>
      </w:tr>
      <w:tr w:rsidR="00133B2A" w:rsidRPr="00C811BC" w14:paraId="7CF7B9CF" w14:textId="77777777" w:rsidTr="00696BEF">
        <w:trPr>
          <w:trHeight w:val="268"/>
          <w:jc w:val="center"/>
        </w:trPr>
        <w:tc>
          <w:tcPr>
            <w:tcW w:w="2424" w:type="dxa"/>
            <w:tcBorders>
              <w:top w:val="nil"/>
              <w:left w:val="nil"/>
              <w:bottom w:val="nil"/>
              <w:right w:val="nil"/>
            </w:tcBorders>
            <w:shd w:val="clear" w:color="000000" w:fill="FFFFFF"/>
            <w:noWrap/>
            <w:vAlign w:val="center"/>
            <w:hideMark/>
          </w:tcPr>
          <w:p w14:paraId="4975826D" w14:textId="77777777" w:rsidR="00133B2A" w:rsidRPr="00C811BC" w:rsidRDefault="00133B2A" w:rsidP="00696BEF">
            <w:pPr>
              <w:ind w:firstLineChars="100" w:firstLine="160"/>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Havayolu</w:t>
            </w:r>
          </w:p>
        </w:tc>
        <w:tc>
          <w:tcPr>
            <w:tcW w:w="1313" w:type="dxa"/>
            <w:tcBorders>
              <w:top w:val="nil"/>
              <w:left w:val="nil"/>
              <w:bottom w:val="nil"/>
              <w:right w:val="nil"/>
            </w:tcBorders>
            <w:shd w:val="clear" w:color="000000" w:fill="FFFFFF"/>
            <w:noWrap/>
            <w:vAlign w:val="center"/>
            <w:hideMark/>
          </w:tcPr>
          <w:p w14:paraId="3C1974E7"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746     </w:t>
            </w:r>
          </w:p>
        </w:tc>
        <w:tc>
          <w:tcPr>
            <w:tcW w:w="1313" w:type="dxa"/>
            <w:tcBorders>
              <w:top w:val="nil"/>
              <w:left w:val="nil"/>
              <w:bottom w:val="nil"/>
              <w:right w:val="nil"/>
            </w:tcBorders>
            <w:shd w:val="clear" w:color="000000" w:fill="FFFFFF"/>
            <w:noWrap/>
            <w:vAlign w:val="center"/>
            <w:hideMark/>
          </w:tcPr>
          <w:p w14:paraId="37A68B93"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800     </w:t>
            </w:r>
          </w:p>
        </w:tc>
        <w:tc>
          <w:tcPr>
            <w:tcW w:w="1313" w:type="dxa"/>
            <w:tcBorders>
              <w:top w:val="nil"/>
              <w:left w:val="nil"/>
              <w:bottom w:val="nil"/>
              <w:right w:val="nil"/>
            </w:tcBorders>
            <w:shd w:val="clear" w:color="000000" w:fill="EAF0F4"/>
            <w:noWrap/>
            <w:vAlign w:val="center"/>
            <w:hideMark/>
          </w:tcPr>
          <w:p w14:paraId="0B454F16"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941     </w:t>
            </w:r>
          </w:p>
        </w:tc>
      </w:tr>
      <w:tr w:rsidR="00133B2A" w:rsidRPr="00C811BC" w14:paraId="7271EAED" w14:textId="77777777" w:rsidTr="00696BEF">
        <w:trPr>
          <w:trHeight w:val="268"/>
          <w:jc w:val="center"/>
        </w:trPr>
        <w:tc>
          <w:tcPr>
            <w:tcW w:w="2424" w:type="dxa"/>
            <w:tcBorders>
              <w:top w:val="nil"/>
              <w:left w:val="nil"/>
              <w:bottom w:val="nil"/>
              <w:right w:val="nil"/>
            </w:tcBorders>
            <w:shd w:val="clear" w:color="000000" w:fill="FFFFFF"/>
            <w:noWrap/>
            <w:vAlign w:val="center"/>
            <w:hideMark/>
          </w:tcPr>
          <w:p w14:paraId="46A02A97" w14:textId="77777777" w:rsidR="00133B2A" w:rsidRPr="00C811BC" w:rsidRDefault="00133B2A" w:rsidP="00696BEF">
            <w:pPr>
              <w:ind w:firstLineChars="100" w:firstLine="160"/>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Deniz</w:t>
            </w:r>
          </w:p>
        </w:tc>
        <w:tc>
          <w:tcPr>
            <w:tcW w:w="1313" w:type="dxa"/>
            <w:tcBorders>
              <w:top w:val="nil"/>
              <w:left w:val="nil"/>
              <w:bottom w:val="nil"/>
              <w:right w:val="nil"/>
            </w:tcBorders>
            <w:shd w:val="clear" w:color="000000" w:fill="FFFFFF"/>
            <w:noWrap/>
            <w:vAlign w:val="center"/>
            <w:hideMark/>
          </w:tcPr>
          <w:p w14:paraId="098ECE62"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792     </w:t>
            </w:r>
          </w:p>
        </w:tc>
        <w:tc>
          <w:tcPr>
            <w:tcW w:w="1313" w:type="dxa"/>
            <w:tcBorders>
              <w:top w:val="nil"/>
              <w:left w:val="nil"/>
              <w:bottom w:val="nil"/>
              <w:right w:val="nil"/>
            </w:tcBorders>
            <w:shd w:val="clear" w:color="000000" w:fill="FFFFFF"/>
            <w:noWrap/>
            <w:vAlign w:val="center"/>
            <w:hideMark/>
          </w:tcPr>
          <w:p w14:paraId="46902BD1"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836     </w:t>
            </w:r>
          </w:p>
        </w:tc>
        <w:tc>
          <w:tcPr>
            <w:tcW w:w="1313" w:type="dxa"/>
            <w:tcBorders>
              <w:top w:val="nil"/>
              <w:left w:val="nil"/>
              <w:bottom w:val="nil"/>
              <w:right w:val="nil"/>
            </w:tcBorders>
            <w:shd w:val="clear" w:color="000000" w:fill="EAF0F4"/>
            <w:noWrap/>
            <w:vAlign w:val="center"/>
            <w:hideMark/>
          </w:tcPr>
          <w:p w14:paraId="23EDBCD5"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856     </w:t>
            </w:r>
          </w:p>
        </w:tc>
      </w:tr>
      <w:tr w:rsidR="00133B2A" w:rsidRPr="00C811BC" w14:paraId="00D7C8F0" w14:textId="77777777" w:rsidTr="00696BEF">
        <w:trPr>
          <w:trHeight w:val="268"/>
          <w:jc w:val="center"/>
        </w:trPr>
        <w:tc>
          <w:tcPr>
            <w:tcW w:w="2424" w:type="dxa"/>
            <w:tcBorders>
              <w:top w:val="nil"/>
              <w:left w:val="nil"/>
              <w:bottom w:val="nil"/>
              <w:right w:val="nil"/>
            </w:tcBorders>
            <w:shd w:val="clear" w:color="000000" w:fill="FFFFFF"/>
            <w:noWrap/>
            <w:vAlign w:val="center"/>
            <w:hideMark/>
          </w:tcPr>
          <w:p w14:paraId="174E851B" w14:textId="77777777" w:rsidR="00133B2A" w:rsidRPr="00C811BC" w:rsidRDefault="00133B2A" w:rsidP="00696BEF">
            <w:pPr>
              <w:rPr>
                <w:rFonts w:ascii="Aptos Narrow" w:eastAsia="Times New Roman" w:hAnsi="Aptos Narrow" w:cs="Times New Roman"/>
                <w:color w:val="2C95AB"/>
                <w:kern w:val="0"/>
                <w:sz w:val="16"/>
                <w:szCs w:val="16"/>
                <w:lang w:eastAsia="en-GB"/>
                <w14:ligatures w14:val="none"/>
              </w:rPr>
            </w:pPr>
            <w:r w:rsidRPr="00C811BC">
              <w:rPr>
                <w:rFonts w:ascii="Aptos Narrow" w:eastAsia="Times New Roman" w:hAnsi="Aptos Narrow" w:cs="Times New Roman"/>
                <w:color w:val="2C95AB"/>
                <w:kern w:val="0"/>
                <w:sz w:val="16"/>
                <w:szCs w:val="16"/>
                <w:lang w:eastAsia="en-GB"/>
                <w14:ligatures w14:val="none"/>
              </w:rPr>
              <w:t>Binalar</w:t>
            </w:r>
          </w:p>
        </w:tc>
        <w:tc>
          <w:tcPr>
            <w:tcW w:w="1313" w:type="dxa"/>
            <w:tcBorders>
              <w:top w:val="nil"/>
              <w:left w:val="nil"/>
              <w:bottom w:val="nil"/>
              <w:right w:val="nil"/>
            </w:tcBorders>
            <w:shd w:val="clear" w:color="000000" w:fill="FFFFFF"/>
            <w:noWrap/>
            <w:vAlign w:val="center"/>
            <w:hideMark/>
          </w:tcPr>
          <w:p w14:paraId="3A550BCA" w14:textId="77777777" w:rsidR="00133B2A" w:rsidRPr="00C811BC" w:rsidRDefault="00133B2A" w:rsidP="00696BEF">
            <w:pPr>
              <w:jc w:val="right"/>
              <w:rPr>
                <w:rFonts w:ascii="Aptos Narrow" w:eastAsia="Times New Roman" w:hAnsi="Aptos Narrow" w:cs="Times New Roman"/>
                <w:color w:val="2C95AB"/>
                <w:kern w:val="0"/>
                <w:sz w:val="16"/>
                <w:szCs w:val="16"/>
                <w:lang w:eastAsia="en-GB"/>
                <w14:ligatures w14:val="none"/>
              </w:rPr>
            </w:pPr>
            <w:r w:rsidRPr="00C811BC">
              <w:rPr>
                <w:rFonts w:ascii="Aptos Narrow" w:eastAsia="Times New Roman" w:hAnsi="Aptos Narrow" w:cs="Times New Roman"/>
                <w:color w:val="2C95AB"/>
                <w:kern w:val="0"/>
                <w:sz w:val="16"/>
                <w:szCs w:val="16"/>
                <w:lang w:eastAsia="en-GB"/>
                <w14:ligatures w14:val="none"/>
              </w:rPr>
              <w:t xml:space="preserve"> 2 873     </w:t>
            </w:r>
          </w:p>
        </w:tc>
        <w:tc>
          <w:tcPr>
            <w:tcW w:w="1313" w:type="dxa"/>
            <w:tcBorders>
              <w:top w:val="nil"/>
              <w:left w:val="nil"/>
              <w:bottom w:val="nil"/>
              <w:right w:val="nil"/>
            </w:tcBorders>
            <w:shd w:val="clear" w:color="000000" w:fill="FFFFFF"/>
            <w:noWrap/>
            <w:vAlign w:val="center"/>
            <w:hideMark/>
          </w:tcPr>
          <w:p w14:paraId="6BB219F3" w14:textId="77777777" w:rsidR="00133B2A" w:rsidRPr="00C811BC" w:rsidRDefault="00133B2A" w:rsidP="00696BEF">
            <w:pPr>
              <w:jc w:val="right"/>
              <w:rPr>
                <w:rFonts w:ascii="Aptos Narrow" w:eastAsia="Times New Roman" w:hAnsi="Aptos Narrow" w:cs="Times New Roman"/>
                <w:color w:val="2C95AB"/>
                <w:kern w:val="0"/>
                <w:sz w:val="16"/>
                <w:szCs w:val="16"/>
                <w:lang w:eastAsia="en-GB"/>
                <w14:ligatures w14:val="none"/>
              </w:rPr>
            </w:pPr>
            <w:r w:rsidRPr="00C811BC">
              <w:rPr>
                <w:rFonts w:ascii="Aptos Narrow" w:eastAsia="Times New Roman" w:hAnsi="Aptos Narrow" w:cs="Times New Roman"/>
                <w:color w:val="2C95AB"/>
                <w:kern w:val="0"/>
                <w:sz w:val="16"/>
                <w:szCs w:val="16"/>
                <w:lang w:eastAsia="en-GB"/>
                <w14:ligatures w14:val="none"/>
              </w:rPr>
              <w:t xml:space="preserve"> 2 842     </w:t>
            </w:r>
          </w:p>
        </w:tc>
        <w:tc>
          <w:tcPr>
            <w:tcW w:w="1313" w:type="dxa"/>
            <w:tcBorders>
              <w:top w:val="nil"/>
              <w:left w:val="nil"/>
              <w:bottom w:val="nil"/>
              <w:right w:val="nil"/>
            </w:tcBorders>
            <w:shd w:val="clear" w:color="000000" w:fill="EAF0F4"/>
            <w:noWrap/>
            <w:vAlign w:val="center"/>
            <w:hideMark/>
          </w:tcPr>
          <w:p w14:paraId="2A9A69C1" w14:textId="77777777" w:rsidR="00133B2A" w:rsidRPr="00C811BC" w:rsidRDefault="00133B2A" w:rsidP="00696BEF">
            <w:pPr>
              <w:jc w:val="right"/>
              <w:rPr>
                <w:rFonts w:ascii="Aptos Narrow" w:eastAsia="Times New Roman" w:hAnsi="Aptos Narrow" w:cs="Times New Roman"/>
                <w:color w:val="2C95AB"/>
                <w:kern w:val="0"/>
                <w:sz w:val="16"/>
                <w:szCs w:val="16"/>
                <w:lang w:eastAsia="en-GB"/>
                <w14:ligatures w14:val="none"/>
              </w:rPr>
            </w:pPr>
            <w:r w:rsidRPr="00C811BC">
              <w:rPr>
                <w:rFonts w:ascii="Aptos Narrow" w:eastAsia="Times New Roman" w:hAnsi="Aptos Narrow" w:cs="Times New Roman"/>
                <w:color w:val="2C95AB"/>
                <w:kern w:val="0"/>
                <w:sz w:val="16"/>
                <w:szCs w:val="16"/>
                <w:lang w:eastAsia="en-GB"/>
                <w14:ligatures w14:val="none"/>
              </w:rPr>
              <w:t xml:space="preserve"> 2 747     </w:t>
            </w:r>
          </w:p>
        </w:tc>
      </w:tr>
      <w:tr w:rsidR="00133B2A" w:rsidRPr="00C811BC" w14:paraId="5E5E4AA4" w14:textId="77777777" w:rsidTr="00696BEF">
        <w:trPr>
          <w:trHeight w:val="268"/>
          <w:jc w:val="center"/>
        </w:trPr>
        <w:tc>
          <w:tcPr>
            <w:tcW w:w="2424" w:type="dxa"/>
            <w:tcBorders>
              <w:top w:val="nil"/>
              <w:left w:val="nil"/>
              <w:bottom w:val="nil"/>
              <w:right w:val="nil"/>
            </w:tcBorders>
            <w:shd w:val="clear" w:color="000000" w:fill="FFFFFF"/>
            <w:noWrap/>
            <w:vAlign w:val="center"/>
            <w:hideMark/>
          </w:tcPr>
          <w:p w14:paraId="71445F06" w14:textId="77777777" w:rsidR="00133B2A" w:rsidRPr="00C811BC" w:rsidRDefault="00133B2A" w:rsidP="00696BEF">
            <w:pPr>
              <w:ind w:firstLineChars="100" w:firstLine="160"/>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Konut</w:t>
            </w:r>
          </w:p>
        </w:tc>
        <w:tc>
          <w:tcPr>
            <w:tcW w:w="1313" w:type="dxa"/>
            <w:tcBorders>
              <w:top w:val="nil"/>
              <w:left w:val="nil"/>
              <w:bottom w:val="nil"/>
              <w:right w:val="nil"/>
            </w:tcBorders>
            <w:shd w:val="clear" w:color="000000" w:fill="FFFFFF"/>
            <w:noWrap/>
            <w:vAlign w:val="center"/>
            <w:hideMark/>
          </w:tcPr>
          <w:p w14:paraId="66FE6017"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1 961     </w:t>
            </w:r>
          </w:p>
        </w:tc>
        <w:tc>
          <w:tcPr>
            <w:tcW w:w="1313" w:type="dxa"/>
            <w:tcBorders>
              <w:top w:val="nil"/>
              <w:left w:val="nil"/>
              <w:bottom w:val="nil"/>
              <w:right w:val="nil"/>
            </w:tcBorders>
            <w:shd w:val="clear" w:color="000000" w:fill="FFFFFF"/>
            <w:noWrap/>
            <w:vAlign w:val="center"/>
            <w:hideMark/>
          </w:tcPr>
          <w:p w14:paraId="47B941C6"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1 974     </w:t>
            </w:r>
          </w:p>
        </w:tc>
        <w:tc>
          <w:tcPr>
            <w:tcW w:w="1313" w:type="dxa"/>
            <w:tcBorders>
              <w:top w:val="nil"/>
              <w:left w:val="nil"/>
              <w:bottom w:val="nil"/>
              <w:right w:val="nil"/>
            </w:tcBorders>
            <w:shd w:val="clear" w:color="000000" w:fill="EAF0F4"/>
            <w:noWrap/>
            <w:vAlign w:val="center"/>
            <w:hideMark/>
          </w:tcPr>
          <w:p w14:paraId="291D2697"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1 904     </w:t>
            </w:r>
          </w:p>
        </w:tc>
      </w:tr>
      <w:tr w:rsidR="00133B2A" w:rsidRPr="00C811BC" w14:paraId="6D66C56F" w14:textId="77777777" w:rsidTr="00696BEF">
        <w:trPr>
          <w:trHeight w:val="268"/>
          <w:jc w:val="center"/>
        </w:trPr>
        <w:tc>
          <w:tcPr>
            <w:tcW w:w="2424" w:type="dxa"/>
            <w:tcBorders>
              <w:top w:val="nil"/>
              <w:left w:val="nil"/>
              <w:bottom w:val="nil"/>
              <w:right w:val="nil"/>
            </w:tcBorders>
            <w:shd w:val="clear" w:color="000000" w:fill="FFFFFF"/>
            <w:noWrap/>
            <w:vAlign w:val="center"/>
            <w:hideMark/>
          </w:tcPr>
          <w:p w14:paraId="626262F9" w14:textId="77777777" w:rsidR="00133B2A" w:rsidRPr="00C811BC" w:rsidRDefault="00133B2A" w:rsidP="00696BEF">
            <w:pPr>
              <w:ind w:firstLineChars="100" w:firstLine="160"/>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Hizmetler</w:t>
            </w:r>
          </w:p>
        </w:tc>
        <w:tc>
          <w:tcPr>
            <w:tcW w:w="1313" w:type="dxa"/>
            <w:tcBorders>
              <w:top w:val="nil"/>
              <w:left w:val="nil"/>
              <w:bottom w:val="nil"/>
              <w:right w:val="nil"/>
            </w:tcBorders>
            <w:shd w:val="clear" w:color="000000" w:fill="FFFFFF"/>
            <w:noWrap/>
            <w:vAlign w:val="center"/>
            <w:hideMark/>
          </w:tcPr>
          <w:p w14:paraId="737BCBC9"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912     </w:t>
            </w:r>
          </w:p>
        </w:tc>
        <w:tc>
          <w:tcPr>
            <w:tcW w:w="1313" w:type="dxa"/>
            <w:tcBorders>
              <w:top w:val="nil"/>
              <w:left w:val="nil"/>
              <w:bottom w:val="nil"/>
              <w:right w:val="nil"/>
            </w:tcBorders>
            <w:shd w:val="clear" w:color="000000" w:fill="FFFFFF"/>
            <w:noWrap/>
            <w:vAlign w:val="center"/>
            <w:hideMark/>
          </w:tcPr>
          <w:p w14:paraId="6F45DC59"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867     </w:t>
            </w:r>
          </w:p>
        </w:tc>
        <w:tc>
          <w:tcPr>
            <w:tcW w:w="1313" w:type="dxa"/>
            <w:tcBorders>
              <w:top w:val="nil"/>
              <w:left w:val="nil"/>
              <w:bottom w:val="nil"/>
              <w:right w:val="nil"/>
            </w:tcBorders>
            <w:shd w:val="clear" w:color="000000" w:fill="EAF0F4"/>
            <w:noWrap/>
            <w:vAlign w:val="center"/>
            <w:hideMark/>
          </w:tcPr>
          <w:p w14:paraId="6623259C" w14:textId="77777777" w:rsidR="00133B2A" w:rsidRPr="00C811BC" w:rsidRDefault="00133B2A" w:rsidP="00696BEF">
            <w:pPr>
              <w:jc w:val="right"/>
              <w:rPr>
                <w:rFonts w:ascii="Aptos Narrow" w:eastAsia="Times New Roman" w:hAnsi="Aptos Narrow" w:cs="Times New Roman"/>
                <w:color w:val="000000"/>
                <w:kern w:val="0"/>
                <w:sz w:val="16"/>
                <w:szCs w:val="16"/>
                <w:lang w:eastAsia="en-GB"/>
                <w14:ligatures w14:val="none"/>
              </w:rPr>
            </w:pPr>
            <w:r w:rsidRPr="00C811BC">
              <w:rPr>
                <w:rFonts w:ascii="Aptos Narrow" w:eastAsia="Times New Roman" w:hAnsi="Aptos Narrow" w:cs="Times New Roman"/>
                <w:color w:val="000000"/>
                <w:kern w:val="0"/>
                <w:sz w:val="16"/>
                <w:szCs w:val="16"/>
                <w:lang w:eastAsia="en-GB"/>
                <w14:ligatures w14:val="none"/>
              </w:rPr>
              <w:t xml:space="preserve">  842     </w:t>
            </w:r>
          </w:p>
        </w:tc>
      </w:tr>
    </w:tbl>
    <w:p w14:paraId="1AB12584" w14:textId="77777777" w:rsidR="00133B2A" w:rsidRPr="000D279C" w:rsidRDefault="00133B2A" w:rsidP="00133B2A">
      <w:pPr>
        <w:rPr>
          <w:lang w:val="tr-TR"/>
        </w:rPr>
      </w:pPr>
    </w:p>
    <w:p w14:paraId="18F90BE7" w14:textId="77777777" w:rsidR="00133B2A" w:rsidRDefault="00133B2A" w:rsidP="00133B2A">
      <w:pPr>
        <w:rPr>
          <w:lang w:val="tr-TR"/>
        </w:rPr>
      </w:pPr>
    </w:p>
    <w:p w14:paraId="254A5351" w14:textId="77777777" w:rsidR="00133B2A" w:rsidRDefault="00133B2A" w:rsidP="00133B2A">
      <w:pPr>
        <w:rPr>
          <w:lang w:val="tr-TR"/>
        </w:rPr>
      </w:pPr>
    </w:p>
    <w:p w14:paraId="2F6B1F52" w14:textId="77777777" w:rsidR="00133B2A" w:rsidRDefault="00133B2A" w:rsidP="00133B2A">
      <w:pPr>
        <w:rPr>
          <w:lang w:val="tr-TR"/>
        </w:rPr>
      </w:pPr>
      <w:r>
        <w:rPr>
          <w:lang w:val="tr-TR"/>
        </w:rPr>
        <w:t>Emisyonlar olarak baktığımızda enerji sektöründe kömürün tartışmasız bir yeri vardır. Ardından petrol ve gaz gelmektedir. Tablodaki ilginç istatistiklerden bazıları ise şunlardır:</w:t>
      </w:r>
    </w:p>
    <w:p w14:paraId="3B9D5EE9" w14:textId="77777777" w:rsidR="00133B2A" w:rsidRDefault="00133B2A" w:rsidP="00133B2A">
      <w:pPr>
        <w:pStyle w:val="ListParagraph"/>
        <w:numPr>
          <w:ilvl w:val="0"/>
          <w:numId w:val="9"/>
        </w:numPr>
        <w:rPr>
          <w:lang w:val="tr-TR"/>
        </w:rPr>
      </w:pPr>
      <w:r>
        <w:rPr>
          <w:lang w:val="tr-TR"/>
        </w:rPr>
        <w:t>Binek Araç Emisyonları tüm emisyonların %8.4’üdür.</w:t>
      </w:r>
    </w:p>
    <w:p w14:paraId="1F4EED7C" w14:textId="77777777" w:rsidR="00133B2A" w:rsidRDefault="00133B2A" w:rsidP="00133B2A">
      <w:pPr>
        <w:pStyle w:val="ListParagraph"/>
        <w:numPr>
          <w:ilvl w:val="0"/>
          <w:numId w:val="9"/>
        </w:numPr>
        <w:rPr>
          <w:lang w:val="tr-TR"/>
        </w:rPr>
      </w:pPr>
      <w:r>
        <w:rPr>
          <w:lang w:val="tr-TR"/>
        </w:rPr>
        <w:t>Yük taşıma için ağır vasıtalar da %5’i,</w:t>
      </w:r>
    </w:p>
    <w:p w14:paraId="31F9638C" w14:textId="77777777" w:rsidR="00133B2A" w:rsidRDefault="00133B2A" w:rsidP="00133B2A">
      <w:pPr>
        <w:pStyle w:val="ListParagraph"/>
        <w:numPr>
          <w:ilvl w:val="0"/>
          <w:numId w:val="9"/>
        </w:numPr>
        <w:rPr>
          <w:lang w:val="tr-TR"/>
        </w:rPr>
      </w:pPr>
      <w:r>
        <w:rPr>
          <w:lang w:val="tr-TR"/>
        </w:rPr>
        <w:t>Dünyada binaların sebep olduğu emisyon araba emisyonlarının %86’sıdır,</w:t>
      </w:r>
    </w:p>
    <w:p w14:paraId="476CBFDC" w14:textId="77777777" w:rsidR="00133B2A" w:rsidRDefault="00133B2A" w:rsidP="00133B2A">
      <w:pPr>
        <w:pStyle w:val="ListParagraph"/>
        <w:numPr>
          <w:ilvl w:val="0"/>
          <w:numId w:val="9"/>
        </w:numPr>
        <w:rPr>
          <w:lang w:val="tr-TR"/>
        </w:rPr>
      </w:pPr>
      <w:r>
        <w:rPr>
          <w:lang w:val="tr-TR"/>
        </w:rPr>
        <w:t>Hane emisyonları ise binek araba emisyonlarının %60’ı kadardır. Yani evlerdeki enerji tüketimimizin emisyonları arabalarımızdakinden daha düşük.</w:t>
      </w:r>
    </w:p>
    <w:p w14:paraId="32093822" w14:textId="77777777" w:rsidR="00133B2A" w:rsidRDefault="00133B2A" w:rsidP="00133B2A">
      <w:pPr>
        <w:pStyle w:val="ListParagraph"/>
        <w:numPr>
          <w:ilvl w:val="0"/>
          <w:numId w:val="9"/>
        </w:numPr>
        <w:rPr>
          <w:lang w:val="tr-TR"/>
        </w:rPr>
      </w:pPr>
      <w:r>
        <w:rPr>
          <w:lang w:val="tr-TR"/>
        </w:rPr>
        <w:t xml:space="preserve">Kimyasal işlemler sebebiyle sanayi süreçlerinde çıkan emisyonlar tüm emisyonların %8’idir. </w:t>
      </w:r>
    </w:p>
    <w:p w14:paraId="26BB48B2" w14:textId="77777777" w:rsidR="00133B2A" w:rsidRPr="00C811BC" w:rsidRDefault="00133B2A" w:rsidP="00133B2A">
      <w:pPr>
        <w:pStyle w:val="ListParagraph"/>
        <w:numPr>
          <w:ilvl w:val="0"/>
          <w:numId w:val="9"/>
        </w:numPr>
        <w:rPr>
          <w:lang w:val="tr-TR"/>
        </w:rPr>
      </w:pPr>
      <w:r>
        <w:rPr>
          <w:lang w:val="tr-TR"/>
        </w:rPr>
        <w:t xml:space="preserve">Tüm emisyonlarda, elektrik üretimi %40, nihai tüketim ise %55 paya sahiptir. </w:t>
      </w:r>
    </w:p>
    <w:p w14:paraId="79E08E0E" w14:textId="77777777" w:rsidR="00133B2A" w:rsidRDefault="00133B2A" w:rsidP="00133B2A">
      <w:pPr>
        <w:rPr>
          <w:lang w:val="tr-TR"/>
        </w:rPr>
      </w:pPr>
    </w:p>
    <w:tbl>
      <w:tblPr>
        <w:tblStyle w:val="PlainTable5"/>
        <w:tblW w:w="5717" w:type="dxa"/>
        <w:jc w:val="center"/>
        <w:tblLook w:val="04A0" w:firstRow="1" w:lastRow="0" w:firstColumn="1" w:lastColumn="0" w:noHBand="0" w:noVBand="1"/>
      </w:tblPr>
      <w:tblGrid>
        <w:gridCol w:w="3402"/>
        <w:gridCol w:w="1015"/>
        <w:gridCol w:w="1300"/>
      </w:tblGrid>
      <w:tr w:rsidR="00133B2A" w:rsidRPr="00C811BC" w14:paraId="67D2D021" w14:textId="77777777" w:rsidTr="00696BE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3402" w:type="dxa"/>
            <w:noWrap/>
            <w:hideMark/>
          </w:tcPr>
          <w:p w14:paraId="36B6B489" w14:textId="77777777" w:rsidR="00133B2A" w:rsidRPr="00C811BC" w:rsidRDefault="00133B2A" w:rsidP="00696BEF">
            <w:pPr>
              <w:rPr>
                <w:rFonts w:ascii="Times New Roman" w:eastAsia="Times New Roman" w:hAnsi="Times New Roman" w:cs="Times New Roman"/>
                <w:kern w:val="0"/>
                <w:lang w:eastAsia="en-GB"/>
                <w14:ligatures w14:val="none"/>
              </w:rPr>
            </w:pPr>
          </w:p>
        </w:tc>
        <w:tc>
          <w:tcPr>
            <w:tcW w:w="1015" w:type="dxa"/>
            <w:noWrap/>
            <w:hideMark/>
          </w:tcPr>
          <w:p w14:paraId="1A38B294" w14:textId="77777777" w:rsidR="00133B2A" w:rsidRPr="00C811BC" w:rsidRDefault="00133B2A" w:rsidP="00696BEF">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(Mt CO₂)</w:t>
            </w:r>
          </w:p>
        </w:tc>
        <w:tc>
          <w:tcPr>
            <w:tcW w:w="1300" w:type="dxa"/>
            <w:noWrap/>
            <w:hideMark/>
          </w:tcPr>
          <w:p w14:paraId="0C27A432" w14:textId="77777777" w:rsidR="00133B2A" w:rsidRPr="00C811BC" w:rsidRDefault="00133B2A" w:rsidP="00696BEF">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Oran</w:t>
            </w:r>
          </w:p>
        </w:tc>
      </w:tr>
      <w:tr w:rsidR="00133B2A" w:rsidRPr="00C811BC" w14:paraId="37626D40" w14:textId="77777777" w:rsidTr="00696BEF">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3402" w:type="dxa"/>
            <w:noWrap/>
            <w:hideMark/>
          </w:tcPr>
          <w:p w14:paraId="1D876426" w14:textId="77777777" w:rsidR="00133B2A" w:rsidRPr="00C811BC" w:rsidRDefault="00133B2A" w:rsidP="00696BEF">
            <w:pPr>
              <w:jc w:val="left"/>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Toplam Emisyon</w:t>
            </w:r>
          </w:p>
        </w:tc>
        <w:tc>
          <w:tcPr>
            <w:tcW w:w="1015" w:type="dxa"/>
            <w:noWrap/>
            <w:hideMark/>
          </w:tcPr>
          <w:p w14:paraId="6E19B754" w14:textId="77777777" w:rsidR="00133B2A" w:rsidRPr="00C811BC"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37 723</w:t>
            </w:r>
          </w:p>
        </w:tc>
        <w:tc>
          <w:tcPr>
            <w:tcW w:w="1300" w:type="dxa"/>
            <w:noWrap/>
            <w:hideMark/>
          </w:tcPr>
          <w:p w14:paraId="6B9B1430" w14:textId="77777777" w:rsidR="00133B2A" w:rsidRPr="00C811BC"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100%</w:t>
            </w:r>
          </w:p>
        </w:tc>
      </w:tr>
      <w:tr w:rsidR="00133B2A" w:rsidRPr="00C811BC" w14:paraId="78796C76" w14:textId="77777777" w:rsidTr="00696BEF">
        <w:trPr>
          <w:trHeight w:val="320"/>
          <w:jc w:val="center"/>
        </w:trPr>
        <w:tc>
          <w:tcPr>
            <w:cnfStyle w:val="001000000000" w:firstRow="0" w:lastRow="0" w:firstColumn="1" w:lastColumn="0" w:oddVBand="0" w:evenVBand="0" w:oddHBand="0" w:evenHBand="0" w:firstRowFirstColumn="0" w:firstRowLastColumn="0" w:lastRowFirstColumn="0" w:lastRowLastColumn="0"/>
            <w:tcW w:w="3402" w:type="dxa"/>
            <w:noWrap/>
            <w:hideMark/>
          </w:tcPr>
          <w:p w14:paraId="5605F4CF" w14:textId="77777777" w:rsidR="00133B2A" w:rsidRPr="00C811BC" w:rsidRDefault="00133B2A" w:rsidP="00696BEF">
            <w:pPr>
              <w:ind w:firstLineChars="100" w:firstLine="260"/>
              <w:jc w:val="left"/>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Yakma Sonucu</w:t>
            </w:r>
          </w:p>
        </w:tc>
        <w:tc>
          <w:tcPr>
            <w:tcW w:w="1015" w:type="dxa"/>
            <w:noWrap/>
            <w:hideMark/>
          </w:tcPr>
          <w:p w14:paraId="3D8D8AC2" w14:textId="77777777" w:rsidR="00133B2A" w:rsidRPr="00C811BC" w:rsidRDefault="00133B2A"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34 789</w:t>
            </w:r>
          </w:p>
        </w:tc>
        <w:tc>
          <w:tcPr>
            <w:tcW w:w="1300" w:type="dxa"/>
            <w:noWrap/>
            <w:hideMark/>
          </w:tcPr>
          <w:p w14:paraId="7A10FAFB" w14:textId="77777777" w:rsidR="00133B2A" w:rsidRPr="00C811BC" w:rsidRDefault="00133B2A"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92%</w:t>
            </w:r>
          </w:p>
        </w:tc>
      </w:tr>
      <w:tr w:rsidR="00133B2A" w:rsidRPr="00C811BC" w14:paraId="28EEAE06" w14:textId="77777777" w:rsidTr="00696BE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3402" w:type="dxa"/>
            <w:noWrap/>
            <w:hideMark/>
          </w:tcPr>
          <w:p w14:paraId="6542DFAE" w14:textId="77777777" w:rsidR="00133B2A" w:rsidRPr="00C811BC" w:rsidRDefault="00133B2A" w:rsidP="00696BEF">
            <w:pPr>
              <w:ind w:firstLineChars="100" w:firstLine="260"/>
              <w:jc w:val="left"/>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Sanayi İşlemleri</w:t>
            </w:r>
          </w:p>
        </w:tc>
        <w:tc>
          <w:tcPr>
            <w:tcW w:w="1015" w:type="dxa"/>
            <w:noWrap/>
            <w:hideMark/>
          </w:tcPr>
          <w:p w14:paraId="518BF6F1" w14:textId="77777777" w:rsidR="00133B2A" w:rsidRPr="00C811BC"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2 934</w:t>
            </w:r>
          </w:p>
        </w:tc>
        <w:tc>
          <w:tcPr>
            <w:tcW w:w="1300" w:type="dxa"/>
            <w:noWrap/>
            <w:hideMark/>
          </w:tcPr>
          <w:p w14:paraId="018D6880" w14:textId="77777777" w:rsidR="00133B2A" w:rsidRPr="00C811BC"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8%</w:t>
            </w:r>
          </w:p>
        </w:tc>
      </w:tr>
      <w:tr w:rsidR="00133B2A" w:rsidRPr="00C811BC" w14:paraId="42F805E1" w14:textId="77777777" w:rsidTr="00696BEF">
        <w:trPr>
          <w:trHeight w:val="320"/>
          <w:jc w:val="center"/>
        </w:trPr>
        <w:tc>
          <w:tcPr>
            <w:cnfStyle w:val="001000000000" w:firstRow="0" w:lastRow="0" w:firstColumn="1" w:lastColumn="0" w:oddVBand="0" w:evenVBand="0" w:oddHBand="0" w:evenHBand="0" w:firstRowFirstColumn="0" w:firstRowLastColumn="0" w:lastRowFirstColumn="0" w:lastRowLastColumn="0"/>
            <w:tcW w:w="3402" w:type="dxa"/>
            <w:noWrap/>
            <w:hideMark/>
          </w:tcPr>
          <w:p w14:paraId="6796E682" w14:textId="77777777" w:rsidR="00133B2A" w:rsidRPr="00C811BC" w:rsidRDefault="00133B2A" w:rsidP="00696BEF">
            <w:pPr>
              <w:jc w:val="left"/>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Elektrik ve Isı Üretimi sebebiyle</w:t>
            </w:r>
          </w:p>
        </w:tc>
        <w:tc>
          <w:tcPr>
            <w:tcW w:w="1015" w:type="dxa"/>
            <w:noWrap/>
            <w:hideMark/>
          </w:tcPr>
          <w:p w14:paraId="2315F5C3" w14:textId="77777777" w:rsidR="00133B2A" w:rsidRPr="00C811BC" w:rsidRDefault="00133B2A"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15 262</w:t>
            </w:r>
          </w:p>
        </w:tc>
        <w:tc>
          <w:tcPr>
            <w:tcW w:w="1300" w:type="dxa"/>
            <w:noWrap/>
            <w:hideMark/>
          </w:tcPr>
          <w:p w14:paraId="1C82049F" w14:textId="77777777" w:rsidR="00133B2A" w:rsidRPr="00C811BC" w:rsidRDefault="00133B2A"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40%</w:t>
            </w:r>
          </w:p>
        </w:tc>
      </w:tr>
      <w:tr w:rsidR="00133B2A" w:rsidRPr="00C811BC" w14:paraId="7E356CE4" w14:textId="77777777" w:rsidTr="00696BE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3402" w:type="dxa"/>
            <w:noWrap/>
            <w:hideMark/>
          </w:tcPr>
          <w:p w14:paraId="40065278" w14:textId="77777777" w:rsidR="00133B2A" w:rsidRPr="00C811BC" w:rsidRDefault="00133B2A" w:rsidP="00696BEF">
            <w:pPr>
              <w:jc w:val="left"/>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Rafineri vs</w:t>
            </w:r>
          </w:p>
        </w:tc>
        <w:tc>
          <w:tcPr>
            <w:tcW w:w="1015" w:type="dxa"/>
            <w:noWrap/>
            <w:hideMark/>
          </w:tcPr>
          <w:p w14:paraId="4D96953E" w14:textId="77777777" w:rsidR="00133B2A" w:rsidRPr="00C811BC"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1 579</w:t>
            </w:r>
          </w:p>
        </w:tc>
        <w:tc>
          <w:tcPr>
            <w:tcW w:w="1300" w:type="dxa"/>
            <w:noWrap/>
            <w:hideMark/>
          </w:tcPr>
          <w:p w14:paraId="24E84896" w14:textId="77777777" w:rsidR="00133B2A" w:rsidRPr="00C811BC"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4%</w:t>
            </w:r>
          </w:p>
        </w:tc>
      </w:tr>
      <w:tr w:rsidR="00133B2A" w:rsidRPr="00C811BC" w14:paraId="06B7B515" w14:textId="77777777" w:rsidTr="00696BEF">
        <w:trPr>
          <w:trHeight w:val="320"/>
          <w:jc w:val="center"/>
        </w:trPr>
        <w:tc>
          <w:tcPr>
            <w:cnfStyle w:val="001000000000" w:firstRow="0" w:lastRow="0" w:firstColumn="1" w:lastColumn="0" w:oddVBand="0" w:evenVBand="0" w:oddHBand="0" w:evenHBand="0" w:firstRowFirstColumn="0" w:firstRowLastColumn="0" w:lastRowFirstColumn="0" w:lastRowLastColumn="0"/>
            <w:tcW w:w="3402" w:type="dxa"/>
            <w:noWrap/>
            <w:hideMark/>
          </w:tcPr>
          <w:p w14:paraId="629F7531" w14:textId="77777777" w:rsidR="00133B2A" w:rsidRPr="00C811BC" w:rsidRDefault="00133B2A" w:rsidP="00696BEF">
            <w:pPr>
              <w:jc w:val="left"/>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Nihai Enerji Tüketimi</w:t>
            </w:r>
          </w:p>
        </w:tc>
        <w:tc>
          <w:tcPr>
            <w:tcW w:w="1015" w:type="dxa"/>
            <w:noWrap/>
            <w:hideMark/>
          </w:tcPr>
          <w:p w14:paraId="1A5FB723" w14:textId="77777777" w:rsidR="00133B2A" w:rsidRPr="00C811BC" w:rsidRDefault="00133B2A"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20 604</w:t>
            </w:r>
          </w:p>
        </w:tc>
        <w:tc>
          <w:tcPr>
            <w:tcW w:w="1300" w:type="dxa"/>
            <w:noWrap/>
            <w:hideMark/>
          </w:tcPr>
          <w:p w14:paraId="6501877D" w14:textId="77777777" w:rsidR="00133B2A" w:rsidRPr="00C811BC" w:rsidRDefault="00133B2A"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55%</w:t>
            </w:r>
          </w:p>
        </w:tc>
      </w:tr>
      <w:tr w:rsidR="00133B2A" w:rsidRPr="00C811BC" w14:paraId="5861C387" w14:textId="77777777" w:rsidTr="00696BE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3402" w:type="dxa"/>
            <w:noWrap/>
            <w:hideMark/>
          </w:tcPr>
          <w:p w14:paraId="50AAA4F8" w14:textId="77777777" w:rsidR="00133B2A" w:rsidRPr="00C811BC" w:rsidRDefault="00133B2A" w:rsidP="00696BEF">
            <w:pPr>
              <w:ind w:firstLineChars="100" w:firstLine="260"/>
              <w:jc w:val="left"/>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Sanayi</w:t>
            </w:r>
          </w:p>
        </w:tc>
        <w:tc>
          <w:tcPr>
            <w:tcW w:w="1015" w:type="dxa"/>
            <w:noWrap/>
            <w:hideMark/>
          </w:tcPr>
          <w:p w14:paraId="3D879CBB" w14:textId="77777777" w:rsidR="00133B2A" w:rsidRPr="00C811BC"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9 207</w:t>
            </w:r>
          </w:p>
        </w:tc>
        <w:tc>
          <w:tcPr>
            <w:tcW w:w="1300" w:type="dxa"/>
            <w:noWrap/>
            <w:hideMark/>
          </w:tcPr>
          <w:p w14:paraId="16947539" w14:textId="77777777" w:rsidR="00133B2A" w:rsidRPr="00C811BC"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24%</w:t>
            </w:r>
          </w:p>
        </w:tc>
      </w:tr>
      <w:tr w:rsidR="00133B2A" w:rsidRPr="00C811BC" w14:paraId="01DE187A" w14:textId="77777777" w:rsidTr="00696BEF">
        <w:trPr>
          <w:trHeight w:val="320"/>
          <w:jc w:val="center"/>
        </w:trPr>
        <w:tc>
          <w:tcPr>
            <w:cnfStyle w:val="001000000000" w:firstRow="0" w:lastRow="0" w:firstColumn="1" w:lastColumn="0" w:oddVBand="0" w:evenVBand="0" w:oddHBand="0" w:evenHBand="0" w:firstRowFirstColumn="0" w:firstRowLastColumn="0" w:lastRowFirstColumn="0" w:lastRowLastColumn="0"/>
            <w:tcW w:w="3402" w:type="dxa"/>
            <w:noWrap/>
            <w:hideMark/>
          </w:tcPr>
          <w:p w14:paraId="3996F83F" w14:textId="77777777" w:rsidR="00133B2A" w:rsidRPr="00C811BC" w:rsidRDefault="00133B2A" w:rsidP="00696BEF">
            <w:pPr>
              <w:ind w:firstLineChars="100" w:firstLine="260"/>
              <w:jc w:val="left"/>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Ulaştırma</w:t>
            </w:r>
          </w:p>
        </w:tc>
        <w:tc>
          <w:tcPr>
            <w:tcW w:w="1015" w:type="dxa"/>
            <w:noWrap/>
            <w:hideMark/>
          </w:tcPr>
          <w:p w14:paraId="6FBE596F" w14:textId="77777777" w:rsidR="00133B2A" w:rsidRPr="00C811BC" w:rsidRDefault="00133B2A"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8 213</w:t>
            </w:r>
          </w:p>
        </w:tc>
        <w:tc>
          <w:tcPr>
            <w:tcW w:w="1300" w:type="dxa"/>
            <w:noWrap/>
            <w:hideMark/>
          </w:tcPr>
          <w:p w14:paraId="7479DB47" w14:textId="77777777" w:rsidR="00133B2A" w:rsidRPr="00C811BC" w:rsidRDefault="00133B2A"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22%</w:t>
            </w:r>
          </w:p>
        </w:tc>
      </w:tr>
      <w:tr w:rsidR="00133B2A" w:rsidRPr="00C811BC" w14:paraId="30F581C2" w14:textId="77777777" w:rsidTr="00696BE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3402" w:type="dxa"/>
            <w:noWrap/>
            <w:hideMark/>
          </w:tcPr>
          <w:p w14:paraId="405DA02A" w14:textId="77777777" w:rsidR="00133B2A" w:rsidRPr="00C811BC" w:rsidRDefault="00133B2A" w:rsidP="00696BEF">
            <w:pPr>
              <w:ind w:firstLineChars="100" w:firstLine="260"/>
              <w:jc w:val="left"/>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Binalar</w:t>
            </w:r>
          </w:p>
        </w:tc>
        <w:tc>
          <w:tcPr>
            <w:tcW w:w="1015" w:type="dxa"/>
            <w:noWrap/>
            <w:hideMark/>
          </w:tcPr>
          <w:p w14:paraId="62D64CAA" w14:textId="77777777" w:rsidR="00133B2A" w:rsidRPr="00C811BC"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2 747</w:t>
            </w:r>
          </w:p>
        </w:tc>
        <w:tc>
          <w:tcPr>
            <w:tcW w:w="1300" w:type="dxa"/>
            <w:noWrap/>
            <w:hideMark/>
          </w:tcPr>
          <w:p w14:paraId="52480BB2" w14:textId="77777777" w:rsidR="00133B2A" w:rsidRPr="00C811BC"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C811BC">
              <w:rPr>
                <w:rFonts w:ascii="Aptos Narrow" w:eastAsia="Times New Roman" w:hAnsi="Aptos Narrow" w:cs="Times New Roman"/>
                <w:color w:val="000000"/>
                <w:kern w:val="0"/>
                <w:lang w:eastAsia="en-GB"/>
                <w14:ligatures w14:val="none"/>
              </w:rPr>
              <w:t>7%</w:t>
            </w:r>
          </w:p>
        </w:tc>
      </w:tr>
    </w:tbl>
    <w:p w14:paraId="557FBE00" w14:textId="77777777" w:rsidR="00133B2A" w:rsidRDefault="00133B2A" w:rsidP="00133B2A">
      <w:pPr>
        <w:rPr>
          <w:lang w:val="tr-TR"/>
        </w:rPr>
      </w:pPr>
    </w:p>
    <w:p w14:paraId="20A8EDA1" w14:textId="77777777" w:rsidR="00133B2A" w:rsidRDefault="00133B2A" w:rsidP="00133B2A">
      <w:pPr>
        <w:rPr>
          <w:lang w:val="tr-TR"/>
        </w:rPr>
      </w:pPr>
      <w:r>
        <w:rPr>
          <w:lang w:val="tr-TR"/>
        </w:rPr>
        <w:t>Son olarak bölgeler bazında bakarsak, Çin’in neredeyse tüm emisyonların 1/3’ünün sebebi olduğu görülür. ABD, AB, Çin tüm küresel emisyonların %52’sinin sebebidir. Eğer buna Kanada, Brezilya, Rusya, Hindistan ve Japonya’yı da katarsak oran %71’e çıkmaktadır. Tüm bir Afrika’nın emisyonları AB’nin %58’i kadardır.</w:t>
      </w:r>
    </w:p>
    <w:p w14:paraId="1EB32391" w14:textId="77777777" w:rsidR="00133B2A" w:rsidRDefault="00133B2A" w:rsidP="00133B2A">
      <w:pPr>
        <w:rPr>
          <w:lang w:val="tr-TR"/>
        </w:rPr>
      </w:pPr>
    </w:p>
    <w:tbl>
      <w:tblPr>
        <w:tblW w:w="6024" w:type="dxa"/>
        <w:jc w:val="center"/>
        <w:tblLook w:val="04A0" w:firstRow="1" w:lastRow="0" w:firstColumn="1" w:lastColumn="0" w:noHBand="0" w:noVBand="1"/>
      </w:tblPr>
      <w:tblGrid>
        <w:gridCol w:w="2031"/>
        <w:gridCol w:w="1331"/>
        <w:gridCol w:w="1331"/>
        <w:gridCol w:w="1331"/>
      </w:tblGrid>
      <w:tr w:rsidR="00133B2A" w:rsidRPr="001F34B4" w14:paraId="72A22CE4" w14:textId="77777777" w:rsidTr="00696BEF">
        <w:trPr>
          <w:trHeight w:val="274"/>
          <w:jc w:val="center"/>
        </w:trPr>
        <w:tc>
          <w:tcPr>
            <w:tcW w:w="2031" w:type="dxa"/>
            <w:tcBorders>
              <w:top w:val="nil"/>
              <w:left w:val="nil"/>
              <w:bottom w:val="nil"/>
              <w:right w:val="nil"/>
            </w:tcBorders>
            <w:shd w:val="clear" w:color="000000" w:fill="2C95AB"/>
            <w:noWrap/>
            <w:vAlign w:val="center"/>
            <w:hideMark/>
          </w:tcPr>
          <w:p w14:paraId="5968381B" w14:textId="77777777" w:rsidR="00133B2A" w:rsidRPr="001F34B4" w:rsidRDefault="00133B2A" w:rsidP="00696BEF">
            <w:pPr>
              <w:rPr>
                <w:rFonts w:ascii="Aptos Narrow" w:eastAsia="Times New Roman" w:hAnsi="Aptos Narrow" w:cs="Times New Roman"/>
                <w:b/>
                <w:bCs/>
                <w:color w:val="FFFFFF"/>
                <w:kern w:val="0"/>
                <w:sz w:val="18"/>
                <w:szCs w:val="18"/>
                <w:lang w:eastAsia="en-GB"/>
                <w14:ligatures w14:val="none"/>
              </w:rPr>
            </w:pPr>
            <w:r w:rsidRPr="001F34B4">
              <w:rPr>
                <w:rFonts w:ascii="Aptos Narrow" w:eastAsia="Times New Roman" w:hAnsi="Aptos Narrow" w:cs="Times New Roman"/>
                <w:b/>
                <w:bCs/>
                <w:color w:val="FFFFFF"/>
                <w:kern w:val="0"/>
                <w:sz w:val="18"/>
                <w:szCs w:val="18"/>
                <w:lang w:eastAsia="en-GB"/>
                <w14:ligatures w14:val="none"/>
              </w:rPr>
              <w:t> </w:t>
            </w:r>
          </w:p>
        </w:tc>
        <w:tc>
          <w:tcPr>
            <w:tcW w:w="1331" w:type="dxa"/>
            <w:tcBorders>
              <w:top w:val="nil"/>
              <w:left w:val="nil"/>
              <w:bottom w:val="nil"/>
              <w:right w:val="nil"/>
            </w:tcBorders>
            <w:shd w:val="clear" w:color="000000" w:fill="2C95AB"/>
            <w:noWrap/>
            <w:vAlign w:val="center"/>
            <w:hideMark/>
          </w:tcPr>
          <w:p w14:paraId="0E3D5A20" w14:textId="77777777" w:rsidR="00133B2A" w:rsidRPr="001F34B4" w:rsidRDefault="00133B2A" w:rsidP="00696BEF">
            <w:pPr>
              <w:jc w:val="center"/>
              <w:rPr>
                <w:rFonts w:ascii="Aptos Narrow" w:eastAsia="Times New Roman" w:hAnsi="Aptos Narrow" w:cs="Times New Roman"/>
                <w:b/>
                <w:bCs/>
                <w:color w:val="FFFFFF"/>
                <w:kern w:val="0"/>
                <w:sz w:val="18"/>
                <w:szCs w:val="18"/>
                <w:lang w:eastAsia="en-GB"/>
                <w14:ligatures w14:val="none"/>
              </w:rPr>
            </w:pPr>
            <w:r w:rsidRPr="001F34B4">
              <w:rPr>
                <w:rFonts w:ascii="Aptos Narrow" w:eastAsia="Times New Roman" w:hAnsi="Aptos Narrow" w:cs="Times New Roman"/>
                <w:b/>
                <w:bCs/>
                <w:color w:val="FFFFFF"/>
                <w:kern w:val="0"/>
                <w:sz w:val="18"/>
                <w:szCs w:val="18"/>
                <w:lang w:eastAsia="en-GB"/>
                <w14:ligatures w14:val="none"/>
              </w:rPr>
              <w:t>2010</w:t>
            </w:r>
          </w:p>
        </w:tc>
        <w:tc>
          <w:tcPr>
            <w:tcW w:w="1331" w:type="dxa"/>
            <w:tcBorders>
              <w:top w:val="nil"/>
              <w:left w:val="nil"/>
              <w:bottom w:val="nil"/>
              <w:right w:val="nil"/>
            </w:tcBorders>
            <w:shd w:val="clear" w:color="000000" w:fill="2C95AB"/>
            <w:noWrap/>
            <w:vAlign w:val="center"/>
            <w:hideMark/>
          </w:tcPr>
          <w:p w14:paraId="62B729D5" w14:textId="77777777" w:rsidR="00133B2A" w:rsidRPr="001F34B4" w:rsidRDefault="00133B2A" w:rsidP="00696BEF">
            <w:pPr>
              <w:jc w:val="center"/>
              <w:rPr>
                <w:rFonts w:ascii="Aptos Narrow" w:eastAsia="Times New Roman" w:hAnsi="Aptos Narrow" w:cs="Times New Roman"/>
                <w:b/>
                <w:bCs/>
                <w:color w:val="FFFFFF"/>
                <w:kern w:val="0"/>
                <w:sz w:val="18"/>
                <w:szCs w:val="18"/>
                <w:lang w:eastAsia="en-GB"/>
                <w14:ligatures w14:val="none"/>
              </w:rPr>
            </w:pPr>
            <w:r w:rsidRPr="001F34B4">
              <w:rPr>
                <w:rFonts w:ascii="Aptos Narrow" w:eastAsia="Times New Roman" w:hAnsi="Aptos Narrow" w:cs="Times New Roman"/>
                <w:b/>
                <w:bCs/>
                <w:color w:val="FFFFFF"/>
                <w:kern w:val="0"/>
                <w:sz w:val="18"/>
                <w:szCs w:val="18"/>
                <w:lang w:eastAsia="en-GB"/>
                <w14:ligatures w14:val="none"/>
              </w:rPr>
              <w:t>2022</w:t>
            </w:r>
          </w:p>
        </w:tc>
        <w:tc>
          <w:tcPr>
            <w:tcW w:w="1331" w:type="dxa"/>
            <w:tcBorders>
              <w:top w:val="nil"/>
              <w:left w:val="nil"/>
              <w:bottom w:val="nil"/>
              <w:right w:val="nil"/>
            </w:tcBorders>
            <w:shd w:val="clear" w:color="000000" w:fill="2C95AB"/>
            <w:noWrap/>
            <w:vAlign w:val="center"/>
            <w:hideMark/>
          </w:tcPr>
          <w:p w14:paraId="27CCB0AA" w14:textId="77777777" w:rsidR="00133B2A" w:rsidRPr="001F34B4" w:rsidRDefault="00133B2A" w:rsidP="00696BEF">
            <w:pPr>
              <w:jc w:val="center"/>
              <w:rPr>
                <w:rFonts w:ascii="Aptos Narrow" w:eastAsia="Times New Roman" w:hAnsi="Aptos Narrow" w:cs="Times New Roman"/>
                <w:b/>
                <w:bCs/>
                <w:color w:val="FFFFFF"/>
                <w:kern w:val="0"/>
                <w:sz w:val="18"/>
                <w:szCs w:val="18"/>
                <w:lang w:eastAsia="en-GB"/>
                <w14:ligatures w14:val="none"/>
              </w:rPr>
            </w:pPr>
            <w:r w:rsidRPr="001F34B4">
              <w:rPr>
                <w:rFonts w:ascii="Aptos Narrow" w:eastAsia="Times New Roman" w:hAnsi="Aptos Narrow" w:cs="Times New Roman"/>
                <w:b/>
                <w:bCs/>
                <w:color w:val="FFFFFF"/>
                <w:kern w:val="0"/>
                <w:sz w:val="18"/>
                <w:szCs w:val="18"/>
                <w:lang w:eastAsia="en-GB"/>
                <w14:ligatures w14:val="none"/>
              </w:rPr>
              <w:t>2023</w:t>
            </w:r>
          </w:p>
        </w:tc>
      </w:tr>
      <w:tr w:rsidR="00133B2A" w:rsidRPr="001F34B4" w14:paraId="447A0533" w14:textId="77777777" w:rsidTr="00696BEF">
        <w:trPr>
          <w:trHeight w:val="274"/>
          <w:jc w:val="center"/>
        </w:trPr>
        <w:tc>
          <w:tcPr>
            <w:tcW w:w="2031" w:type="dxa"/>
            <w:tcBorders>
              <w:top w:val="nil"/>
              <w:left w:val="nil"/>
              <w:bottom w:val="nil"/>
              <w:right w:val="nil"/>
            </w:tcBorders>
            <w:shd w:val="clear" w:color="000000" w:fill="EAF0F4"/>
            <w:noWrap/>
            <w:vAlign w:val="center"/>
            <w:hideMark/>
          </w:tcPr>
          <w:p w14:paraId="52A11D70" w14:textId="77777777" w:rsidR="00133B2A" w:rsidRPr="001F34B4" w:rsidRDefault="00133B2A" w:rsidP="00696BEF">
            <w:pPr>
              <w:rPr>
                <w:rFonts w:ascii="Aptos Narrow" w:eastAsia="Times New Roman" w:hAnsi="Aptos Narrow" w:cs="Times New Roman"/>
                <w:b/>
                <w:bCs/>
                <w:color w:val="2C95AB"/>
                <w:kern w:val="0"/>
                <w:sz w:val="18"/>
                <w:szCs w:val="18"/>
                <w:lang w:eastAsia="en-GB"/>
                <w14:ligatures w14:val="none"/>
              </w:rPr>
            </w:pPr>
            <w:r w:rsidRPr="001F34B4">
              <w:rPr>
                <w:rFonts w:ascii="Aptos Narrow" w:eastAsia="Times New Roman" w:hAnsi="Aptos Narrow" w:cs="Times New Roman"/>
                <w:b/>
                <w:bCs/>
                <w:color w:val="2C95AB"/>
                <w:kern w:val="0"/>
                <w:sz w:val="18"/>
                <w:szCs w:val="18"/>
                <w:lang w:eastAsia="en-GB"/>
                <w14:ligatures w14:val="none"/>
              </w:rPr>
              <w:t>Dünya</w:t>
            </w:r>
          </w:p>
        </w:tc>
        <w:tc>
          <w:tcPr>
            <w:tcW w:w="1331" w:type="dxa"/>
            <w:tcBorders>
              <w:top w:val="nil"/>
              <w:left w:val="nil"/>
              <w:bottom w:val="nil"/>
              <w:right w:val="nil"/>
            </w:tcBorders>
            <w:shd w:val="clear" w:color="000000" w:fill="EAF0F4"/>
            <w:noWrap/>
            <w:vAlign w:val="center"/>
            <w:hideMark/>
          </w:tcPr>
          <w:p w14:paraId="09F34036" w14:textId="77777777" w:rsidR="00133B2A" w:rsidRPr="001F34B4" w:rsidRDefault="00133B2A" w:rsidP="00696BEF">
            <w:pPr>
              <w:jc w:val="right"/>
              <w:rPr>
                <w:rFonts w:ascii="Aptos Narrow" w:eastAsia="Times New Roman" w:hAnsi="Aptos Narrow" w:cs="Times New Roman"/>
                <w:b/>
                <w:bCs/>
                <w:color w:val="2C95AB"/>
                <w:kern w:val="0"/>
                <w:sz w:val="18"/>
                <w:szCs w:val="18"/>
                <w:lang w:eastAsia="en-GB"/>
                <w14:ligatures w14:val="none"/>
              </w:rPr>
            </w:pPr>
            <w:r w:rsidRPr="001F34B4">
              <w:rPr>
                <w:rFonts w:ascii="Aptos Narrow" w:eastAsia="Times New Roman" w:hAnsi="Aptos Narrow" w:cs="Times New Roman"/>
                <w:b/>
                <w:bCs/>
                <w:color w:val="2C95AB"/>
                <w:kern w:val="0"/>
                <w:sz w:val="18"/>
                <w:szCs w:val="18"/>
                <w:lang w:eastAsia="en-GB"/>
                <w14:ligatures w14:val="none"/>
              </w:rPr>
              <w:t xml:space="preserve">32 805    </w:t>
            </w:r>
          </w:p>
        </w:tc>
        <w:tc>
          <w:tcPr>
            <w:tcW w:w="1331" w:type="dxa"/>
            <w:tcBorders>
              <w:top w:val="nil"/>
              <w:left w:val="nil"/>
              <w:bottom w:val="nil"/>
              <w:right w:val="nil"/>
            </w:tcBorders>
            <w:shd w:val="clear" w:color="000000" w:fill="EAF0F4"/>
            <w:noWrap/>
            <w:vAlign w:val="center"/>
            <w:hideMark/>
          </w:tcPr>
          <w:p w14:paraId="53F30805" w14:textId="77777777" w:rsidR="00133B2A" w:rsidRPr="001F34B4" w:rsidRDefault="00133B2A" w:rsidP="00696BEF">
            <w:pPr>
              <w:jc w:val="right"/>
              <w:rPr>
                <w:rFonts w:ascii="Aptos Narrow" w:eastAsia="Times New Roman" w:hAnsi="Aptos Narrow" w:cs="Times New Roman"/>
                <w:b/>
                <w:bCs/>
                <w:color w:val="2C95AB"/>
                <w:kern w:val="0"/>
                <w:sz w:val="18"/>
                <w:szCs w:val="18"/>
                <w:lang w:eastAsia="en-GB"/>
                <w14:ligatures w14:val="none"/>
              </w:rPr>
            </w:pPr>
            <w:r w:rsidRPr="001F34B4">
              <w:rPr>
                <w:rFonts w:ascii="Aptos Narrow" w:eastAsia="Times New Roman" w:hAnsi="Aptos Narrow" w:cs="Times New Roman"/>
                <w:b/>
                <w:bCs/>
                <w:color w:val="2C95AB"/>
                <w:kern w:val="0"/>
                <w:sz w:val="18"/>
                <w:szCs w:val="18"/>
                <w:lang w:eastAsia="en-GB"/>
                <w14:ligatures w14:val="none"/>
              </w:rPr>
              <w:t xml:space="preserve">37 230    </w:t>
            </w:r>
          </w:p>
        </w:tc>
        <w:tc>
          <w:tcPr>
            <w:tcW w:w="1331" w:type="dxa"/>
            <w:tcBorders>
              <w:top w:val="nil"/>
              <w:left w:val="nil"/>
              <w:bottom w:val="nil"/>
              <w:right w:val="nil"/>
            </w:tcBorders>
            <w:shd w:val="clear" w:color="000000" w:fill="EAF0F4"/>
            <w:noWrap/>
            <w:vAlign w:val="center"/>
            <w:hideMark/>
          </w:tcPr>
          <w:p w14:paraId="2D878EB2" w14:textId="77777777" w:rsidR="00133B2A" w:rsidRPr="001F34B4" w:rsidRDefault="00133B2A" w:rsidP="00696BEF">
            <w:pPr>
              <w:jc w:val="right"/>
              <w:rPr>
                <w:rFonts w:ascii="Aptos Narrow" w:eastAsia="Times New Roman" w:hAnsi="Aptos Narrow" w:cs="Times New Roman"/>
                <w:b/>
                <w:bCs/>
                <w:color w:val="2C95AB"/>
                <w:kern w:val="0"/>
                <w:sz w:val="18"/>
                <w:szCs w:val="18"/>
                <w:lang w:eastAsia="en-GB"/>
                <w14:ligatures w14:val="none"/>
              </w:rPr>
            </w:pPr>
            <w:r w:rsidRPr="001F34B4">
              <w:rPr>
                <w:rFonts w:ascii="Aptos Narrow" w:eastAsia="Times New Roman" w:hAnsi="Aptos Narrow" w:cs="Times New Roman"/>
                <w:b/>
                <w:bCs/>
                <w:color w:val="2C95AB"/>
                <w:kern w:val="0"/>
                <w:sz w:val="18"/>
                <w:szCs w:val="18"/>
                <w:lang w:eastAsia="en-GB"/>
                <w14:ligatures w14:val="none"/>
              </w:rPr>
              <w:t xml:space="preserve">37 723    </w:t>
            </w:r>
          </w:p>
        </w:tc>
      </w:tr>
      <w:tr w:rsidR="00133B2A" w:rsidRPr="001F34B4" w14:paraId="1BC9CC88" w14:textId="77777777" w:rsidTr="00696BEF">
        <w:trPr>
          <w:trHeight w:val="274"/>
          <w:jc w:val="center"/>
        </w:trPr>
        <w:tc>
          <w:tcPr>
            <w:tcW w:w="2031" w:type="dxa"/>
            <w:tcBorders>
              <w:top w:val="nil"/>
              <w:left w:val="nil"/>
              <w:bottom w:val="nil"/>
              <w:right w:val="nil"/>
            </w:tcBorders>
            <w:shd w:val="clear" w:color="000000" w:fill="FFFFFF"/>
            <w:noWrap/>
            <w:vAlign w:val="center"/>
            <w:hideMark/>
          </w:tcPr>
          <w:p w14:paraId="18265AC2" w14:textId="77777777" w:rsidR="00133B2A" w:rsidRPr="001F34B4" w:rsidRDefault="00133B2A" w:rsidP="00696BEF">
            <w:pPr>
              <w:rPr>
                <w:rFonts w:ascii="Aptos Narrow" w:eastAsia="Times New Roman" w:hAnsi="Aptos Narrow" w:cs="Times New Roman"/>
                <w:kern w:val="0"/>
                <w:sz w:val="18"/>
                <w:szCs w:val="18"/>
                <w:lang w:eastAsia="en-GB"/>
                <w14:ligatures w14:val="none"/>
              </w:rPr>
            </w:pPr>
            <w:r w:rsidRPr="001F34B4">
              <w:rPr>
                <w:rFonts w:ascii="Aptos Narrow" w:eastAsia="Times New Roman" w:hAnsi="Aptos Narrow" w:cs="Times New Roman"/>
                <w:kern w:val="0"/>
                <w:sz w:val="18"/>
                <w:szCs w:val="18"/>
                <w:lang w:eastAsia="en-GB"/>
                <w14:ligatures w14:val="none"/>
              </w:rPr>
              <w:t>Kuzey Amerika</w:t>
            </w:r>
          </w:p>
        </w:tc>
        <w:tc>
          <w:tcPr>
            <w:tcW w:w="1331" w:type="dxa"/>
            <w:tcBorders>
              <w:top w:val="nil"/>
              <w:left w:val="nil"/>
              <w:bottom w:val="nil"/>
              <w:right w:val="nil"/>
            </w:tcBorders>
            <w:shd w:val="clear" w:color="000000" w:fill="FFFFFF"/>
            <w:noWrap/>
            <w:vAlign w:val="center"/>
            <w:hideMark/>
          </w:tcPr>
          <w:p w14:paraId="1274872A" w14:textId="77777777" w:rsidR="00133B2A" w:rsidRPr="001F34B4" w:rsidRDefault="00133B2A" w:rsidP="00696BEF">
            <w:pPr>
              <w:jc w:val="right"/>
              <w:rPr>
                <w:rFonts w:ascii="Aptos Narrow" w:eastAsia="Times New Roman" w:hAnsi="Aptos Narrow" w:cs="Times New Roman"/>
                <w:kern w:val="0"/>
                <w:sz w:val="18"/>
                <w:szCs w:val="18"/>
                <w:lang w:eastAsia="en-GB"/>
                <w14:ligatures w14:val="none"/>
              </w:rPr>
            </w:pPr>
            <w:r w:rsidRPr="001F34B4">
              <w:rPr>
                <w:rFonts w:ascii="Aptos Narrow" w:eastAsia="Times New Roman" w:hAnsi="Aptos Narrow" w:cs="Times New Roman"/>
                <w:kern w:val="0"/>
                <w:sz w:val="18"/>
                <w:szCs w:val="18"/>
                <w:lang w:eastAsia="en-GB"/>
                <w14:ligatures w14:val="none"/>
              </w:rPr>
              <w:t xml:space="preserve">6 485    </w:t>
            </w:r>
          </w:p>
        </w:tc>
        <w:tc>
          <w:tcPr>
            <w:tcW w:w="1331" w:type="dxa"/>
            <w:tcBorders>
              <w:top w:val="nil"/>
              <w:left w:val="nil"/>
              <w:bottom w:val="nil"/>
              <w:right w:val="nil"/>
            </w:tcBorders>
            <w:shd w:val="clear" w:color="000000" w:fill="FFFFFF"/>
            <w:noWrap/>
            <w:vAlign w:val="center"/>
            <w:hideMark/>
          </w:tcPr>
          <w:p w14:paraId="1B722310" w14:textId="77777777" w:rsidR="00133B2A" w:rsidRPr="001F34B4" w:rsidRDefault="00133B2A" w:rsidP="00696BEF">
            <w:pPr>
              <w:jc w:val="right"/>
              <w:rPr>
                <w:rFonts w:ascii="Aptos Narrow" w:eastAsia="Times New Roman" w:hAnsi="Aptos Narrow" w:cs="Times New Roman"/>
                <w:kern w:val="0"/>
                <w:sz w:val="18"/>
                <w:szCs w:val="18"/>
                <w:lang w:eastAsia="en-GB"/>
                <w14:ligatures w14:val="none"/>
              </w:rPr>
            </w:pPr>
            <w:r w:rsidRPr="001F34B4">
              <w:rPr>
                <w:rFonts w:ascii="Aptos Narrow" w:eastAsia="Times New Roman" w:hAnsi="Aptos Narrow" w:cs="Times New Roman"/>
                <w:kern w:val="0"/>
                <w:sz w:val="18"/>
                <w:szCs w:val="18"/>
                <w:lang w:eastAsia="en-GB"/>
                <w14:ligatures w14:val="none"/>
              </w:rPr>
              <w:t xml:space="preserve">5 728    </w:t>
            </w:r>
          </w:p>
        </w:tc>
        <w:tc>
          <w:tcPr>
            <w:tcW w:w="1331" w:type="dxa"/>
            <w:tcBorders>
              <w:top w:val="nil"/>
              <w:left w:val="nil"/>
              <w:bottom w:val="nil"/>
              <w:right w:val="nil"/>
            </w:tcBorders>
            <w:shd w:val="clear" w:color="000000" w:fill="EAF0F4"/>
            <w:noWrap/>
            <w:vAlign w:val="center"/>
            <w:hideMark/>
          </w:tcPr>
          <w:p w14:paraId="04B7D743" w14:textId="77777777" w:rsidR="00133B2A" w:rsidRPr="001F34B4" w:rsidRDefault="00133B2A" w:rsidP="00696BEF">
            <w:pPr>
              <w:jc w:val="right"/>
              <w:rPr>
                <w:rFonts w:ascii="Aptos Narrow" w:eastAsia="Times New Roman" w:hAnsi="Aptos Narrow" w:cs="Times New Roman"/>
                <w:color w:val="000000"/>
                <w:kern w:val="0"/>
                <w:sz w:val="18"/>
                <w:szCs w:val="18"/>
                <w:lang w:eastAsia="en-GB"/>
                <w14:ligatures w14:val="none"/>
              </w:rPr>
            </w:pPr>
            <w:r w:rsidRPr="001F34B4">
              <w:rPr>
                <w:rFonts w:ascii="Aptos Narrow" w:eastAsia="Times New Roman" w:hAnsi="Aptos Narrow" w:cs="Times New Roman"/>
                <w:color w:val="000000"/>
                <w:kern w:val="0"/>
                <w:sz w:val="18"/>
                <w:szCs w:val="18"/>
                <w:lang w:eastAsia="en-GB"/>
                <w14:ligatures w14:val="none"/>
              </w:rPr>
              <w:t xml:space="preserve">5 571    </w:t>
            </w:r>
          </w:p>
        </w:tc>
      </w:tr>
      <w:tr w:rsidR="00133B2A" w:rsidRPr="001F34B4" w14:paraId="5FFE4DE9" w14:textId="77777777" w:rsidTr="00696BEF">
        <w:trPr>
          <w:trHeight w:val="274"/>
          <w:jc w:val="center"/>
        </w:trPr>
        <w:tc>
          <w:tcPr>
            <w:tcW w:w="2031" w:type="dxa"/>
            <w:tcBorders>
              <w:top w:val="nil"/>
              <w:left w:val="nil"/>
              <w:bottom w:val="nil"/>
              <w:right w:val="nil"/>
            </w:tcBorders>
            <w:shd w:val="clear" w:color="000000" w:fill="FFFFFF"/>
            <w:vAlign w:val="center"/>
            <w:hideMark/>
          </w:tcPr>
          <w:p w14:paraId="27B830CF" w14:textId="77777777" w:rsidR="00133B2A" w:rsidRPr="001F34B4" w:rsidRDefault="00133B2A" w:rsidP="00696BEF">
            <w:pPr>
              <w:ind w:firstLineChars="100" w:firstLine="180"/>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ABD</w:t>
            </w:r>
          </w:p>
        </w:tc>
        <w:tc>
          <w:tcPr>
            <w:tcW w:w="1331" w:type="dxa"/>
            <w:tcBorders>
              <w:top w:val="nil"/>
              <w:left w:val="nil"/>
              <w:bottom w:val="nil"/>
              <w:right w:val="nil"/>
            </w:tcBorders>
            <w:shd w:val="clear" w:color="000000" w:fill="FFFFFF"/>
            <w:noWrap/>
            <w:vAlign w:val="center"/>
            <w:hideMark/>
          </w:tcPr>
          <w:p w14:paraId="60353FE7" w14:textId="77777777" w:rsidR="00133B2A" w:rsidRPr="001F34B4" w:rsidRDefault="00133B2A" w:rsidP="00696BEF">
            <w:pPr>
              <w:jc w:val="right"/>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 xml:space="preserve">5 470    </w:t>
            </w:r>
          </w:p>
        </w:tc>
        <w:tc>
          <w:tcPr>
            <w:tcW w:w="1331" w:type="dxa"/>
            <w:tcBorders>
              <w:top w:val="nil"/>
              <w:left w:val="nil"/>
              <w:bottom w:val="nil"/>
              <w:right w:val="nil"/>
            </w:tcBorders>
            <w:shd w:val="clear" w:color="000000" w:fill="FFFFFF"/>
            <w:noWrap/>
            <w:vAlign w:val="center"/>
            <w:hideMark/>
          </w:tcPr>
          <w:p w14:paraId="75E15E6D" w14:textId="77777777" w:rsidR="00133B2A" w:rsidRPr="001F34B4" w:rsidRDefault="00133B2A" w:rsidP="00696BEF">
            <w:pPr>
              <w:jc w:val="right"/>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 xml:space="preserve">4 738    </w:t>
            </w:r>
          </w:p>
        </w:tc>
        <w:tc>
          <w:tcPr>
            <w:tcW w:w="1331" w:type="dxa"/>
            <w:tcBorders>
              <w:top w:val="nil"/>
              <w:left w:val="nil"/>
              <w:bottom w:val="nil"/>
              <w:right w:val="nil"/>
            </w:tcBorders>
            <w:shd w:val="clear" w:color="000000" w:fill="EAF0F4"/>
            <w:noWrap/>
            <w:vAlign w:val="center"/>
            <w:hideMark/>
          </w:tcPr>
          <w:p w14:paraId="61F06FCF" w14:textId="77777777" w:rsidR="00133B2A" w:rsidRPr="001F34B4" w:rsidRDefault="00133B2A" w:rsidP="00696BEF">
            <w:pPr>
              <w:jc w:val="right"/>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 xml:space="preserve">4 579    </w:t>
            </w:r>
          </w:p>
        </w:tc>
      </w:tr>
      <w:tr w:rsidR="00133B2A" w:rsidRPr="001F34B4" w14:paraId="29D4D976" w14:textId="77777777" w:rsidTr="00696BEF">
        <w:trPr>
          <w:trHeight w:val="274"/>
          <w:jc w:val="center"/>
        </w:trPr>
        <w:tc>
          <w:tcPr>
            <w:tcW w:w="2031" w:type="dxa"/>
            <w:tcBorders>
              <w:top w:val="nil"/>
              <w:left w:val="nil"/>
              <w:bottom w:val="nil"/>
              <w:right w:val="nil"/>
            </w:tcBorders>
            <w:shd w:val="clear" w:color="000000" w:fill="FFFFFF"/>
            <w:noWrap/>
            <w:vAlign w:val="center"/>
            <w:hideMark/>
          </w:tcPr>
          <w:p w14:paraId="39FFCB32" w14:textId="77777777" w:rsidR="00133B2A" w:rsidRPr="001F34B4" w:rsidRDefault="00133B2A" w:rsidP="00696BEF">
            <w:pPr>
              <w:rPr>
                <w:rFonts w:ascii="Aptos Narrow" w:eastAsia="Times New Roman" w:hAnsi="Aptos Narrow" w:cs="Times New Roman"/>
                <w:kern w:val="0"/>
                <w:sz w:val="18"/>
                <w:szCs w:val="18"/>
                <w:lang w:eastAsia="en-GB"/>
                <w14:ligatures w14:val="none"/>
              </w:rPr>
            </w:pPr>
            <w:r w:rsidRPr="001F34B4">
              <w:rPr>
                <w:rFonts w:ascii="Aptos Narrow" w:eastAsia="Times New Roman" w:hAnsi="Aptos Narrow" w:cs="Times New Roman"/>
                <w:kern w:val="0"/>
                <w:sz w:val="18"/>
                <w:szCs w:val="18"/>
                <w:lang w:eastAsia="en-GB"/>
                <w14:ligatures w14:val="none"/>
              </w:rPr>
              <w:t>Orta ve Güney Amerika</w:t>
            </w:r>
          </w:p>
        </w:tc>
        <w:tc>
          <w:tcPr>
            <w:tcW w:w="1331" w:type="dxa"/>
            <w:tcBorders>
              <w:top w:val="nil"/>
              <w:left w:val="nil"/>
              <w:bottom w:val="nil"/>
              <w:right w:val="nil"/>
            </w:tcBorders>
            <w:shd w:val="clear" w:color="000000" w:fill="FFFFFF"/>
            <w:noWrap/>
            <w:vAlign w:val="center"/>
            <w:hideMark/>
          </w:tcPr>
          <w:p w14:paraId="2523180E" w14:textId="77777777" w:rsidR="00133B2A" w:rsidRPr="001F34B4" w:rsidRDefault="00133B2A" w:rsidP="00696BEF">
            <w:pPr>
              <w:jc w:val="right"/>
              <w:rPr>
                <w:rFonts w:ascii="Aptos Narrow" w:eastAsia="Times New Roman" w:hAnsi="Aptos Narrow" w:cs="Times New Roman"/>
                <w:kern w:val="0"/>
                <w:sz w:val="18"/>
                <w:szCs w:val="18"/>
                <w:lang w:eastAsia="en-GB"/>
                <w14:ligatures w14:val="none"/>
              </w:rPr>
            </w:pPr>
            <w:r w:rsidRPr="001F34B4">
              <w:rPr>
                <w:rFonts w:ascii="Aptos Narrow" w:eastAsia="Times New Roman" w:hAnsi="Aptos Narrow" w:cs="Times New Roman"/>
                <w:kern w:val="0"/>
                <w:sz w:val="18"/>
                <w:szCs w:val="18"/>
                <w:lang w:eastAsia="en-GB"/>
                <w14:ligatures w14:val="none"/>
              </w:rPr>
              <w:t xml:space="preserve">1 149    </w:t>
            </w:r>
          </w:p>
        </w:tc>
        <w:tc>
          <w:tcPr>
            <w:tcW w:w="1331" w:type="dxa"/>
            <w:tcBorders>
              <w:top w:val="nil"/>
              <w:left w:val="nil"/>
              <w:bottom w:val="nil"/>
              <w:right w:val="nil"/>
            </w:tcBorders>
            <w:shd w:val="clear" w:color="000000" w:fill="FFFFFF"/>
            <w:noWrap/>
            <w:vAlign w:val="center"/>
            <w:hideMark/>
          </w:tcPr>
          <w:p w14:paraId="4E5E9139" w14:textId="77777777" w:rsidR="00133B2A" w:rsidRPr="001F34B4" w:rsidRDefault="00133B2A" w:rsidP="00696BEF">
            <w:pPr>
              <w:jc w:val="right"/>
              <w:rPr>
                <w:rFonts w:ascii="Aptos Narrow" w:eastAsia="Times New Roman" w:hAnsi="Aptos Narrow" w:cs="Times New Roman"/>
                <w:kern w:val="0"/>
                <w:sz w:val="18"/>
                <w:szCs w:val="18"/>
                <w:lang w:eastAsia="en-GB"/>
                <w14:ligatures w14:val="none"/>
              </w:rPr>
            </w:pPr>
            <w:r w:rsidRPr="001F34B4">
              <w:rPr>
                <w:rFonts w:ascii="Aptos Narrow" w:eastAsia="Times New Roman" w:hAnsi="Aptos Narrow" w:cs="Times New Roman"/>
                <w:kern w:val="0"/>
                <w:sz w:val="18"/>
                <w:szCs w:val="18"/>
                <w:lang w:eastAsia="en-GB"/>
                <w14:ligatures w14:val="none"/>
              </w:rPr>
              <w:t xml:space="preserve">1 200    </w:t>
            </w:r>
          </w:p>
        </w:tc>
        <w:tc>
          <w:tcPr>
            <w:tcW w:w="1331" w:type="dxa"/>
            <w:tcBorders>
              <w:top w:val="nil"/>
              <w:left w:val="nil"/>
              <w:bottom w:val="nil"/>
              <w:right w:val="nil"/>
            </w:tcBorders>
            <w:shd w:val="clear" w:color="000000" w:fill="EAF0F4"/>
            <w:noWrap/>
            <w:vAlign w:val="center"/>
            <w:hideMark/>
          </w:tcPr>
          <w:p w14:paraId="1CF62421" w14:textId="77777777" w:rsidR="00133B2A" w:rsidRPr="001F34B4" w:rsidRDefault="00133B2A" w:rsidP="00696BEF">
            <w:pPr>
              <w:jc w:val="right"/>
              <w:rPr>
                <w:rFonts w:ascii="Aptos Narrow" w:eastAsia="Times New Roman" w:hAnsi="Aptos Narrow" w:cs="Times New Roman"/>
                <w:color w:val="000000"/>
                <w:kern w:val="0"/>
                <w:sz w:val="18"/>
                <w:szCs w:val="18"/>
                <w:lang w:eastAsia="en-GB"/>
                <w14:ligatures w14:val="none"/>
              </w:rPr>
            </w:pPr>
            <w:r w:rsidRPr="001F34B4">
              <w:rPr>
                <w:rFonts w:ascii="Aptos Narrow" w:eastAsia="Times New Roman" w:hAnsi="Aptos Narrow" w:cs="Times New Roman"/>
                <w:color w:val="000000"/>
                <w:kern w:val="0"/>
                <w:sz w:val="18"/>
                <w:szCs w:val="18"/>
                <w:lang w:eastAsia="en-GB"/>
                <w14:ligatures w14:val="none"/>
              </w:rPr>
              <w:t xml:space="preserve">1 189    </w:t>
            </w:r>
          </w:p>
        </w:tc>
      </w:tr>
      <w:tr w:rsidR="00133B2A" w:rsidRPr="001F34B4" w14:paraId="57F2A539" w14:textId="77777777" w:rsidTr="00696BEF">
        <w:trPr>
          <w:trHeight w:val="274"/>
          <w:jc w:val="center"/>
        </w:trPr>
        <w:tc>
          <w:tcPr>
            <w:tcW w:w="2031" w:type="dxa"/>
            <w:tcBorders>
              <w:top w:val="nil"/>
              <w:left w:val="nil"/>
              <w:bottom w:val="nil"/>
              <w:right w:val="nil"/>
            </w:tcBorders>
            <w:shd w:val="clear" w:color="000000" w:fill="FFFFFF"/>
            <w:vAlign w:val="center"/>
            <w:hideMark/>
          </w:tcPr>
          <w:p w14:paraId="65A744AE" w14:textId="77777777" w:rsidR="00133B2A" w:rsidRPr="001F34B4" w:rsidRDefault="00133B2A" w:rsidP="00696BEF">
            <w:pPr>
              <w:ind w:firstLineChars="100" w:firstLine="180"/>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Brezilya</w:t>
            </w:r>
          </w:p>
        </w:tc>
        <w:tc>
          <w:tcPr>
            <w:tcW w:w="1331" w:type="dxa"/>
            <w:tcBorders>
              <w:top w:val="nil"/>
              <w:left w:val="nil"/>
              <w:bottom w:val="nil"/>
              <w:right w:val="nil"/>
            </w:tcBorders>
            <w:shd w:val="clear" w:color="000000" w:fill="FFFFFF"/>
            <w:noWrap/>
            <w:vAlign w:val="center"/>
            <w:hideMark/>
          </w:tcPr>
          <w:p w14:paraId="5D02A59E" w14:textId="77777777" w:rsidR="00133B2A" w:rsidRPr="001F34B4" w:rsidRDefault="00133B2A" w:rsidP="00696BEF">
            <w:pPr>
              <w:jc w:val="right"/>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 xml:space="preserve"> 412    </w:t>
            </w:r>
          </w:p>
        </w:tc>
        <w:tc>
          <w:tcPr>
            <w:tcW w:w="1331" w:type="dxa"/>
            <w:tcBorders>
              <w:top w:val="nil"/>
              <w:left w:val="nil"/>
              <w:bottom w:val="nil"/>
              <w:right w:val="nil"/>
            </w:tcBorders>
            <w:shd w:val="clear" w:color="000000" w:fill="FFFFFF"/>
            <w:noWrap/>
            <w:vAlign w:val="center"/>
            <w:hideMark/>
          </w:tcPr>
          <w:p w14:paraId="49989981" w14:textId="77777777" w:rsidR="00133B2A" w:rsidRPr="001F34B4" w:rsidRDefault="00133B2A" w:rsidP="00696BEF">
            <w:pPr>
              <w:jc w:val="right"/>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 xml:space="preserve"> 452    </w:t>
            </w:r>
          </w:p>
        </w:tc>
        <w:tc>
          <w:tcPr>
            <w:tcW w:w="1331" w:type="dxa"/>
            <w:tcBorders>
              <w:top w:val="nil"/>
              <w:left w:val="nil"/>
              <w:bottom w:val="nil"/>
              <w:right w:val="nil"/>
            </w:tcBorders>
            <w:shd w:val="clear" w:color="000000" w:fill="EAF0F4"/>
            <w:noWrap/>
            <w:vAlign w:val="center"/>
            <w:hideMark/>
          </w:tcPr>
          <w:p w14:paraId="7E45D468" w14:textId="77777777" w:rsidR="00133B2A" w:rsidRPr="001F34B4" w:rsidRDefault="00133B2A" w:rsidP="00696BEF">
            <w:pPr>
              <w:jc w:val="right"/>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 xml:space="preserve"> 446    </w:t>
            </w:r>
          </w:p>
        </w:tc>
      </w:tr>
      <w:tr w:rsidR="00133B2A" w:rsidRPr="001F34B4" w14:paraId="09E07E83" w14:textId="77777777" w:rsidTr="00696BEF">
        <w:trPr>
          <w:trHeight w:val="274"/>
          <w:jc w:val="center"/>
        </w:trPr>
        <w:tc>
          <w:tcPr>
            <w:tcW w:w="2031" w:type="dxa"/>
            <w:tcBorders>
              <w:top w:val="nil"/>
              <w:left w:val="nil"/>
              <w:bottom w:val="nil"/>
              <w:right w:val="nil"/>
            </w:tcBorders>
            <w:shd w:val="clear" w:color="000000" w:fill="FFFFFF"/>
            <w:noWrap/>
            <w:vAlign w:val="center"/>
            <w:hideMark/>
          </w:tcPr>
          <w:p w14:paraId="12B956E6" w14:textId="77777777" w:rsidR="00133B2A" w:rsidRPr="001F34B4" w:rsidRDefault="00133B2A" w:rsidP="00696BEF">
            <w:pPr>
              <w:rPr>
                <w:rFonts w:ascii="Aptos Narrow" w:eastAsia="Times New Roman" w:hAnsi="Aptos Narrow" w:cs="Times New Roman"/>
                <w:kern w:val="0"/>
                <w:sz w:val="18"/>
                <w:szCs w:val="18"/>
                <w:lang w:eastAsia="en-GB"/>
                <w14:ligatures w14:val="none"/>
              </w:rPr>
            </w:pPr>
            <w:r w:rsidRPr="001F34B4">
              <w:rPr>
                <w:rFonts w:ascii="Aptos Narrow" w:eastAsia="Times New Roman" w:hAnsi="Aptos Narrow" w:cs="Times New Roman"/>
                <w:kern w:val="0"/>
                <w:sz w:val="18"/>
                <w:szCs w:val="18"/>
                <w:lang w:eastAsia="en-GB"/>
                <w14:ligatures w14:val="none"/>
              </w:rPr>
              <w:t>Avrupa</w:t>
            </w:r>
          </w:p>
        </w:tc>
        <w:tc>
          <w:tcPr>
            <w:tcW w:w="1331" w:type="dxa"/>
            <w:tcBorders>
              <w:top w:val="nil"/>
              <w:left w:val="nil"/>
              <w:bottom w:val="nil"/>
              <w:right w:val="nil"/>
            </w:tcBorders>
            <w:shd w:val="clear" w:color="000000" w:fill="FFFFFF"/>
            <w:noWrap/>
            <w:vAlign w:val="center"/>
            <w:hideMark/>
          </w:tcPr>
          <w:p w14:paraId="6B476B33" w14:textId="77777777" w:rsidR="00133B2A" w:rsidRPr="001F34B4" w:rsidRDefault="00133B2A" w:rsidP="00696BEF">
            <w:pPr>
              <w:jc w:val="right"/>
              <w:rPr>
                <w:rFonts w:ascii="Aptos Narrow" w:eastAsia="Times New Roman" w:hAnsi="Aptos Narrow" w:cs="Times New Roman"/>
                <w:kern w:val="0"/>
                <w:sz w:val="18"/>
                <w:szCs w:val="18"/>
                <w:lang w:eastAsia="en-GB"/>
                <w14:ligatures w14:val="none"/>
              </w:rPr>
            </w:pPr>
            <w:r w:rsidRPr="001F34B4">
              <w:rPr>
                <w:rFonts w:ascii="Aptos Narrow" w:eastAsia="Times New Roman" w:hAnsi="Aptos Narrow" w:cs="Times New Roman"/>
                <w:kern w:val="0"/>
                <w:sz w:val="18"/>
                <w:szCs w:val="18"/>
                <w:lang w:eastAsia="en-GB"/>
                <w14:ligatures w14:val="none"/>
              </w:rPr>
              <w:t xml:space="preserve">4 679    </w:t>
            </w:r>
          </w:p>
        </w:tc>
        <w:tc>
          <w:tcPr>
            <w:tcW w:w="1331" w:type="dxa"/>
            <w:tcBorders>
              <w:top w:val="nil"/>
              <w:left w:val="nil"/>
              <w:bottom w:val="nil"/>
              <w:right w:val="nil"/>
            </w:tcBorders>
            <w:shd w:val="clear" w:color="000000" w:fill="FFFFFF"/>
            <w:noWrap/>
            <w:vAlign w:val="center"/>
            <w:hideMark/>
          </w:tcPr>
          <w:p w14:paraId="2DE885D4" w14:textId="77777777" w:rsidR="00133B2A" w:rsidRPr="001F34B4" w:rsidRDefault="00133B2A" w:rsidP="00696BEF">
            <w:pPr>
              <w:jc w:val="right"/>
              <w:rPr>
                <w:rFonts w:ascii="Aptos Narrow" w:eastAsia="Times New Roman" w:hAnsi="Aptos Narrow" w:cs="Times New Roman"/>
                <w:kern w:val="0"/>
                <w:sz w:val="18"/>
                <w:szCs w:val="18"/>
                <w:lang w:eastAsia="en-GB"/>
                <w14:ligatures w14:val="none"/>
              </w:rPr>
            </w:pPr>
            <w:r w:rsidRPr="001F34B4">
              <w:rPr>
                <w:rFonts w:ascii="Aptos Narrow" w:eastAsia="Times New Roman" w:hAnsi="Aptos Narrow" w:cs="Times New Roman"/>
                <w:kern w:val="0"/>
                <w:sz w:val="18"/>
                <w:szCs w:val="18"/>
                <w:lang w:eastAsia="en-GB"/>
                <w14:ligatures w14:val="none"/>
              </w:rPr>
              <w:t xml:space="preserve">3 832    </w:t>
            </w:r>
          </w:p>
        </w:tc>
        <w:tc>
          <w:tcPr>
            <w:tcW w:w="1331" w:type="dxa"/>
            <w:tcBorders>
              <w:top w:val="nil"/>
              <w:left w:val="nil"/>
              <w:bottom w:val="nil"/>
              <w:right w:val="nil"/>
            </w:tcBorders>
            <w:shd w:val="clear" w:color="000000" w:fill="EAF0F4"/>
            <w:noWrap/>
            <w:vAlign w:val="center"/>
            <w:hideMark/>
          </w:tcPr>
          <w:p w14:paraId="4C62EB0F" w14:textId="77777777" w:rsidR="00133B2A" w:rsidRPr="001F34B4" w:rsidRDefault="00133B2A" w:rsidP="00696BEF">
            <w:pPr>
              <w:jc w:val="right"/>
              <w:rPr>
                <w:rFonts w:ascii="Aptos Narrow" w:eastAsia="Times New Roman" w:hAnsi="Aptos Narrow" w:cs="Times New Roman"/>
                <w:color w:val="000000"/>
                <w:kern w:val="0"/>
                <w:sz w:val="18"/>
                <w:szCs w:val="18"/>
                <w:lang w:eastAsia="en-GB"/>
                <w14:ligatures w14:val="none"/>
              </w:rPr>
            </w:pPr>
            <w:r w:rsidRPr="001F34B4">
              <w:rPr>
                <w:rFonts w:ascii="Aptos Narrow" w:eastAsia="Times New Roman" w:hAnsi="Aptos Narrow" w:cs="Times New Roman"/>
                <w:color w:val="000000"/>
                <w:kern w:val="0"/>
                <w:sz w:val="18"/>
                <w:szCs w:val="18"/>
                <w:lang w:eastAsia="en-GB"/>
                <w14:ligatures w14:val="none"/>
              </w:rPr>
              <w:t xml:space="preserve">3 573    </w:t>
            </w:r>
          </w:p>
        </w:tc>
      </w:tr>
      <w:tr w:rsidR="00133B2A" w:rsidRPr="001F34B4" w14:paraId="5FF55ABF" w14:textId="77777777" w:rsidTr="00696BEF">
        <w:trPr>
          <w:trHeight w:val="274"/>
          <w:jc w:val="center"/>
        </w:trPr>
        <w:tc>
          <w:tcPr>
            <w:tcW w:w="2031" w:type="dxa"/>
            <w:tcBorders>
              <w:top w:val="nil"/>
              <w:left w:val="nil"/>
              <w:bottom w:val="nil"/>
              <w:right w:val="nil"/>
            </w:tcBorders>
            <w:shd w:val="clear" w:color="000000" w:fill="FFFFFF"/>
            <w:vAlign w:val="center"/>
            <w:hideMark/>
          </w:tcPr>
          <w:p w14:paraId="046215D3" w14:textId="77777777" w:rsidR="00133B2A" w:rsidRPr="001F34B4" w:rsidRDefault="00133B2A" w:rsidP="00696BEF">
            <w:pPr>
              <w:ind w:firstLineChars="100" w:firstLine="180"/>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AB</w:t>
            </w:r>
          </w:p>
        </w:tc>
        <w:tc>
          <w:tcPr>
            <w:tcW w:w="1331" w:type="dxa"/>
            <w:tcBorders>
              <w:top w:val="nil"/>
              <w:left w:val="nil"/>
              <w:bottom w:val="nil"/>
              <w:right w:val="nil"/>
            </w:tcBorders>
            <w:shd w:val="clear" w:color="000000" w:fill="FFFFFF"/>
            <w:noWrap/>
            <w:vAlign w:val="center"/>
            <w:hideMark/>
          </w:tcPr>
          <w:p w14:paraId="41EBF5E7" w14:textId="77777777" w:rsidR="00133B2A" w:rsidRPr="001F34B4" w:rsidRDefault="00133B2A" w:rsidP="00696BEF">
            <w:pPr>
              <w:jc w:val="right"/>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 xml:space="preserve">3 277    </w:t>
            </w:r>
          </w:p>
        </w:tc>
        <w:tc>
          <w:tcPr>
            <w:tcW w:w="1331" w:type="dxa"/>
            <w:tcBorders>
              <w:top w:val="nil"/>
              <w:left w:val="nil"/>
              <w:bottom w:val="nil"/>
              <w:right w:val="nil"/>
            </w:tcBorders>
            <w:shd w:val="clear" w:color="000000" w:fill="FFFFFF"/>
            <w:noWrap/>
            <w:vAlign w:val="center"/>
            <w:hideMark/>
          </w:tcPr>
          <w:p w14:paraId="144565E1" w14:textId="77777777" w:rsidR="00133B2A" w:rsidRPr="001F34B4" w:rsidRDefault="00133B2A" w:rsidP="00696BEF">
            <w:pPr>
              <w:jc w:val="right"/>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 xml:space="preserve">2 682    </w:t>
            </w:r>
          </w:p>
        </w:tc>
        <w:tc>
          <w:tcPr>
            <w:tcW w:w="1331" w:type="dxa"/>
            <w:tcBorders>
              <w:top w:val="nil"/>
              <w:left w:val="nil"/>
              <w:bottom w:val="nil"/>
              <w:right w:val="nil"/>
            </w:tcBorders>
            <w:shd w:val="clear" w:color="000000" w:fill="EAF0F4"/>
            <w:noWrap/>
            <w:vAlign w:val="center"/>
            <w:hideMark/>
          </w:tcPr>
          <w:p w14:paraId="45621CBD" w14:textId="77777777" w:rsidR="00133B2A" w:rsidRPr="001F34B4" w:rsidRDefault="00133B2A" w:rsidP="00696BEF">
            <w:pPr>
              <w:jc w:val="right"/>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 xml:space="preserve">2 446    </w:t>
            </w:r>
          </w:p>
        </w:tc>
      </w:tr>
      <w:tr w:rsidR="00133B2A" w:rsidRPr="001F34B4" w14:paraId="0378BAB4" w14:textId="77777777" w:rsidTr="00696BEF">
        <w:trPr>
          <w:trHeight w:val="274"/>
          <w:jc w:val="center"/>
        </w:trPr>
        <w:tc>
          <w:tcPr>
            <w:tcW w:w="2031" w:type="dxa"/>
            <w:tcBorders>
              <w:top w:val="nil"/>
              <w:left w:val="nil"/>
              <w:bottom w:val="nil"/>
              <w:right w:val="nil"/>
            </w:tcBorders>
            <w:shd w:val="clear" w:color="000000" w:fill="FFFFFF"/>
            <w:noWrap/>
            <w:vAlign w:val="center"/>
            <w:hideMark/>
          </w:tcPr>
          <w:p w14:paraId="62A7344A" w14:textId="77777777" w:rsidR="00133B2A" w:rsidRPr="001F34B4" w:rsidRDefault="00133B2A" w:rsidP="00696BEF">
            <w:pPr>
              <w:rPr>
                <w:rFonts w:ascii="Aptos Narrow" w:eastAsia="Times New Roman" w:hAnsi="Aptos Narrow" w:cs="Times New Roman"/>
                <w:kern w:val="0"/>
                <w:sz w:val="18"/>
                <w:szCs w:val="18"/>
                <w:lang w:eastAsia="en-GB"/>
                <w14:ligatures w14:val="none"/>
              </w:rPr>
            </w:pPr>
            <w:r w:rsidRPr="001F34B4">
              <w:rPr>
                <w:rFonts w:ascii="Aptos Narrow" w:eastAsia="Times New Roman" w:hAnsi="Aptos Narrow" w:cs="Times New Roman"/>
                <w:kern w:val="0"/>
                <w:sz w:val="18"/>
                <w:szCs w:val="18"/>
                <w:lang w:eastAsia="en-GB"/>
                <w14:ligatures w14:val="none"/>
              </w:rPr>
              <w:t>Afrika</w:t>
            </w:r>
          </w:p>
        </w:tc>
        <w:tc>
          <w:tcPr>
            <w:tcW w:w="1331" w:type="dxa"/>
            <w:tcBorders>
              <w:top w:val="nil"/>
              <w:left w:val="nil"/>
              <w:bottom w:val="nil"/>
              <w:right w:val="nil"/>
            </w:tcBorders>
            <w:shd w:val="clear" w:color="000000" w:fill="FFFFFF"/>
            <w:noWrap/>
            <w:vAlign w:val="center"/>
            <w:hideMark/>
          </w:tcPr>
          <w:p w14:paraId="438DF218" w14:textId="77777777" w:rsidR="00133B2A" w:rsidRPr="001F34B4" w:rsidRDefault="00133B2A" w:rsidP="00696BEF">
            <w:pPr>
              <w:jc w:val="right"/>
              <w:rPr>
                <w:rFonts w:ascii="Aptos Narrow" w:eastAsia="Times New Roman" w:hAnsi="Aptos Narrow" w:cs="Times New Roman"/>
                <w:kern w:val="0"/>
                <w:sz w:val="18"/>
                <w:szCs w:val="18"/>
                <w:lang w:eastAsia="en-GB"/>
                <w14:ligatures w14:val="none"/>
              </w:rPr>
            </w:pPr>
            <w:r w:rsidRPr="001F34B4">
              <w:rPr>
                <w:rFonts w:ascii="Aptos Narrow" w:eastAsia="Times New Roman" w:hAnsi="Aptos Narrow" w:cs="Times New Roman"/>
                <w:kern w:val="0"/>
                <w:sz w:val="18"/>
                <w:szCs w:val="18"/>
                <w:lang w:eastAsia="en-GB"/>
                <w14:ligatures w14:val="none"/>
              </w:rPr>
              <w:t xml:space="preserve">1 161    </w:t>
            </w:r>
          </w:p>
        </w:tc>
        <w:tc>
          <w:tcPr>
            <w:tcW w:w="1331" w:type="dxa"/>
            <w:tcBorders>
              <w:top w:val="nil"/>
              <w:left w:val="nil"/>
              <w:bottom w:val="nil"/>
              <w:right w:val="nil"/>
            </w:tcBorders>
            <w:shd w:val="clear" w:color="000000" w:fill="FFFFFF"/>
            <w:noWrap/>
            <w:vAlign w:val="center"/>
            <w:hideMark/>
          </w:tcPr>
          <w:p w14:paraId="378D5C2F" w14:textId="77777777" w:rsidR="00133B2A" w:rsidRPr="001F34B4" w:rsidRDefault="00133B2A" w:rsidP="00696BEF">
            <w:pPr>
              <w:jc w:val="right"/>
              <w:rPr>
                <w:rFonts w:ascii="Aptos Narrow" w:eastAsia="Times New Roman" w:hAnsi="Aptos Narrow" w:cs="Times New Roman"/>
                <w:kern w:val="0"/>
                <w:sz w:val="18"/>
                <w:szCs w:val="18"/>
                <w:lang w:eastAsia="en-GB"/>
                <w14:ligatures w14:val="none"/>
              </w:rPr>
            </w:pPr>
            <w:r w:rsidRPr="001F34B4">
              <w:rPr>
                <w:rFonts w:ascii="Aptos Narrow" w:eastAsia="Times New Roman" w:hAnsi="Aptos Narrow" w:cs="Times New Roman"/>
                <w:kern w:val="0"/>
                <w:sz w:val="18"/>
                <w:szCs w:val="18"/>
                <w:lang w:eastAsia="en-GB"/>
                <w14:ligatures w14:val="none"/>
              </w:rPr>
              <w:t xml:space="preserve">1 428    </w:t>
            </w:r>
          </w:p>
        </w:tc>
        <w:tc>
          <w:tcPr>
            <w:tcW w:w="1331" w:type="dxa"/>
            <w:tcBorders>
              <w:top w:val="nil"/>
              <w:left w:val="nil"/>
              <w:bottom w:val="nil"/>
              <w:right w:val="nil"/>
            </w:tcBorders>
            <w:shd w:val="clear" w:color="000000" w:fill="EAF0F4"/>
            <w:noWrap/>
            <w:vAlign w:val="center"/>
            <w:hideMark/>
          </w:tcPr>
          <w:p w14:paraId="45164C45" w14:textId="77777777" w:rsidR="00133B2A" w:rsidRPr="001F34B4" w:rsidRDefault="00133B2A" w:rsidP="00696BEF">
            <w:pPr>
              <w:jc w:val="right"/>
              <w:rPr>
                <w:rFonts w:ascii="Aptos Narrow" w:eastAsia="Times New Roman" w:hAnsi="Aptos Narrow" w:cs="Times New Roman"/>
                <w:color w:val="000000"/>
                <w:kern w:val="0"/>
                <w:sz w:val="18"/>
                <w:szCs w:val="18"/>
                <w:lang w:eastAsia="en-GB"/>
                <w14:ligatures w14:val="none"/>
              </w:rPr>
            </w:pPr>
            <w:r w:rsidRPr="001F34B4">
              <w:rPr>
                <w:rFonts w:ascii="Aptos Narrow" w:eastAsia="Times New Roman" w:hAnsi="Aptos Narrow" w:cs="Times New Roman"/>
                <w:color w:val="000000"/>
                <w:kern w:val="0"/>
                <w:sz w:val="18"/>
                <w:szCs w:val="18"/>
                <w:lang w:eastAsia="en-GB"/>
                <w14:ligatures w14:val="none"/>
              </w:rPr>
              <w:t xml:space="preserve">1 420    </w:t>
            </w:r>
          </w:p>
        </w:tc>
      </w:tr>
      <w:tr w:rsidR="00133B2A" w:rsidRPr="001F34B4" w14:paraId="3F4D6564" w14:textId="77777777" w:rsidTr="00696BEF">
        <w:trPr>
          <w:trHeight w:val="274"/>
          <w:jc w:val="center"/>
        </w:trPr>
        <w:tc>
          <w:tcPr>
            <w:tcW w:w="2031" w:type="dxa"/>
            <w:tcBorders>
              <w:top w:val="nil"/>
              <w:left w:val="nil"/>
              <w:bottom w:val="nil"/>
              <w:right w:val="nil"/>
            </w:tcBorders>
            <w:shd w:val="clear" w:color="000000" w:fill="FFFFFF"/>
            <w:noWrap/>
            <w:vAlign w:val="center"/>
            <w:hideMark/>
          </w:tcPr>
          <w:p w14:paraId="499F3161" w14:textId="77777777" w:rsidR="00133B2A" w:rsidRPr="001F34B4" w:rsidRDefault="00133B2A" w:rsidP="00696BEF">
            <w:pPr>
              <w:rPr>
                <w:rFonts w:ascii="Aptos Narrow" w:eastAsia="Times New Roman" w:hAnsi="Aptos Narrow" w:cs="Times New Roman"/>
                <w:kern w:val="0"/>
                <w:sz w:val="18"/>
                <w:szCs w:val="18"/>
                <w:lang w:eastAsia="en-GB"/>
                <w14:ligatures w14:val="none"/>
              </w:rPr>
            </w:pPr>
            <w:r w:rsidRPr="001F34B4">
              <w:rPr>
                <w:rFonts w:ascii="Aptos Narrow" w:eastAsia="Times New Roman" w:hAnsi="Aptos Narrow" w:cs="Times New Roman"/>
                <w:kern w:val="0"/>
                <w:sz w:val="18"/>
                <w:szCs w:val="18"/>
                <w:lang w:eastAsia="en-GB"/>
                <w14:ligatures w14:val="none"/>
              </w:rPr>
              <w:t>Ortadoğu</w:t>
            </w:r>
          </w:p>
        </w:tc>
        <w:tc>
          <w:tcPr>
            <w:tcW w:w="1331" w:type="dxa"/>
            <w:tcBorders>
              <w:top w:val="nil"/>
              <w:left w:val="nil"/>
              <w:bottom w:val="nil"/>
              <w:right w:val="nil"/>
            </w:tcBorders>
            <w:shd w:val="clear" w:color="000000" w:fill="FFFFFF"/>
            <w:noWrap/>
            <w:vAlign w:val="center"/>
            <w:hideMark/>
          </w:tcPr>
          <w:p w14:paraId="7B363398" w14:textId="77777777" w:rsidR="00133B2A" w:rsidRPr="001F34B4" w:rsidRDefault="00133B2A" w:rsidP="00696BEF">
            <w:pPr>
              <w:jc w:val="right"/>
              <w:rPr>
                <w:rFonts w:ascii="Aptos Narrow" w:eastAsia="Times New Roman" w:hAnsi="Aptos Narrow" w:cs="Times New Roman"/>
                <w:kern w:val="0"/>
                <w:sz w:val="18"/>
                <w:szCs w:val="18"/>
                <w:lang w:eastAsia="en-GB"/>
                <w14:ligatures w14:val="none"/>
              </w:rPr>
            </w:pPr>
            <w:r w:rsidRPr="001F34B4">
              <w:rPr>
                <w:rFonts w:ascii="Aptos Narrow" w:eastAsia="Times New Roman" w:hAnsi="Aptos Narrow" w:cs="Times New Roman"/>
                <w:kern w:val="0"/>
                <w:sz w:val="18"/>
                <w:szCs w:val="18"/>
                <w:lang w:eastAsia="en-GB"/>
                <w14:ligatures w14:val="none"/>
              </w:rPr>
              <w:t xml:space="preserve">1 639    </w:t>
            </w:r>
          </w:p>
        </w:tc>
        <w:tc>
          <w:tcPr>
            <w:tcW w:w="1331" w:type="dxa"/>
            <w:tcBorders>
              <w:top w:val="nil"/>
              <w:left w:val="nil"/>
              <w:bottom w:val="nil"/>
              <w:right w:val="nil"/>
            </w:tcBorders>
            <w:shd w:val="clear" w:color="000000" w:fill="FFFFFF"/>
            <w:noWrap/>
            <w:vAlign w:val="center"/>
            <w:hideMark/>
          </w:tcPr>
          <w:p w14:paraId="69665ADB" w14:textId="77777777" w:rsidR="00133B2A" w:rsidRPr="001F34B4" w:rsidRDefault="00133B2A" w:rsidP="00696BEF">
            <w:pPr>
              <w:jc w:val="right"/>
              <w:rPr>
                <w:rFonts w:ascii="Aptos Narrow" w:eastAsia="Times New Roman" w:hAnsi="Aptos Narrow" w:cs="Times New Roman"/>
                <w:kern w:val="0"/>
                <w:sz w:val="18"/>
                <w:szCs w:val="18"/>
                <w:lang w:eastAsia="en-GB"/>
                <w14:ligatures w14:val="none"/>
              </w:rPr>
            </w:pPr>
            <w:r w:rsidRPr="001F34B4">
              <w:rPr>
                <w:rFonts w:ascii="Aptos Narrow" w:eastAsia="Times New Roman" w:hAnsi="Aptos Narrow" w:cs="Times New Roman"/>
                <w:kern w:val="0"/>
                <w:sz w:val="18"/>
                <w:szCs w:val="18"/>
                <w:lang w:eastAsia="en-GB"/>
                <w14:ligatures w14:val="none"/>
              </w:rPr>
              <w:t xml:space="preserve">2 158    </w:t>
            </w:r>
          </w:p>
        </w:tc>
        <w:tc>
          <w:tcPr>
            <w:tcW w:w="1331" w:type="dxa"/>
            <w:tcBorders>
              <w:top w:val="nil"/>
              <w:left w:val="nil"/>
              <w:bottom w:val="nil"/>
              <w:right w:val="nil"/>
            </w:tcBorders>
            <w:shd w:val="clear" w:color="000000" w:fill="EAF0F4"/>
            <w:noWrap/>
            <w:vAlign w:val="center"/>
            <w:hideMark/>
          </w:tcPr>
          <w:p w14:paraId="16B88184" w14:textId="77777777" w:rsidR="00133B2A" w:rsidRPr="001F34B4" w:rsidRDefault="00133B2A" w:rsidP="00696BEF">
            <w:pPr>
              <w:jc w:val="right"/>
              <w:rPr>
                <w:rFonts w:ascii="Aptos Narrow" w:eastAsia="Times New Roman" w:hAnsi="Aptos Narrow" w:cs="Times New Roman"/>
                <w:color w:val="000000"/>
                <w:kern w:val="0"/>
                <w:sz w:val="18"/>
                <w:szCs w:val="18"/>
                <w:lang w:eastAsia="en-GB"/>
                <w14:ligatures w14:val="none"/>
              </w:rPr>
            </w:pPr>
            <w:r w:rsidRPr="001F34B4">
              <w:rPr>
                <w:rFonts w:ascii="Aptos Narrow" w:eastAsia="Times New Roman" w:hAnsi="Aptos Narrow" w:cs="Times New Roman"/>
                <w:color w:val="000000"/>
                <w:kern w:val="0"/>
                <w:sz w:val="18"/>
                <w:szCs w:val="18"/>
                <w:lang w:eastAsia="en-GB"/>
                <w14:ligatures w14:val="none"/>
              </w:rPr>
              <w:t xml:space="preserve">2 197    </w:t>
            </w:r>
          </w:p>
        </w:tc>
      </w:tr>
      <w:tr w:rsidR="00133B2A" w:rsidRPr="001F34B4" w14:paraId="3AC6D1A8" w14:textId="77777777" w:rsidTr="00696BEF">
        <w:trPr>
          <w:trHeight w:val="274"/>
          <w:jc w:val="center"/>
        </w:trPr>
        <w:tc>
          <w:tcPr>
            <w:tcW w:w="2031" w:type="dxa"/>
            <w:tcBorders>
              <w:top w:val="nil"/>
              <w:left w:val="nil"/>
              <w:bottom w:val="nil"/>
              <w:right w:val="nil"/>
            </w:tcBorders>
            <w:shd w:val="clear" w:color="000000" w:fill="FFFFFF"/>
            <w:noWrap/>
            <w:vAlign w:val="center"/>
            <w:hideMark/>
          </w:tcPr>
          <w:p w14:paraId="17378F43" w14:textId="77777777" w:rsidR="00133B2A" w:rsidRPr="001F34B4" w:rsidRDefault="00133B2A" w:rsidP="00696BEF">
            <w:pPr>
              <w:rPr>
                <w:rFonts w:ascii="Aptos Narrow" w:eastAsia="Times New Roman" w:hAnsi="Aptos Narrow" w:cs="Times New Roman"/>
                <w:kern w:val="0"/>
                <w:sz w:val="18"/>
                <w:szCs w:val="18"/>
                <w:lang w:eastAsia="en-GB"/>
                <w14:ligatures w14:val="none"/>
              </w:rPr>
            </w:pPr>
            <w:r w:rsidRPr="001F34B4">
              <w:rPr>
                <w:rFonts w:ascii="Aptos Narrow" w:eastAsia="Times New Roman" w:hAnsi="Aptos Narrow" w:cs="Times New Roman"/>
                <w:kern w:val="0"/>
                <w:sz w:val="18"/>
                <w:szCs w:val="18"/>
                <w:lang w:eastAsia="en-GB"/>
                <w14:ligatures w14:val="none"/>
              </w:rPr>
              <w:t>Avrasya</w:t>
            </w:r>
          </w:p>
        </w:tc>
        <w:tc>
          <w:tcPr>
            <w:tcW w:w="1331" w:type="dxa"/>
            <w:tcBorders>
              <w:top w:val="nil"/>
              <w:left w:val="nil"/>
              <w:bottom w:val="nil"/>
              <w:right w:val="nil"/>
            </w:tcBorders>
            <w:shd w:val="clear" w:color="000000" w:fill="FFFFFF"/>
            <w:noWrap/>
            <w:vAlign w:val="center"/>
            <w:hideMark/>
          </w:tcPr>
          <w:p w14:paraId="497FC053" w14:textId="77777777" w:rsidR="00133B2A" w:rsidRPr="001F34B4" w:rsidRDefault="00133B2A" w:rsidP="00696BEF">
            <w:pPr>
              <w:jc w:val="right"/>
              <w:rPr>
                <w:rFonts w:ascii="Aptos Narrow" w:eastAsia="Times New Roman" w:hAnsi="Aptos Narrow" w:cs="Times New Roman"/>
                <w:kern w:val="0"/>
                <w:sz w:val="18"/>
                <w:szCs w:val="18"/>
                <w:lang w:eastAsia="en-GB"/>
                <w14:ligatures w14:val="none"/>
              </w:rPr>
            </w:pPr>
            <w:r w:rsidRPr="001F34B4">
              <w:rPr>
                <w:rFonts w:ascii="Aptos Narrow" w:eastAsia="Times New Roman" w:hAnsi="Aptos Narrow" w:cs="Times New Roman"/>
                <w:kern w:val="0"/>
                <w:sz w:val="18"/>
                <w:szCs w:val="18"/>
                <w:lang w:eastAsia="en-GB"/>
                <w14:ligatures w14:val="none"/>
              </w:rPr>
              <w:t xml:space="preserve">2 141    </w:t>
            </w:r>
          </w:p>
        </w:tc>
        <w:tc>
          <w:tcPr>
            <w:tcW w:w="1331" w:type="dxa"/>
            <w:tcBorders>
              <w:top w:val="nil"/>
              <w:left w:val="nil"/>
              <w:bottom w:val="nil"/>
              <w:right w:val="nil"/>
            </w:tcBorders>
            <w:shd w:val="clear" w:color="000000" w:fill="FFFFFF"/>
            <w:noWrap/>
            <w:vAlign w:val="center"/>
            <w:hideMark/>
          </w:tcPr>
          <w:p w14:paraId="450218D4" w14:textId="77777777" w:rsidR="00133B2A" w:rsidRPr="001F34B4" w:rsidRDefault="00133B2A" w:rsidP="00696BEF">
            <w:pPr>
              <w:jc w:val="right"/>
              <w:rPr>
                <w:rFonts w:ascii="Aptos Narrow" w:eastAsia="Times New Roman" w:hAnsi="Aptos Narrow" w:cs="Times New Roman"/>
                <w:kern w:val="0"/>
                <w:sz w:val="18"/>
                <w:szCs w:val="18"/>
                <w:lang w:eastAsia="en-GB"/>
                <w14:ligatures w14:val="none"/>
              </w:rPr>
            </w:pPr>
            <w:r w:rsidRPr="001F34B4">
              <w:rPr>
                <w:rFonts w:ascii="Aptos Narrow" w:eastAsia="Times New Roman" w:hAnsi="Aptos Narrow" w:cs="Times New Roman"/>
                <w:kern w:val="0"/>
                <w:sz w:val="18"/>
                <w:szCs w:val="18"/>
                <w:lang w:eastAsia="en-GB"/>
                <w14:ligatures w14:val="none"/>
              </w:rPr>
              <w:t xml:space="preserve">2 339    </w:t>
            </w:r>
          </w:p>
        </w:tc>
        <w:tc>
          <w:tcPr>
            <w:tcW w:w="1331" w:type="dxa"/>
            <w:tcBorders>
              <w:top w:val="nil"/>
              <w:left w:val="nil"/>
              <w:bottom w:val="nil"/>
              <w:right w:val="nil"/>
            </w:tcBorders>
            <w:shd w:val="clear" w:color="000000" w:fill="EAF0F4"/>
            <w:noWrap/>
            <w:vAlign w:val="center"/>
            <w:hideMark/>
          </w:tcPr>
          <w:p w14:paraId="7C7F4D56" w14:textId="77777777" w:rsidR="00133B2A" w:rsidRPr="001F34B4" w:rsidRDefault="00133B2A" w:rsidP="00696BEF">
            <w:pPr>
              <w:jc w:val="right"/>
              <w:rPr>
                <w:rFonts w:ascii="Aptos Narrow" w:eastAsia="Times New Roman" w:hAnsi="Aptos Narrow" w:cs="Times New Roman"/>
                <w:color w:val="000000"/>
                <w:kern w:val="0"/>
                <w:sz w:val="18"/>
                <w:szCs w:val="18"/>
                <w:lang w:eastAsia="en-GB"/>
                <w14:ligatures w14:val="none"/>
              </w:rPr>
            </w:pPr>
            <w:r w:rsidRPr="001F34B4">
              <w:rPr>
                <w:rFonts w:ascii="Aptos Narrow" w:eastAsia="Times New Roman" w:hAnsi="Aptos Narrow" w:cs="Times New Roman"/>
                <w:color w:val="000000"/>
                <w:kern w:val="0"/>
                <w:sz w:val="18"/>
                <w:szCs w:val="18"/>
                <w:lang w:eastAsia="en-GB"/>
                <w14:ligatures w14:val="none"/>
              </w:rPr>
              <w:t xml:space="preserve">2 388    </w:t>
            </w:r>
          </w:p>
        </w:tc>
      </w:tr>
      <w:tr w:rsidR="00133B2A" w:rsidRPr="001F34B4" w14:paraId="65F3D754" w14:textId="77777777" w:rsidTr="00696BEF">
        <w:trPr>
          <w:trHeight w:val="274"/>
          <w:jc w:val="center"/>
        </w:trPr>
        <w:tc>
          <w:tcPr>
            <w:tcW w:w="2031" w:type="dxa"/>
            <w:tcBorders>
              <w:top w:val="nil"/>
              <w:left w:val="nil"/>
              <w:bottom w:val="nil"/>
              <w:right w:val="nil"/>
            </w:tcBorders>
            <w:shd w:val="clear" w:color="000000" w:fill="FFFFFF"/>
            <w:vAlign w:val="center"/>
            <w:hideMark/>
          </w:tcPr>
          <w:p w14:paraId="7865E5C8" w14:textId="77777777" w:rsidR="00133B2A" w:rsidRPr="001F34B4" w:rsidRDefault="00133B2A" w:rsidP="00696BEF">
            <w:pPr>
              <w:ind w:firstLineChars="100" w:firstLine="180"/>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Rusya</w:t>
            </w:r>
          </w:p>
        </w:tc>
        <w:tc>
          <w:tcPr>
            <w:tcW w:w="1331" w:type="dxa"/>
            <w:tcBorders>
              <w:top w:val="nil"/>
              <w:left w:val="nil"/>
              <w:bottom w:val="nil"/>
              <w:right w:val="nil"/>
            </w:tcBorders>
            <w:shd w:val="clear" w:color="000000" w:fill="FFFFFF"/>
            <w:noWrap/>
            <w:vAlign w:val="center"/>
            <w:hideMark/>
          </w:tcPr>
          <w:p w14:paraId="782D1BFE" w14:textId="77777777" w:rsidR="00133B2A" w:rsidRPr="001F34B4" w:rsidRDefault="00133B2A" w:rsidP="00696BEF">
            <w:pPr>
              <w:jc w:val="right"/>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 xml:space="preserve">1 684    </w:t>
            </w:r>
          </w:p>
        </w:tc>
        <w:tc>
          <w:tcPr>
            <w:tcW w:w="1331" w:type="dxa"/>
            <w:tcBorders>
              <w:top w:val="nil"/>
              <w:left w:val="nil"/>
              <w:bottom w:val="nil"/>
              <w:right w:val="nil"/>
            </w:tcBorders>
            <w:shd w:val="clear" w:color="000000" w:fill="FFFFFF"/>
            <w:noWrap/>
            <w:vAlign w:val="center"/>
            <w:hideMark/>
          </w:tcPr>
          <w:p w14:paraId="7597E684" w14:textId="77777777" w:rsidR="00133B2A" w:rsidRPr="001F34B4" w:rsidRDefault="00133B2A" w:rsidP="00696BEF">
            <w:pPr>
              <w:jc w:val="right"/>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 xml:space="preserve">1 798    </w:t>
            </w:r>
          </w:p>
        </w:tc>
        <w:tc>
          <w:tcPr>
            <w:tcW w:w="1331" w:type="dxa"/>
            <w:tcBorders>
              <w:top w:val="nil"/>
              <w:left w:val="nil"/>
              <w:bottom w:val="nil"/>
              <w:right w:val="nil"/>
            </w:tcBorders>
            <w:shd w:val="clear" w:color="000000" w:fill="EAF0F4"/>
            <w:noWrap/>
            <w:vAlign w:val="center"/>
            <w:hideMark/>
          </w:tcPr>
          <w:p w14:paraId="5F7350E9" w14:textId="77777777" w:rsidR="00133B2A" w:rsidRPr="001F34B4" w:rsidRDefault="00133B2A" w:rsidP="00696BEF">
            <w:pPr>
              <w:jc w:val="right"/>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 xml:space="preserve">1 841    </w:t>
            </w:r>
          </w:p>
        </w:tc>
      </w:tr>
      <w:tr w:rsidR="00133B2A" w:rsidRPr="001F34B4" w14:paraId="7798AA3E" w14:textId="77777777" w:rsidTr="00696BEF">
        <w:trPr>
          <w:trHeight w:val="274"/>
          <w:jc w:val="center"/>
        </w:trPr>
        <w:tc>
          <w:tcPr>
            <w:tcW w:w="2031" w:type="dxa"/>
            <w:tcBorders>
              <w:top w:val="nil"/>
              <w:left w:val="nil"/>
              <w:bottom w:val="nil"/>
              <w:right w:val="nil"/>
            </w:tcBorders>
            <w:shd w:val="clear" w:color="000000" w:fill="FFFFFF"/>
            <w:vAlign w:val="center"/>
            <w:hideMark/>
          </w:tcPr>
          <w:p w14:paraId="5698A5CE" w14:textId="77777777" w:rsidR="00133B2A" w:rsidRPr="001F34B4" w:rsidRDefault="00133B2A" w:rsidP="00696BEF">
            <w:pPr>
              <w:rPr>
                <w:rFonts w:ascii="Aptos Narrow" w:eastAsia="Times New Roman" w:hAnsi="Aptos Narrow" w:cs="Times New Roman"/>
                <w:kern w:val="0"/>
                <w:sz w:val="18"/>
                <w:szCs w:val="18"/>
                <w:lang w:eastAsia="en-GB"/>
                <w14:ligatures w14:val="none"/>
              </w:rPr>
            </w:pPr>
            <w:r w:rsidRPr="001F34B4">
              <w:rPr>
                <w:rFonts w:ascii="Aptos Narrow" w:eastAsia="Times New Roman" w:hAnsi="Aptos Narrow" w:cs="Times New Roman"/>
                <w:kern w:val="0"/>
                <w:sz w:val="18"/>
                <w:szCs w:val="18"/>
                <w:lang w:eastAsia="en-GB"/>
                <w14:ligatures w14:val="none"/>
              </w:rPr>
              <w:t>Asya Pasifik</w:t>
            </w:r>
          </w:p>
        </w:tc>
        <w:tc>
          <w:tcPr>
            <w:tcW w:w="1331" w:type="dxa"/>
            <w:tcBorders>
              <w:top w:val="nil"/>
              <w:left w:val="nil"/>
              <w:bottom w:val="nil"/>
              <w:right w:val="nil"/>
            </w:tcBorders>
            <w:shd w:val="clear" w:color="000000" w:fill="FFFFFF"/>
            <w:noWrap/>
            <w:vAlign w:val="center"/>
            <w:hideMark/>
          </w:tcPr>
          <w:p w14:paraId="391DA614" w14:textId="77777777" w:rsidR="00133B2A" w:rsidRPr="001F34B4" w:rsidRDefault="00133B2A" w:rsidP="00696BEF">
            <w:pPr>
              <w:jc w:val="right"/>
              <w:rPr>
                <w:rFonts w:ascii="Aptos Narrow" w:eastAsia="Times New Roman" w:hAnsi="Aptos Narrow" w:cs="Times New Roman"/>
                <w:kern w:val="0"/>
                <w:sz w:val="18"/>
                <w:szCs w:val="18"/>
                <w:lang w:eastAsia="en-GB"/>
                <w14:ligatures w14:val="none"/>
              </w:rPr>
            </w:pPr>
            <w:r w:rsidRPr="001F34B4">
              <w:rPr>
                <w:rFonts w:ascii="Aptos Narrow" w:eastAsia="Times New Roman" w:hAnsi="Aptos Narrow" w:cs="Times New Roman"/>
                <w:kern w:val="0"/>
                <w:sz w:val="18"/>
                <w:szCs w:val="18"/>
                <w:lang w:eastAsia="en-GB"/>
                <w14:ligatures w14:val="none"/>
              </w:rPr>
              <w:t xml:space="preserve">14 436    </w:t>
            </w:r>
          </w:p>
        </w:tc>
        <w:tc>
          <w:tcPr>
            <w:tcW w:w="1331" w:type="dxa"/>
            <w:tcBorders>
              <w:top w:val="nil"/>
              <w:left w:val="nil"/>
              <w:bottom w:val="nil"/>
              <w:right w:val="nil"/>
            </w:tcBorders>
            <w:shd w:val="clear" w:color="000000" w:fill="FFFFFF"/>
            <w:noWrap/>
            <w:vAlign w:val="center"/>
            <w:hideMark/>
          </w:tcPr>
          <w:p w14:paraId="417929BA" w14:textId="77777777" w:rsidR="00133B2A" w:rsidRPr="001F34B4" w:rsidRDefault="00133B2A" w:rsidP="00696BEF">
            <w:pPr>
              <w:jc w:val="right"/>
              <w:rPr>
                <w:rFonts w:ascii="Aptos Narrow" w:eastAsia="Times New Roman" w:hAnsi="Aptos Narrow" w:cs="Times New Roman"/>
                <w:kern w:val="0"/>
                <w:sz w:val="18"/>
                <w:szCs w:val="18"/>
                <w:lang w:eastAsia="en-GB"/>
                <w14:ligatures w14:val="none"/>
              </w:rPr>
            </w:pPr>
            <w:r w:rsidRPr="001F34B4">
              <w:rPr>
                <w:rFonts w:ascii="Aptos Narrow" w:eastAsia="Times New Roman" w:hAnsi="Aptos Narrow" w:cs="Times New Roman"/>
                <w:kern w:val="0"/>
                <w:sz w:val="18"/>
                <w:szCs w:val="18"/>
                <w:lang w:eastAsia="en-GB"/>
                <w14:ligatures w14:val="none"/>
              </w:rPr>
              <w:t xml:space="preserve">19 417    </w:t>
            </w:r>
          </w:p>
        </w:tc>
        <w:tc>
          <w:tcPr>
            <w:tcW w:w="1331" w:type="dxa"/>
            <w:tcBorders>
              <w:top w:val="nil"/>
              <w:left w:val="nil"/>
              <w:bottom w:val="nil"/>
              <w:right w:val="nil"/>
            </w:tcBorders>
            <w:shd w:val="clear" w:color="000000" w:fill="EAF0F4"/>
            <w:noWrap/>
            <w:vAlign w:val="center"/>
            <w:hideMark/>
          </w:tcPr>
          <w:p w14:paraId="6042A3F4" w14:textId="77777777" w:rsidR="00133B2A" w:rsidRPr="001F34B4" w:rsidRDefault="00133B2A" w:rsidP="00696BEF">
            <w:pPr>
              <w:jc w:val="right"/>
              <w:rPr>
                <w:rFonts w:ascii="Aptos Narrow" w:eastAsia="Times New Roman" w:hAnsi="Aptos Narrow" w:cs="Times New Roman"/>
                <w:color w:val="000000"/>
                <w:kern w:val="0"/>
                <w:sz w:val="18"/>
                <w:szCs w:val="18"/>
                <w:lang w:eastAsia="en-GB"/>
                <w14:ligatures w14:val="none"/>
              </w:rPr>
            </w:pPr>
            <w:r w:rsidRPr="001F34B4">
              <w:rPr>
                <w:rFonts w:ascii="Aptos Narrow" w:eastAsia="Times New Roman" w:hAnsi="Aptos Narrow" w:cs="Times New Roman"/>
                <w:color w:val="000000"/>
                <w:kern w:val="0"/>
                <w:sz w:val="18"/>
                <w:szCs w:val="18"/>
                <w:lang w:eastAsia="en-GB"/>
                <w14:ligatures w14:val="none"/>
              </w:rPr>
              <w:t xml:space="preserve">20 171    </w:t>
            </w:r>
          </w:p>
        </w:tc>
      </w:tr>
      <w:tr w:rsidR="00133B2A" w:rsidRPr="001F34B4" w14:paraId="42E2AC22" w14:textId="77777777" w:rsidTr="00696BEF">
        <w:trPr>
          <w:trHeight w:val="274"/>
          <w:jc w:val="center"/>
        </w:trPr>
        <w:tc>
          <w:tcPr>
            <w:tcW w:w="2031" w:type="dxa"/>
            <w:tcBorders>
              <w:top w:val="nil"/>
              <w:left w:val="nil"/>
              <w:bottom w:val="nil"/>
              <w:right w:val="nil"/>
            </w:tcBorders>
            <w:shd w:val="clear" w:color="000000" w:fill="FFFFFF"/>
            <w:vAlign w:val="center"/>
            <w:hideMark/>
          </w:tcPr>
          <w:p w14:paraId="36C80E3A" w14:textId="77777777" w:rsidR="00133B2A" w:rsidRPr="001F34B4" w:rsidRDefault="00133B2A" w:rsidP="00696BEF">
            <w:pPr>
              <w:ind w:firstLineChars="100" w:firstLine="180"/>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Çin</w:t>
            </w:r>
          </w:p>
        </w:tc>
        <w:tc>
          <w:tcPr>
            <w:tcW w:w="1331" w:type="dxa"/>
            <w:tcBorders>
              <w:top w:val="nil"/>
              <w:left w:val="nil"/>
              <w:bottom w:val="nil"/>
              <w:right w:val="nil"/>
            </w:tcBorders>
            <w:shd w:val="clear" w:color="000000" w:fill="FFFFFF"/>
            <w:noWrap/>
            <w:vAlign w:val="center"/>
            <w:hideMark/>
          </w:tcPr>
          <w:p w14:paraId="33D68ABB" w14:textId="77777777" w:rsidR="00133B2A" w:rsidRPr="001F34B4" w:rsidRDefault="00133B2A" w:rsidP="00696BEF">
            <w:pPr>
              <w:jc w:val="right"/>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 xml:space="preserve">8 770    </w:t>
            </w:r>
          </w:p>
        </w:tc>
        <w:tc>
          <w:tcPr>
            <w:tcW w:w="1331" w:type="dxa"/>
            <w:tcBorders>
              <w:top w:val="nil"/>
              <w:left w:val="nil"/>
              <w:bottom w:val="nil"/>
              <w:right w:val="nil"/>
            </w:tcBorders>
            <w:shd w:val="clear" w:color="000000" w:fill="FFFFFF"/>
            <w:noWrap/>
            <w:vAlign w:val="center"/>
            <w:hideMark/>
          </w:tcPr>
          <w:p w14:paraId="48950299" w14:textId="77777777" w:rsidR="00133B2A" w:rsidRPr="001F34B4" w:rsidRDefault="00133B2A" w:rsidP="00696BEF">
            <w:pPr>
              <w:jc w:val="right"/>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 xml:space="preserve">12 087    </w:t>
            </w:r>
          </w:p>
        </w:tc>
        <w:tc>
          <w:tcPr>
            <w:tcW w:w="1331" w:type="dxa"/>
            <w:tcBorders>
              <w:top w:val="nil"/>
              <w:left w:val="nil"/>
              <w:bottom w:val="nil"/>
              <w:right w:val="nil"/>
            </w:tcBorders>
            <w:shd w:val="clear" w:color="000000" w:fill="EAF0F4"/>
            <w:noWrap/>
            <w:vAlign w:val="center"/>
            <w:hideMark/>
          </w:tcPr>
          <w:p w14:paraId="1791792F" w14:textId="77777777" w:rsidR="00133B2A" w:rsidRPr="001F34B4" w:rsidRDefault="00133B2A" w:rsidP="00696BEF">
            <w:pPr>
              <w:jc w:val="right"/>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 xml:space="preserve">12 636    </w:t>
            </w:r>
          </w:p>
        </w:tc>
      </w:tr>
      <w:tr w:rsidR="00133B2A" w:rsidRPr="001F34B4" w14:paraId="1C61DACE" w14:textId="77777777" w:rsidTr="00696BEF">
        <w:trPr>
          <w:trHeight w:val="274"/>
          <w:jc w:val="center"/>
        </w:trPr>
        <w:tc>
          <w:tcPr>
            <w:tcW w:w="2031" w:type="dxa"/>
            <w:tcBorders>
              <w:top w:val="nil"/>
              <w:left w:val="nil"/>
              <w:bottom w:val="nil"/>
              <w:right w:val="nil"/>
            </w:tcBorders>
            <w:shd w:val="clear" w:color="000000" w:fill="FFFFFF"/>
            <w:vAlign w:val="center"/>
            <w:hideMark/>
          </w:tcPr>
          <w:p w14:paraId="0CF266B4" w14:textId="77777777" w:rsidR="00133B2A" w:rsidRPr="001F34B4" w:rsidRDefault="00133B2A" w:rsidP="00696BEF">
            <w:pPr>
              <w:ind w:firstLineChars="100" w:firstLine="180"/>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Hindistan</w:t>
            </w:r>
          </w:p>
        </w:tc>
        <w:tc>
          <w:tcPr>
            <w:tcW w:w="1331" w:type="dxa"/>
            <w:tcBorders>
              <w:top w:val="nil"/>
              <w:left w:val="nil"/>
              <w:bottom w:val="nil"/>
              <w:right w:val="nil"/>
            </w:tcBorders>
            <w:shd w:val="clear" w:color="000000" w:fill="FFFFFF"/>
            <w:noWrap/>
            <w:vAlign w:val="center"/>
            <w:hideMark/>
          </w:tcPr>
          <w:p w14:paraId="4A5AAC68" w14:textId="77777777" w:rsidR="00133B2A" w:rsidRPr="001F34B4" w:rsidRDefault="00133B2A" w:rsidP="00696BEF">
            <w:pPr>
              <w:jc w:val="right"/>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 xml:space="preserve">1 667    </w:t>
            </w:r>
          </w:p>
        </w:tc>
        <w:tc>
          <w:tcPr>
            <w:tcW w:w="1331" w:type="dxa"/>
            <w:tcBorders>
              <w:top w:val="nil"/>
              <w:left w:val="nil"/>
              <w:bottom w:val="nil"/>
              <w:right w:val="nil"/>
            </w:tcBorders>
            <w:shd w:val="clear" w:color="000000" w:fill="FFFFFF"/>
            <w:noWrap/>
            <w:vAlign w:val="center"/>
            <w:hideMark/>
          </w:tcPr>
          <w:p w14:paraId="1394E149" w14:textId="77777777" w:rsidR="00133B2A" w:rsidRPr="001F34B4" w:rsidRDefault="00133B2A" w:rsidP="00696BEF">
            <w:pPr>
              <w:jc w:val="right"/>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 xml:space="preserve">2 702    </w:t>
            </w:r>
          </w:p>
        </w:tc>
        <w:tc>
          <w:tcPr>
            <w:tcW w:w="1331" w:type="dxa"/>
            <w:tcBorders>
              <w:top w:val="nil"/>
              <w:left w:val="nil"/>
              <w:bottom w:val="nil"/>
              <w:right w:val="nil"/>
            </w:tcBorders>
            <w:shd w:val="clear" w:color="000000" w:fill="EAF0F4"/>
            <w:noWrap/>
            <w:vAlign w:val="center"/>
            <w:hideMark/>
          </w:tcPr>
          <w:p w14:paraId="51935648" w14:textId="77777777" w:rsidR="00133B2A" w:rsidRPr="001F34B4" w:rsidRDefault="00133B2A" w:rsidP="00696BEF">
            <w:pPr>
              <w:jc w:val="right"/>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 xml:space="preserve">2 902    </w:t>
            </w:r>
          </w:p>
        </w:tc>
      </w:tr>
      <w:tr w:rsidR="00133B2A" w:rsidRPr="001F34B4" w14:paraId="2830C4F4" w14:textId="77777777" w:rsidTr="00696BEF">
        <w:trPr>
          <w:trHeight w:val="274"/>
          <w:jc w:val="center"/>
        </w:trPr>
        <w:tc>
          <w:tcPr>
            <w:tcW w:w="2031" w:type="dxa"/>
            <w:tcBorders>
              <w:top w:val="nil"/>
              <w:left w:val="nil"/>
              <w:bottom w:val="nil"/>
              <w:right w:val="nil"/>
            </w:tcBorders>
            <w:shd w:val="clear" w:color="000000" w:fill="FFFFFF"/>
            <w:vAlign w:val="center"/>
            <w:hideMark/>
          </w:tcPr>
          <w:p w14:paraId="7113D1B9" w14:textId="77777777" w:rsidR="00133B2A" w:rsidRPr="001F34B4" w:rsidRDefault="00133B2A" w:rsidP="00696BEF">
            <w:pPr>
              <w:ind w:firstLineChars="100" w:firstLine="180"/>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Japonya</w:t>
            </w:r>
          </w:p>
        </w:tc>
        <w:tc>
          <w:tcPr>
            <w:tcW w:w="1331" w:type="dxa"/>
            <w:tcBorders>
              <w:top w:val="nil"/>
              <w:left w:val="nil"/>
              <w:bottom w:val="nil"/>
              <w:right w:val="nil"/>
            </w:tcBorders>
            <w:shd w:val="clear" w:color="000000" w:fill="FFFFFF"/>
            <w:noWrap/>
            <w:vAlign w:val="center"/>
            <w:hideMark/>
          </w:tcPr>
          <w:p w14:paraId="20618B96" w14:textId="77777777" w:rsidR="00133B2A" w:rsidRPr="001F34B4" w:rsidRDefault="00133B2A" w:rsidP="00696BEF">
            <w:pPr>
              <w:jc w:val="right"/>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 xml:space="preserve">1 189    </w:t>
            </w:r>
          </w:p>
        </w:tc>
        <w:tc>
          <w:tcPr>
            <w:tcW w:w="1331" w:type="dxa"/>
            <w:tcBorders>
              <w:top w:val="nil"/>
              <w:left w:val="nil"/>
              <w:bottom w:val="nil"/>
              <w:right w:val="nil"/>
            </w:tcBorders>
            <w:shd w:val="clear" w:color="000000" w:fill="FFFFFF"/>
            <w:noWrap/>
            <w:vAlign w:val="center"/>
            <w:hideMark/>
          </w:tcPr>
          <w:p w14:paraId="5934CA30" w14:textId="77777777" w:rsidR="00133B2A" w:rsidRPr="001F34B4" w:rsidRDefault="00133B2A" w:rsidP="00696BEF">
            <w:pPr>
              <w:jc w:val="right"/>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 xml:space="preserve">1 024    </w:t>
            </w:r>
          </w:p>
        </w:tc>
        <w:tc>
          <w:tcPr>
            <w:tcW w:w="1331" w:type="dxa"/>
            <w:tcBorders>
              <w:top w:val="nil"/>
              <w:left w:val="nil"/>
              <w:bottom w:val="nil"/>
              <w:right w:val="nil"/>
            </w:tcBorders>
            <w:shd w:val="clear" w:color="000000" w:fill="EAF0F4"/>
            <w:noWrap/>
            <w:vAlign w:val="center"/>
            <w:hideMark/>
          </w:tcPr>
          <w:p w14:paraId="593D8554" w14:textId="77777777" w:rsidR="00133B2A" w:rsidRPr="001F34B4" w:rsidRDefault="00133B2A" w:rsidP="00696BEF">
            <w:pPr>
              <w:jc w:val="right"/>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 xml:space="preserve"> 978    </w:t>
            </w:r>
          </w:p>
        </w:tc>
      </w:tr>
      <w:tr w:rsidR="00133B2A" w:rsidRPr="001F34B4" w14:paraId="68CABFA6" w14:textId="77777777" w:rsidTr="00696BEF">
        <w:trPr>
          <w:trHeight w:val="291"/>
          <w:jc w:val="center"/>
        </w:trPr>
        <w:tc>
          <w:tcPr>
            <w:tcW w:w="2031" w:type="dxa"/>
            <w:tcBorders>
              <w:top w:val="nil"/>
              <w:left w:val="nil"/>
              <w:bottom w:val="single" w:sz="8" w:space="0" w:color="2C95AB"/>
              <w:right w:val="nil"/>
            </w:tcBorders>
            <w:shd w:val="clear" w:color="000000" w:fill="FFFFFF"/>
            <w:vAlign w:val="center"/>
            <w:hideMark/>
          </w:tcPr>
          <w:p w14:paraId="72008B85" w14:textId="77777777" w:rsidR="00133B2A" w:rsidRPr="001F34B4" w:rsidRDefault="00133B2A" w:rsidP="00696BEF">
            <w:pPr>
              <w:ind w:firstLineChars="100" w:firstLine="180"/>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Güneydoğu Asya</w:t>
            </w:r>
          </w:p>
        </w:tc>
        <w:tc>
          <w:tcPr>
            <w:tcW w:w="1331" w:type="dxa"/>
            <w:tcBorders>
              <w:top w:val="nil"/>
              <w:left w:val="nil"/>
              <w:bottom w:val="single" w:sz="8" w:space="0" w:color="2C95AB"/>
              <w:right w:val="nil"/>
            </w:tcBorders>
            <w:shd w:val="clear" w:color="000000" w:fill="FFFFFF"/>
            <w:noWrap/>
            <w:vAlign w:val="center"/>
            <w:hideMark/>
          </w:tcPr>
          <w:p w14:paraId="19F56714" w14:textId="77777777" w:rsidR="00133B2A" w:rsidRPr="001F34B4" w:rsidRDefault="00133B2A" w:rsidP="00696BEF">
            <w:pPr>
              <w:jc w:val="right"/>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 xml:space="preserve">1 165    </w:t>
            </w:r>
          </w:p>
        </w:tc>
        <w:tc>
          <w:tcPr>
            <w:tcW w:w="1331" w:type="dxa"/>
            <w:tcBorders>
              <w:top w:val="nil"/>
              <w:left w:val="nil"/>
              <w:bottom w:val="single" w:sz="8" w:space="0" w:color="2C95AB"/>
              <w:right w:val="nil"/>
            </w:tcBorders>
            <w:shd w:val="clear" w:color="000000" w:fill="FFFFFF"/>
            <w:noWrap/>
            <w:vAlign w:val="center"/>
            <w:hideMark/>
          </w:tcPr>
          <w:p w14:paraId="7680242F" w14:textId="77777777" w:rsidR="00133B2A" w:rsidRPr="001F34B4" w:rsidRDefault="00133B2A" w:rsidP="00696BEF">
            <w:pPr>
              <w:jc w:val="right"/>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 xml:space="preserve">1 833    </w:t>
            </w:r>
          </w:p>
        </w:tc>
        <w:tc>
          <w:tcPr>
            <w:tcW w:w="1331" w:type="dxa"/>
            <w:tcBorders>
              <w:top w:val="nil"/>
              <w:left w:val="nil"/>
              <w:bottom w:val="single" w:sz="8" w:space="0" w:color="2C95AB"/>
              <w:right w:val="single" w:sz="4" w:space="0" w:color="D9D9D9"/>
            </w:tcBorders>
            <w:shd w:val="clear" w:color="000000" w:fill="EAF0F4"/>
            <w:noWrap/>
            <w:vAlign w:val="center"/>
            <w:hideMark/>
          </w:tcPr>
          <w:p w14:paraId="2CF90893" w14:textId="77777777" w:rsidR="00133B2A" w:rsidRPr="001F34B4" w:rsidRDefault="00133B2A" w:rsidP="00696BEF">
            <w:pPr>
              <w:jc w:val="right"/>
              <w:rPr>
                <w:rFonts w:ascii="Aptos Narrow" w:eastAsia="Times New Roman" w:hAnsi="Aptos Narrow" w:cs="Times New Roman"/>
                <w:color w:val="808080"/>
                <w:kern w:val="0"/>
                <w:sz w:val="18"/>
                <w:szCs w:val="18"/>
                <w:lang w:eastAsia="en-GB"/>
                <w14:ligatures w14:val="none"/>
              </w:rPr>
            </w:pPr>
            <w:r w:rsidRPr="001F34B4">
              <w:rPr>
                <w:rFonts w:ascii="Aptos Narrow" w:eastAsia="Times New Roman" w:hAnsi="Aptos Narrow" w:cs="Times New Roman"/>
                <w:color w:val="808080"/>
                <w:kern w:val="0"/>
                <w:sz w:val="18"/>
                <w:szCs w:val="18"/>
                <w:lang w:eastAsia="en-GB"/>
                <w14:ligatures w14:val="none"/>
              </w:rPr>
              <w:t xml:space="preserve">1 925    </w:t>
            </w:r>
          </w:p>
        </w:tc>
      </w:tr>
    </w:tbl>
    <w:p w14:paraId="2CC82E5C" w14:textId="5982C9F5" w:rsidR="00133B2A" w:rsidRDefault="00133B2A" w:rsidP="00133B2A">
      <w:pPr>
        <w:pStyle w:val="Heading1"/>
        <w:rPr>
          <w:lang w:val="tr-TR"/>
        </w:rPr>
      </w:pPr>
      <w:bookmarkStart w:id="10" w:name="_Toc186483675"/>
      <w:r>
        <w:rPr>
          <w:lang w:val="tr-TR"/>
        </w:rPr>
        <w:lastRenderedPageBreak/>
        <w:t>Yakmadan Kullandığımız Petrol Talebi</w:t>
      </w:r>
      <w:bookmarkEnd w:id="10"/>
    </w:p>
    <w:p w14:paraId="16A75272" w14:textId="77777777" w:rsidR="00133B2A" w:rsidRDefault="00133B2A" w:rsidP="00133B2A">
      <w:pPr>
        <w:rPr>
          <w:i/>
          <w:iCs/>
          <w:lang w:val="tr-TR"/>
        </w:rPr>
      </w:pPr>
    </w:p>
    <w:p w14:paraId="2C129CC8" w14:textId="77777777" w:rsidR="00133B2A" w:rsidRPr="006707CA" w:rsidRDefault="00133B2A" w:rsidP="00133B2A">
      <w:pPr>
        <w:rPr>
          <w:i/>
          <w:iCs/>
          <w:lang w:val="tr-TR"/>
        </w:rPr>
      </w:pPr>
      <w:r w:rsidRPr="000D279C">
        <w:rPr>
          <w:i/>
          <w:iCs/>
          <w:lang w:val="tr-TR"/>
        </w:rPr>
        <w:t xml:space="preserve">Özet cümle: </w:t>
      </w:r>
      <w:r w:rsidRPr="006707CA">
        <w:rPr>
          <w:i/>
          <w:iCs/>
          <w:lang w:val="tr-TR"/>
        </w:rPr>
        <w:t>“</w:t>
      </w:r>
      <w:r>
        <w:rPr>
          <w:i/>
          <w:iCs/>
          <w:lang w:val="tr-TR"/>
        </w:rPr>
        <w:t>Petrokimya talebi tanında bitümen talebi ile petrolün %16’sı civarındaki kısmını yakmadan kullanıyoruz.</w:t>
      </w:r>
      <w:r w:rsidRPr="006707CA">
        <w:rPr>
          <w:i/>
          <w:iCs/>
          <w:lang w:val="tr-TR"/>
        </w:rPr>
        <w:t>”</w:t>
      </w:r>
    </w:p>
    <w:p w14:paraId="6115756D" w14:textId="77777777" w:rsidR="00133B2A" w:rsidRDefault="00133B2A" w:rsidP="00133B2A">
      <w:pPr>
        <w:rPr>
          <w:lang w:val="tr-TR"/>
        </w:rPr>
      </w:pPr>
    </w:p>
    <w:p w14:paraId="0F46CF76" w14:textId="77777777" w:rsidR="00133B2A" w:rsidRDefault="00133B2A" w:rsidP="00133B2A">
      <w:pPr>
        <w:rPr>
          <w:rStyle w:val="Hyperlink"/>
          <w:lang w:val="tr-TR"/>
        </w:rPr>
      </w:pPr>
      <w:r>
        <w:rPr>
          <w:lang w:val="tr-TR"/>
        </w:rPr>
        <w:t xml:space="preserve">Barış Sanlı, </w:t>
      </w:r>
      <w:hyperlink r:id="rId27" w:history="1">
        <w:r w:rsidRPr="000647F2">
          <w:rPr>
            <w:rStyle w:val="Hyperlink"/>
            <w:lang w:val="tr-TR"/>
          </w:rPr>
          <w:t>barissanli2@gmail.com</w:t>
        </w:r>
      </w:hyperlink>
    </w:p>
    <w:p w14:paraId="2A9194D2" w14:textId="77777777" w:rsidR="00133B2A" w:rsidRDefault="00133B2A" w:rsidP="00133B2A">
      <w:pPr>
        <w:rPr>
          <w:rStyle w:val="Hyperlink"/>
          <w:lang w:val="tr-TR"/>
        </w:rPr>
      </w:pPr>
    </w:p>
    <w:p w14:paraId="2E07038C" w14:textId="77777777" w:rsidR="00133B2A" w:rsidRDefault="00133B2A" w:rsidP="00133B2A">
      <w:pPr>
        <w:rPr>
          <w:rStyle w:val="Hyperlink"/>
          <w:lang w:val="tr-TR"/>
        </w:rPr>
      </w:pPr>
    </w:p>
    <w:p w14:paraId="5E1FE1BB" w14:textId="77777777" w:rsidR="00133B2A" w:rsidRDefault="00133B2A" w:rsidP="00133B2A">
      <w:r>
        <w:t>Petrol talebinin alt kırılımı her zaman anlaşılması zor bir konudur. Bu notta petrol talebinin alt kırılımlarına bakacağız. Ana veri kaynağı olarak da OPEC’in Küresel Petrol Görünümü raporunun veri seti kullanılmıştır</w:t>
      </w:r>
      <w:r>
        <w:rPr>
          <w:rStyle w:val="FootnoteReference"/>
        </w:rPr>
        <w:footnoteReference w:id="30"/>
      </w:r>
      <w:r>
        <w:t>.</w:t>
      </w:r>
    </w:p>
    <w:p w14:paraId="0823B4E7" w14:textId="77777777" w:rsidR="00133B2A" w:rsidRDefault="00133B2A" w:rsidP="00133B2A"/>
    <w:p w14:paraId="5CDFBFF5" w14:textId="77777777" w:rsidR="00133B2A" w:rsidRDefault="00133B2A" w:rsidP="00133B2A">
      <w:r>
        <w:t xml:space="preserve">Yakmadığımız ama petrokimyada hammadde olarak kullandığımız petrol miktarı 14.8 mv/g, yani tüm petrol talebinin %14’üdür. Bir diğer ilginç nokta ise 4.6 mv/g petrolün elektrik üretiminde kullanılmasıdır. </w:t>
      </w:r>
    </w:p>
    <w:p w14:paraId="0ED40322" w14:textId="77777777" w:rsidR="00133B2A" w:rsidRDefault="00133B2A" w:rsidP="00133B2A"/>
    <w:p w14:paraId="7688DCC1" w14:textId="77777777" w:rsidR="00133B2A" w:rsidRDefault="00133B2A" w:rsidP="00133B2A">
      <w:r>
        <w:t xml:space="preserve">Petrokimya için kullanılan 14.8 mv/g’ün artma ihtimali yüksektir, özellikle temiz su şebekeleri ve diğer altyapı yatırımları, ekonomik büyüme bu talebi arttırabilir. </w:t>
      </w:r>
    </w:p>
    <w:p w14:paraId="7B89DB29" w14:textId="77777777" w:rsidR="00133B2A" w:rsidRDefault="00133B2A" w:rsidP="00133B2A"/>
    <w:p w14:paraId="72A9A841" w14:textId="77777777" w:rsidR="00133B2A" w:rsidRDefault="00133B2A" w:rsidP="00133B2A">
      <w:r>
        <w:t>Elektrik için petrol tarafında ise talebin sıfıra düşmesini bekleriz. Özellikle dizel jeneratörlerine veya dönem dönem elektrik talebinin karşılanamadığı bölgelerde güneş ve diğer teknolojilerin ikame etkisi görülmesi beklenir. Fakat yüksek gaz fiyatlarının olduğu bir yerde petrol talebinin düşüşü gecikebilir.</w:t>
      </w:r>
    </w:p>
    <w:p w14:paraId="71A8C942" w14:textId="77777777" w:rsidR="00133B2A" w:rsidRDefault="00133B2A" w:rsidP="00133B2A"/>
    <w:p w14:paraId="733DEEB9" w14:textId="77777777" w:rsidR="00133B2A" w:rsidRDefault="00133B2A" w:rsidP="00133B2A"/>
    <w:tbl>
      <w:tblPr>
        <w:tblStyle w:val="PlainTable5"/>
        <w:tblW w:w="8719" w:type="dxa"/>
        <w:tblInd w:w="426" w:type="dxa"/>
        <w:tblLook w:val="04A0" w:firstRow="1" w:lastRow="0" w:firstColumn="1" w:lastColumn="0" w:noHBand="0" w:noVBand="1"/>
      </w:tblPr>
      <w:tblGrid>
        <w:gridCol w:w="2208"/>
        <w:gridCol w:w="1579"/>
        <w:gridCol w:w="1774"/>
        <w:gridCol w:w="1579"/>
        <w:gridCol w:w="1579"/>
      </w:tblGrid>
      <w:tr w:rsidR="00133B2A" w14:paraId="6A40D371" w14:textId="77777777" w:rsidTr="00696BEF">
        <w:trPr>
          <w:cnfStyle w:val="100000000000" w:firstRow="1" w:lastRow="0" w:firstColumn="0" w:lastColumn="0" w:oddVBand="0" w:evenVBand="0" w:oddHBand="0" w:evenHBand="0" w:firstRowFirstColumn="0" w:firstRowLastColumn="0" w:lastRowFirstColumn="0" w:lastRowLastColumn="0"/>
          <w:trHeight w:val="275"/>
        </w:trPr>
        <w:tc>
          <w:tcPr>
            <w:cnfStyle w:val="001000000100" w:firstRow="0" w:lastRow="0" w:firstColumn="1" w:lastColumn="0" w:oddVBand="0" w:evenVBand="0" w:oddHBand="0" w:evenHBand="0" w:firstRowFirstColumn="1" w:firstRowLastColumn="0" w:lastRowFirstColumn="0" w:lastRowLastColumn="0"/>
            <w:tcW w:w="2208" w:type="dxa"/>
            <w:noWrap/>
            <w:hideMark/>
          </w:tcPr>
          <w:p w14:paraId="29FC11E4" w14:textId="77777777" w:rsidR="00133B2A" w:rsidRDefault="00133B2A" w:rsidP="00696BEF"/>
        </w:tc>
        <w:tc>
          <w:tcPr>
            <w:tcW w:w="1579" w:type="dxa"/>
            <w:noWrap/>
            <w:hideMark/>
          </w:tcPr>
          <w:p w14:paraId="464713D8" w14:textId="77777777" w:rsidR="00133B2A" w:rsidRDefault="00133B2A" w:rsidP="00696BEF">
            <w:pPr>
              <w:jc w:val="center"/>
              <w:cnfStyle w:val="100000000000" w:firstRow="1" w:lastRow="0" w:firstColumn="0" w:lastColumn="0" w:oddVBand="0" w:evenVBand="0" w:oddHBand="0" w:evenHBand="0" w:firstRowFirstColumn="0" w:firstRowLastColumn="0" w:lastRowFirstColumn="0" w:lastRowLastColumn="0"/>
              <w:rPr>
                <w:rFonts w:ascii="Aptos Narrow" w:hAnsi="Aptos Narrow"/>
                <w:color w:val="000000"/>
                <w:sz w:val="24"/>
              </w:rPr>
            </w:pPr>
            <w:r>
              <w:rPr>
                <w:rFonts w:ascii="Aptos Narrow" w:hAnsi="Aptos Narrow"/>
                <w:color w:val="000000"/>
              </w:rPr>
              <w:t>OECD</w:t>
            </w:r>
          </w:p>
        </w:tc>
        <w:tc>
          <w:tcPr>
            <w:tcW w:w="1774" w:type="dxa"/>
            <w:noWrap/>
            <w:hideMark/>
          </w:tcPr>
          <w:p w14:paraId="2FD13244" w14:textId="77777777" w:rsidR="00133B2A" w:rsidRDefault="00133B2A" w:rsidP="00696BEF">
            <w:pPr>
              <w:jc w:val="center"/>
              <w:cnfStyle w:val="100000000000" w:firstRow="1"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OECD Harici</w:t>
            </w:r>
          </w:p>
        </w:tc>
        <w:tc>
          <w:tcPr>
            <w:tcW w:w="1579" w:type="dxa"/>
            <w:noWrap/>
            <w:hideMark/>
          </w:tcPr>
          <w:p w14:paraId="07822AA8" w14:textId="77777777" w:rsidR="00133B2A" w:rsidRDefault="00133B2A" w:rsidP="00696BEF">
            <w:pPr>
              <w:jc w:val="center"/>
              <w:cnfStyle w:val="100000000000" w:firstRow="1"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Toplam</w:t>
            </w:r>
          </w:p>
        </w:tc>
        <w:tc>
          <w:tcPr>
            <w:tcW w:w="1579" w:type="dxa"/>
            <w:noWrap/>
            <w:hideMark/>
          </w:tcPr>
          <w:p w14:paraId="27AB1B3E" w14:textId="77777777" w:rsidR="00133B2A" w:rsidRDefault="00133B2A" w:rsidP="00696BEF">
            <w:pPr>
              <w:jc w:val="center"/>
              <w:cnfStyle w:val="100000000000" w:firstRow="1"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Oran</w:t>
            </w:r>
          </w:p>
        </w:tc>
      </w:tr>
      <w:tr w:rsidR="00133B2A" w14:paraId="0CAF9A88" w14:textId="77777777" w:rsidTr="00696BEF">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208" w:type="dxa"/>
            <w:noWrap/>
            <w:hideMark/>
          </w:tcPr>
          <w:p w14:paraId="53FC7F8D" w14:textId="77777777" w:rsidR="00133B2A" w:rsidRDefault="00133B2A" w:rsidP="00696BEF">
            <w:pPr>
              <w:jc w:val="left"/>
              <w:rPr>
                <w:rFonts w:ascii="Aptos Narrow" w:hAnsi="Aptos Narrow"/>
                <w:color w:val="000000"/>
              </w:rPr>
            </w:pPr>
            <w:r>
              <w:rPr>
                <w:rFonts w:ascii="Aptos Narrow" w:hAnsi="Aptos Narrow"/>
                <w:color w:val="000000"/>
              </w:rPr>
              <w:t>Karayolu</w:t>
            </w:r>
          </w:p>
        </w:tc>
        <w:tc>
          <w:tcPr>
            <w:tcW w:w="1579" w:type="dxa"/>
            <w:noWrap/>
            <w:hideMark/>
          </w:tcPr>
          <w:p w14:paraId="18B61479" w14:textId="77777777" w:rsidR="00133B2A"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22.4</w:t>
            </w:r>
          </w:p>
        </w:tc>
        <w:tc>
          <w:tcPr>
            <w:tcW w:w="1774" w:type="dxa"/>
            <w:noWrap/>
            <w:hideMark/>
          </w:tcPr>
          <w:p w14:paraId="1C3C2E0A" w14:textId="77777777" w:rsidR="00133B2A"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23.2</w:t>
            </w:r>
          </w:p>
        </w:tc>
        <w:tc>
          <w:tcPr>
            <w:tcW w:w="1579" w:type="dxa"/>
            <w:noWrap/>
            <w:hideMark/>
          </w:tcPr>
          <w:p w14:paraId="4BBF056E" w14:textId="77777777" w:rsidR="00133B2A"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45.6</w:t>
            </w:r>
          </w:p>
        </w:tc>
        <w:tc>
          <w:tcPr>
            <w:tcW w:w="1579" w:type="dxa"/>
            <w:noWrap/>
            <w:hideMark/>
          </w:tcPr>
          <w:p w14:paraId="7A4037F5" w14:textId="77777777" w:rsidR="00133B2A"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45%</w:t>
            </w:r>
          </w:p>
        </w:tc>
      </w:tr>
      <w:tr w:rsidR="00133B2A" w14:paraId="56189185" w14:textId="77777777" w:rsidTr="00696BEF">
        <w:trPr>
          <w:trHeight w:val="275"/>
        </w:trPr>
        <w:tc>
          <w:tcPr>
            <w:cnfStyle w:val="001000000000" w:firstRow="0" w:lastRow="0" w:firstColumn="1" w:lastColumn="0" w:oddVBand="0" w:evenVBand="0" w:oddHBand="0" w:evenHBand="0" w:firstRowFirstColumn="0" w:firstRowLastColumn="0" w:lastRowFirstColumn="0" w:lastRowLastColumn="0"/>
            <w:tcW w:w="2208" w:type="dxa"/>
            <w:noWrap/>
            <w:hideMark/>
          </w:tcPr>
          <w:p w14:paraId="47C815DE" w14:textId="77777777" w:rsidR="00133B2A" w:rsidRDefault="00133B2A" w:rsidP="00696BEF">
            <w:pPr>
              <w:jc w:val="left"/>
              <w:rPr>
                <w:rFonts w:ascii="Aptos Narrow" w:hAnsi="Aptos Narrow"/>
                <w:color w:val="000000"/>
              </w:rPr>
            </w:pPr>
            <w:r>
              <w:rPr>
                <w:rFonts w:ascii="Aptos Narrow" w:hAnsi="Aptos Narrow"/>
                <w:color w:val="000000"/>
              </w:rPr>
              <w:t>Havayolu</w:t>
            </w:r>
          </w:p>
        </w:tc>
        <w:tc>
          <w:tcPr>
            <w:tcW w:w="1579" w:type="dxa"/>
            <w:noWrap/>
            <w:hideMark/>
          </w:tcPr>
          <w:p w14:paraId="61FBC3E8" w14:textId="77777777" w:rsidR="00133B2A" w:rsidRDefault="00133B2A" w:rsidP="00696BEF">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3.7</w:t>
            </w:r>
          </w:p>
        </w:tc>
        <w:tc>
          <w:tcPr>
            <w:tcW w:w="1774" w:type="dxa"/>
            <w:noWrap/>
            <w:hideMark/>
          </w:tcPr>
          <w:p w14:paraId="12978874" w14:textId="77777777" w:rsidR="00133B2A" w:rsidRDefault="00133B2A" w:rsidP="00696BEF">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3.1</w:t>
            </w:r>
          </w:p>
        </w:tc>
        <w:tc>
          <w:tcPr>
            <w:tcW w:w="1579" w:type="dxa"/>
            <w:noWrap/>
            <w:hideMark/>
          </w:tcPr>
          <w:p w14:paraId="5A5A9691" w14:textId="77777777" w:rsidR="00133B2A" w:rsidRDefault="00133B2A" w:rsidP="00696BEF">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6.8</w:t>
            </w:r>
          </w:p>
        </w:tc>
        <w:tc>
          <w:tcPr>
            <w:tcW w:w="1579" w:type="dxa"/>
            <w:noWrap/>
            <w:hideMark/>
          </w:tcPr>
          <w:p w14:paraId="604F1D01" w14:textId="77777777" w:rsidR="00133B2A" w:rsidRDefault="00133B2A" w:rsidP="00696BEF">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7%</w:t>
            </w:r>
          </w:p>
        </w:tc>
      </w:tr>
      <w:tr w:rsidR="00133B2A" w14:paraId="19B5FF79" w14:textId="77777777" w:rsidTr="00696BEF">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208" w:type="dxa"/>
            <w:noWrap/>
            <w:hideMark/>
          </w:tcPr>
          <w:p w14:paraId="07937336" w14:textId="77777777" w:rsidR="00133B2A" w:rsidRDefault="00133B2A" w:rsidP="00696BEF">
            <w:pPr>
              <w:jc w:val="left"/>
              <w:rPr>
                <w:rFonts w:ascii="Aptos Narrow" w:hAnsi="Aptos Narrow"/>
                <w:color w:val="000000"/>
              </w:rPr>
            </w:pPr>
            <w:r>
              <w:rPr>
                <w:rFonts w:ascii="Aptos Narrow" w:hAnsi="Aptos Narrow"/>
                <w:color w:val="000000"/>
              </w:rPr>
              <w:t>Demiryolu</w:t>
            </w:r>
          </w:p>
        </w:tc>
        <w:tc>
          <w:tcPr>
            <w:tcW w:w="1579" w:type="dxa"/>
            <w:noWrap/>
            <w:hideMark/>
          </w:tcPr>
          <w:p w14:paraId="3EB79491" w14:textId="77777777" w:rsidR="00133B2A"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0.7</w:t>
            </w:r>
          </w:p>
        </w:tc>
        <w:tc>
          <w:tcPr>
            <w:tcW w:w="1774" w:type="dxa"/>
            <w:noWrap/>
            <w:hideMark/>
          </w:tcPr>
          <w:p w14:paraId="23CB5020" w14:textId="77777777" w:rsidR="00133B2A"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1.3</w:t>
            </w:r>
          </w:p>
        </w:tc>
        <w:tc>
          <w:tcPr>
            <w:tcW w:w="1579" w:type="dxa"/>
            <w:noWrap/>
            <w:hideMark/>
          </w:tcPr>
          <w:p w14:paraId="49CDA01C" w14:textId="77777777" w:rsidR="00133B2A"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2</w:t>
            </w:r>
          </w:p>
        </w:tc>
        <w:tc>
          <w:tcPr>
            <w:tcW w:w="1579" w:type="dxa"/>
            <w:noWrap/>
            <w:hideMark/>
          </w:tcPr>
          <w:p w14:paraId="70842CC2" w14:textId="77777777" w:rsidR="00133B2A"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2%</w:t>
            </w:r>
          </w:p>
        </w:tc>
      </w:tr>
      <w:tr w:rsidR="00133B2A" w14:paraId="497977E2" w14:textId="77777777" w:rsidTr="00696BEF">
        <w:trPr>
          <w:trHeight w:val="275"/>
        </w:trPr>
        <w:tc>
          <w:tcPr>
            <w:cnfStyle w:val="001000000000" w:firstRow="0" w:lastRow="0" w:firstColumn="1" w:lastColumn="0" w:oddVBand="0" w:evenVBand="0" w:oddHBand="0" w:evenHBand="0" w:firstRowFirstColumn="0" w:firstRowLastColumn="0" w:lastRowFirstColumn="0" w:lastRowLastColumn="0"/>
            <w:tcW w:w="2208" w:type="dxa"/>
            <w:noWrap/>
            <w:hideMark/>
          </w:tcPr>
          <w:p w14:paraId="76167522" w14:textId="77777777" w:rsidR="00133B2A" w:rsidRDefault="00133B2A" w:rsidP="00696BEF">
            <w:pPr>
              <w:jc w:val="left"/>
              <w:rPr>
                <w:rFonts w:ascii="Aptos Narrow" w:hAnsi="Aptos Narrow"/>
                <w:color w:val="000000"/>
              </w:rPr>
            </w:pPr>
            <w:r>
              <w:rPr>
                <w:rFonts w:ascii="Aptos Narrow" w:hAnsi="Aptos Narrow"/>
                <w:color w:val="000000"/>
              </w:rPr>
              <w:t>Deniz</w:t>
            </w:r>
          </w:p>
        </w:tc>
        <w:tc>
          <w:tcPr>
            <w:tcW w:w="1579" w:type="dxa"/>
            <w:noWrap/>
            <w:hideMark/>
          </w:tcPr>
          <w:p w14:paraId="569891AF" w14:textId="77777777" w:rsidR="00133B2A" w:rsidRDefault="00133B2A" w:rsidP="00696BEF">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1.5</w:t>
            </w:r>
          </w:p>
        </w:tc>
        <w:tc>
          <w:tcPr>
            <w:tcW w:w="1774" w:type="dxa"/>
            <w:noWrap/>
            <w:hideMark/>
          </w:tcPr>
          <w:p w14:paraId="3619DBD7" w14:textId="77777777" w:rsidR="00133B2A" w:rsidRDefault="00133B2A" w:rsidP="00696BEF">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2.7</w:t>
            </w:r>
          </w:p>
        </w:tc>
        <w:tc>
          <w:tcPr>
            <w:tcW w:w="1579" w:type="dxa"/>
            <w:noWrap/>
            <w:hideMark/>
          </w:tcPr>
          <w:p w14:paraId="191384D9" w14:textId="77777777" w:rsidR="00133B2A" w:rsidRDefault="00133B2A" w:rsidP="00696BEF">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4.2</w:t>
            </w:r>
          </w:p>
        </w:tc>
        <w:tc>
          <w:tcPr>
            <w:tcW w:w="1579" w:type="dxa"/>
            <w:noWrap/>
            <w:hideMark/>
          </w:tcPr>
          <w:p w14:paraId="1CDC4616" w14:textId="77777777" w:rsidR="00133B2A" w:rsidRDefault="00133B2A" w:rsidP="00696BEF">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4%</w:t>
            </w:r>
          </w:p>
        </w:tc>
      </w:tr>
      <w:tr w:rsidR="00133B2A" w14:paraId="553C8E6F" w14:textId="77777777" w:rsidTr="00696BEF">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208" w:type="dxa"/>
            <w:noWrap/>
            <w:hideMark/>
          </w:tcPr>
          <w:p w14:paraId="53F8F44A" w14:textId="77777777" w:rsidR="00133B2A" w:rsidRDefault="00133B2A" w:rsidP="00696BEF">
            <w:pPr>
              <w:jc w:val="left"/>
              <w:rPr>
                <w:rFonts w:ascii="Aptos Narrow" w:hAnsi="Aptos Narrow"/>
                <w:color w:val="000000"/>
              </w:rPr>
            </w:pPr>
            <w:r>
              <w:rPr>
                <w:rFonts w:ascii="Aptos Narrow" w:hAnsi="Aptos Narrow"/>
                <w:color w:val="000000"/>
              </w:rPr>
              <w:t>Petrokimya</w:t>
            </w:r>
          </w:p>
        </w:tc>
        <w:tc>
          <w:tcPr>
            <w:tcW w:w="1579" w:type="dxa"/>
            <w:noWrap/>
            <w:hideMark/>
          </w:tcPr>
          <w:p w14:paraId="10C096E6" w14:textId="77777777" w:rsidR="00133B2A"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7.4</w:t>
            </w:r>
          </w:p>
        </w:tc>
        <w:tc>
          <w:tcPr>
            <w:tcW w:w="1774" w:type="dxa"/>
            <w:noWrap/>
            <w:hideMark/>
          </w:tcPr>
          <w:p w14:paraId="4769AB21" w14:textId="77777777" w:rsidR="00133B2A"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7.4</w:t>
            </w:r>
          </w:p>
        </w:tc>
        <w:tc>
          <w:tcPr>
            <w:tcW w:w="1579" w:type="dxa"/>
            <w:noWrap/>
            <w:hideMark/>
          </w:tcPr>
          <w:p w14:paraId="3BD6E5F5" w14:textId="77777777" w:rsidR="00133B2A"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14.8</w:t>
            </w:r>
          </w:p>
        </w:tc>
        <w:tc>
          <w:tcPr>
            <w:tcW w:w="1579" w:type="dxa"/>
            <w:noWrap/>
            <w:hideMark/>
          </w:tcPr>
          <w:p w14:paraId="3E40C118" w14:textId="77777777" w:rsidR="00133B2A"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14%</w:t>
            </w:r>
          </w:p>
        </w:tc>
      </w:tr>
      <w:tr w:rsidR="00133B2A" w14:paraId="0674FAE6" w14:textId="77777777" w:rsidTr="00696BEF">
        <w:trPr>
          <w:trHeight w:val="275"/>
        </w:trPr>
        <w:tc>
          <w:tcPr>
            <w:cnfStyle w:val="001000000000" w:firstRow="0" w:lastRow="0" w:firstColumn="1" w:lastColumn="0" w:oddVBand="0" w:evenVBand="0" w:oddHBand="0" w:evenHBand="0" w:firstRowFirstColumn="0" w:firstRowLastColumn="0" w:lastRowFirstColumn="0" w:lastRowLastColumn="0"/>
            <w:tcW w:w="2208" w:type="dxa"/>
            <w:noWrap/>
            <w:hideMark/>
          </w:tcPr>
          <w:p w14:paraId="0F311490" w14:textId="77777777" w:rsidR="00133B2A" w:rsidRDefault="00133B2A" w:rsidP="00696BEF">
            <w:pPr>
              <w:jc w:val="left"/>
              <w:rPr>
                <w:rFonts w:ascii="Aptos Narrow" w:hAnsi="Aptos Narrow"/>
                <w:color w:val="000000"/>
              </w:rPr>
            </w:pPr>
            <w:r>
              <w:rPr>
                <w:rFonts w:ascii="Aptos Narrow" w:hAnsi="Aptos Narrow"/>
                <w:color w:val="000000"/>
              </w:rPr>
              <w:t>Diğer Sektör</w:t>
            </w:r>
          </w:p>
        </w:tc>
        <w:tc>
          <w:tcPr>
            <w:tcW w:w="1579" w:type="dxa"/>
            <w:noWrap/>
            <w:hideMark/>
          </w:tcPr>
          <w:p w14:paraId="68EEA2CA" w14:textId="77777777" w:rsidR="00133B2A" w:rsidRDefault="00133B2A" w:rsidP="00696BEF">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5</w:t>
            </w:r>
          </w:p>
        </w:tc>
        <w:tc>
          <w:tcPr>
            <w:tcW w:w="1774" w:type="dxa"/>
            <w:noWrap/>
            <w:hideMark/>
          </w:tcPr>
          <w:p w14:paraId="25E80E5B" w14:textId="77777777" w:rsidR="00133B2A" w:rsidRDefault="00133B2A" w:rsidP="00696BEF">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8</w:t>
            </w:r>
          </w:p>
        </w:tc>
        <w:tc>
          <w:tcPr>
            <w:tcW w:w="1579" w:type="dxa"/>
            <w:noWrap/>
            <w:hideMark/>
          </w:tcPr>
          <w:p w14:paraId="527B6CE8" w14:textId="77777777" w:rsidR="00133B2A" w:rsidRDefault="00133B2A" w:rsidP="00696BEF">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13</w:t>
            </w:r>
          </w:p>
        </w:tc>
        <w:tc>
          <w:tcPr>
            <w:tcW w:w="1579" w:type="dxa"/>
            <w:noWrap/>
            <w:hideMark/>
          </w:tcPr>
          <w:p w14:paraId="640DF4CB" w14:textId="77777777" w:rsidR="00133B2A" w:rsidRDefault="00133B2A" w:rsidP="00696BEF">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13%</w:t>
            </w:r>
          </w:p>
        </w:tc>
      </w:tr>
      <w:tr w:rsidR="00133B2A" w14:paraId="2BF58577" w14:textId="77777777" w:rsidTr="00696BEF">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208" w:type="dxa"/>
            <w:noWrap/>
            <w:hideMark/>
          </w:tcPr>
          <w:p w14:paraId="50C9F34A" w14:textId="77777777" w:rsidR="00133B2A" w:rsidRDefault="00133B2A" w:rsidP="00696BEF">
            <w:pPr>
              <w:jc w:val="left"/>
              <w:rPr>
                <w:rFonts w:ascii="Aptos Narrow" w:hAnsi="Aptos Narrow"/>
                <w:color w:val="000000"/>
              </w:rPr>
            </w:pPr>
            <w:r>
              <w:rPr>
                <w:rFonts w:ascii="Aptos Narrow" w:hAnsi="Aptos Narrow"/>
                <w:color w:val="000000"/>
              </w:rPr>
              <w:t>Konut/ticaret/tarım</w:t>
            </w:r>
          </w:p>
        </w:tc>
        <w:tc>
          <w:tcPr>
            <w:tcW w:w="1579" w:type="dxa"/>
            <w:noWrap/>
            <w:hideMark/>
          </w:tcPr>
          <w:p w14:paraId="6E873E63" w14:textId="77777777" w:rsidR="00133B2A"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3.9</w:t>
            </w:r>
          </w:p>
        </w:tc>
        <w:tc>
          <w:tcPr>
            <w:tcW w:w="1774" w:type="dxa"/>
            <w:noWrap/>
            <w:hideMark/>
          </w:tcPr>
          <w:p w14:paraId="55715A5E" w14:textId="77777777" w:rsidR="00133B2A"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7.5</w:t>
            </w:r>
          </w:p>
        </w:tc>
        <w:tc>
          <w:tcPr>
            <w:tcW w:w="1579" w:type="dxa"/>
            <w:noWrap/>
            <w:hideMark/>
          </w:tcPr>
          <w:p w14:paraId="78A4B278" w14:textId="77777777" w:rsidR="00133B2A"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11.4</w:t>
            </w:r>
          </w:p>
        </w:tc>
        <w:tc>
          <w:tcPr>
            <w:tcW w:w="1579" w:type="dxa"/>
            <w:noWrap/>
            <w:hideMark/>
          </w:tcPr>
          <w:p w14:paraId="615F9C21" w14:textId="77777777" w:rsidR="00133B2A"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11%</w:t>
            </w:r>
          </w:p>
        </w:tc>
      </w:tr>
      <w:tr w:rsidR="00133B2A" w14:paraId="1A0C9810" w14:textId="77777777" w:rsidTr="00696BEF">
        <w:trPr>
          <w:trHeight w:val="275"/>
        </w:trPr>
        <w:tc>
          <w:tcPr>
            <w:cnfStyle w:val="001000000000" w:firstRow="0" w:lastRow="0" w:firstColumn="1" w:lastColumn="0" w:oddVBand="0" w:evenVBand="0" w:oddHBand="0" w:evenHBand="0" w:firstRowFirstColumn="0" w:firstRowLastColumn="0" w:lastRowFirstColumn="0" w:lastRowLastColumn="0"/>
            <w:tcW w:w="2208" w:type="dxa"/>
            <w:noWrap/>
            <w:hideMark/>
          </w:tcPr>
          <w:p w14:paraId="050DFA27" w14:textId="77777777" w:rsidR="00133B2A" w:rsidRDefault="00133B2A" w:rsidP="00696BEF">
            <w:pPr>
              <w:jc w:val="left"/>
              <w:rPr>
                <w:rFonts w:ascii="Aptos Narrow" w:hAnsi="Aptos Narrow"/>
                <w:color w:val="000000"/>
              </w:rPr>
            </w:pPr>
            <w:r>
              <w:rPr>
                <w:rFonts w:ascii="Aptos Narrow" w:hAnsi="Aptos Narrow"/>
                <w:color w:val="000000"/>
              </w:rPr>
              <w:t>Elektrik Üretimi</w:t>
            </w:r>
          </w:p>
        </w:tc>
        <w:tc>
          <w:tcPr>
            <w:tcW w:w="1579" w:type="dxa"/>
            <w:noWrap/>
            <w:hideMark/>
          </w:tcPr>
          <w:p w14:paraId="04426E6E" w14:textId="77777777" w:rsidR="00133B2A" w:rsidRDefault="00133B2A" w:rsidP="00696BEF">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1.1</w:t>
            </w:r>
          </w:p>
        </w:tc>
        <w:tc>
          <w:tcPr>
            <w:tcW w:w="1774" w:type="dxa"/>
            <w:noWrap/>
            <w:hideMark/>
          </w:tcPr>
          <w:p w14:paraId="039337A6" w14:textId="77777777" w:rsidR="00133B2A" w:rsidRDefault="00133B2A" w:rsidP="00696BEF">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3.5</w:t>
            </w:r>
          </w:p>
        </w:tc>
        <w:tc>
          <w:tcPr>
            <w:tcW w:w="1579" w:type="dxa"/>
            <w:noWrap/>
            <w:hideMark/>
          </w:tcPr>
          <w:p w14:paraId="41CA8BEF" w14:textId="77777777" w:rsidR="00133B2A" w:rsidRDefault="00133B2A" w:rsidP="00696BEF">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4.6</w:t>
            </w:r>
          </w:p>
        </w:tc>
        <w:tc>
          <w:tcPr>
            <w:tcW w:w="1579" w:type="dxa"/>
            <w:noWrap/>
            <w:hideMark/>
          </w:tcPr>
          <w:p w14:paraId="1267253F" w14:textId="77777777" w:rsidR="00133B2A" w:rsidRDefault="00133B2A" w:rsidP="00696BEF">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4%</w:t>
            </w:r>
          </w:p>
        </w:tc>
      </w:tr>
      <w:tr w:rsidR="00133B2A" w14:paraId="77F1842A" w14:textId="77777777" w:rsidTr="00696BEF">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208" w:type="dxa"/>
            <w:noWrap/>
            <w:hideMark/>
          </w:tcPr>
          <w:p w14:paraId="70325DCC" w14:textId="77777777" w:rsidR="00133B2A" w:rsidRDefault="00133B2A" w:rsidP="00696BEF">
            <w:pPr>
              <w:jc w:val="left"/>
              <w:rPr>
                <w:rFonts w:ascii="Aptos Narrow" w:hAnsi="Aptos Narrow"/>
                <w:color w:val="000000"/>
              </w:rPr>
            </w:pPr>
            <w:r>
              <w:rPr>
                <w:rFonts w:ascii="Aptos Narrow" w:hAnsi="Aptos Narrow"/>
                <w:color w:val="000000"/>
              </w:rPr>
              <w:t>Toplam</w:t>
            </w:r>
          </w:p>
        </w:tc>
        <w:tc>
          <w:tcPr>
            <w:tcW w:w="1579" w:type="dxa"/>
            <w:noWrap/>
            <w:hideMark/>
          </w:tcPr>
          <w:p w14:paraId="57455FF5" w14:textId="77777777" w:rsidR="00133B2A"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45.7</w:t>
            </w:r>
          </w:p>
        </w:tc>
        <w:tc>
          <w:tcPr>
            <w:tcW w:w="1774" w:type="dxa"/>
            <w:noWrap/>
            <w:hideMark/>
          </w:tcPr>
          <w:p w14:paraId="1B7F15CB" w14:textId="77777777" w:rsidR="00133B2A"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56.7</w:t>
            </w:r>
          </w:p>
        </w:tc>
        <w:tc>
          <w:tcPr>
            <w:tcW w:w="1579" w:type="dxa"/>
            <w:noWrap/>
            <w:hideMark/>
          </w:tcPr>
          <w:p w14:paraId="7573D3C6" w14:textId="77777777" w:rsidR="00133B2A"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102.4</w:t>
            </w:r>
          </w:p>
        </w:tc>
        <w:tc>
          <w:tcPr>
            <w:tcW w:w="1579" w:type="dxa"/>
            <w:noWrap/>
            <w:hideMark/>
          </w:tcPr>
          <w:p w14:paraId="77905A9F" w14:textId="77777777" w:rsidR="00133B2A" w:rsidRDefault="00133B2A" w:rsidP="00696BEF">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p>
        </w:tc>
      </w:tr>
    </w:tbl>
    <w:p w14:paraId="07682996" w14:textId="77777777" w:rsidR="00133B2A" w:rsidRDefault="00133B2A" w:rsidP="00133B2A"/>
    <w:p w14:paraId="42100961" w14:textId="77777777" w:rsidR="00133B2A" w:rsidRDefault="00133B2A" w:rsidP="00133B2A"/>
    <w:tbl>
      <w:tblPr>
        <w:tblStyle w:val="PlainTable5"/>
        <w:tblW w:w="9551" w:type="dxa"/>
        <w:tblLook w:val="04A0" w:firstRow="1" w:lastRow="0" w:firstColumn="1" w:lastColumn="0" w:noHBand="0" w:noVBand="1"/>
      </w:tblPr>
      <w:tblGrid>
        <w:gridCol w:w="755"/>
        <w:gridCol w:w="1694"/>
        <w:gridCol w:w="1154"/>
        <w:gridCol w:w="1154"/>
        <w:gridCol w:w="1154"/>
        <w:gridCol w:w="1168"/>
        <w:gridCol w:w="1318"/>
        <w:gridCol w:w="1154"/>
      </w:tblGrid>
      <w:tr w:rsidR="00133B2A" w:rsidRPr="00B03A86" w14:paraId="01BE07DF" w14:textId="77777777" w:rsidTr="00133B2A">
        <w:trPr>
          <w:cnfStyle w:val="100000000000" w:firstRow="1" w:lastRow="0" w:firstColumn="0" w:lastColumn="0" w:oddVBand="0" w:evenVBand="0" w:oddHBand="0" w:evenHBand="0" w:firstRowFirstColumn="0" w:firstRowLastColumn="0" w:lastRowFirstColumn="0" w:lastRowLastColumn="0"/>
          <w:trHeight w:val="327"/>
        </w:trPr>
        <w:tc>
          <w:tcPr>
            <w:cnfStyle w:val="001000000100" w:firstRow="0" w:lastRow="0" w:firstColumn="1" w:lastColumn="0" w:oddVBand="0" w:evenVBand="0" w:oddHBand="0" w:evenHBand="0" w:firstRowFirstColumn="1" w:firstRowLastColumn="0" w:lastRowFirstColumn="0" w:lastRowLastColumn="0"/>
            <w:tcW w:w="755" w:type="dxa"/>
            <w:noWrap/>
            <w:hideMark/>
          </w:tcPr>
          <w:p w14:paraId="7C449651" w14:textId="77777777" w:rsidR="00133B2A" w:rsidRPr="00B03A86" w:rsidRDefault="00133B2A" w:rsidP="00696BEF">
            <w:pPr>
              <w:rPr>
                <w:rFonts w:ascii="Aptos Narrow" w:eastAsia="Times New Roman" w:hAnsi="Aptos Narrow" w:cs="Times New Roman"/>
                <w:color w:val="000000"/>
                <w:kern w:val="0"/>
                <w:sz w:val="21"/>
                <w:szCs w:val="21"/>
                <w:lang w:eastAsia="en-GB"/>
                <w14:ligatures w14:val="none"/>
              </w:rPr>
            </w:pPr>
            <w:r w:rsidRPr="00B03A86">
              <w:rPr>
                <w:rFonts w:ascii="Aptos Narrow" w:eastAsia="Times New Roman" w:hAnsi="Aptos Narrow" w:cs="Times New Roman"/>
                <w:color w:val="000000"/>
                <w:kern w:val="0"/>
                <w:sz w:val="21"/>
                <w:szCs w:val="21"/>
                <w:lang w:eastAsia="en-GB"/>
                <w14:ligatures w14:val="none"/>
              </w:rPr>
              <w:t>(mv/g)</w:t>
            </w:r>
          </w:p>
        </w:tc>
        <w:tc>
          <w:tcPr>
            <w:tcW w:w="1694" w:type="dxa"/>
            <w:noWrap/>
            <w:hideMark/>
          </w:tcPr>
          <w:p w14:paraId="6E479796" w14:textId="77777777" w:rsidR="00133B2A" w:rsidRPr="00B03A86" w:rsidRDefault="00133B2A" w:rsidP="00696BEF">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1"/>
                <w:szCs w:val="21"/>
                <w:lang w:eastAsia="en-GB"/>
                <w14:ligatures w14:val="none"/>
              </w:rPr>
            </w:pPr>
            <w:r w:rsidRPr="00B03A86">
              <w:rPr>
                <w:rFonts w:ascii="Aptos Narrow" w:eastAsia="Times New Roman" w:hAnsi="Aptos Narrow" w:cs="Times New Roman"/>
                <w:color w:val="000000"/>
                <w:kern w:val="0"/>
                <w:sz w:val="21"/>
                <w:szCs w:val="21"/>
                <w:lang w:eastAsia="en-GB"/>
                <w14:ligatures w14:val="none"/>
              </w:rPr>
              <w:t>Etan/LPG</w:t>
            </w:r>
          </w:p>
        </w:tc>
        <w:tc>
          <w:tcPr>
            <w:tcW w:w="1154" w:type="dxa"/>
            <w:noWrap/>
            <w:hideMark/>
          </w:tcPr>
          <w:p w14:paraId="4B8F4090" w14:textId="77777777" w:rsidR="00133B2A" w:rsidRPr="00B03A86" w:rsidRDefault="00133B2A" w:rsidP="00696BEF">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1"/>
                <w:szCs w:val="21"/>
                <w:lang w:eastAsia="en-GB"/>
                <w14:ligatures w14:val="none"/>
              </w:rPr>
            </w:pPr>
            <w:r w:rsidRPr="00B03A86">
              <w:rPr>
                <w:rFonts w:ascii="Aptos Narrow" w:eastAsia="Times New Roman" w:hAnsi="Aptos Narrow" w:cs="Times New Roman"/>
                <w:color w:val="000000"/>
                <w:kern w:val="0"/>
                <w:sz w:val="21"/>
                <w:szCs w:val="21"/>
                <w:lang w:eastAsia="en-GB"/>
                <w14:ligatures w14:val="none"/>
              </w:rPr>
              <w:t>Nafta</w:t>
            </w:r>
          </w:p>
        </w:tc>
        <w:tc>
          <w:tcPr>
            <w:tcW w:w="1154" w:type="dxa"/>
            <w:noWrap/>
            <w:hideMark/>
          </w:tcPr>
          <w:p w14:paraId="51ACC3E1" w14:textId="77777777" w:rsidR="00133B2A" w:rsidRPr="00B03A86" w:rsidRDefault="00133B2A" w:rsidP="00696BEF">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1"/>
                <w:szCs w:val="21"/>
                <w:lang w:eastAsia="en-GB"/>
                <w14:ligatures w14:val="none"/>
              </w:rPr>
            </w:pPr>
            <w:r w:rsidRPr="00B03A86">
              <w:rPr>
                <w:rFonts w:ascii="Aptos Narrow" w:eastAsia="Times New Roman" w:hAnsi="Aptos Narrow" w:cs="Times New Roman"/>
                <w:color w:val="000000"/>
                <w:kern w:val="0"/>
                <w:sz w:val="21"/>
                <w:szCs w:val="21"/>
                <w:lang w:eastAsia="en-GB"/>
                <w14:ligatures w14:val="none"/>
              </w:rPr>
              <w:t>Benzin</w:t>
            </w:r>
          </w:p>
        </w:tc>
        <w:tc>
          <w:tcPr>
            <w:tcW w:w="1154" w:type="dxa"/>
            <w:noWrap/>
            <w:hideMark/>
          </w:tcPr>
          <w:p w14:paraId="6BE37A55" w14:textId="77777777" w:rsidR="00133B2A" w:rsidRPr="00B03A86" w:rsidRDefault="00133B2A" w:rsidP="00696BEF">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18"/>
                <w:szCs w:val="18"/>
                <w:lang w:eastAsia="en-GB"/>
                <w14:ligatures w14:val="none"/>
              </w:rPr>
            </w:pPr>
            <w:r w:rsidRPr="00B03A86">
              <w:rPr>
                <w:rFonts w:ascii="Aptos Narrow" w:eastAsia="Times New Roman" w:hAnsi="Aptos Narrow" w:cs="Times New Roman"/>
                <w:color w:val="000000"/>
                <w:kern w:val="0"/>
                <w:sz w:val="18"/>
                <w:szCs w:val="18"/>
                <w:lang w:eastAsia="en-GB"/>
                <w14:ligatures w14:val="none"/>
              </w:rPr>
              <w:t>Hafif Ürünler</w:t>
            </w:r>
          </w:p>
        </w:tc>
        <w:tc>
          <w:tcPr>
            <w:tcW w:w="1168" w:type="dxa"/>
            <w:noWrap/>
            <w:hideMark/>
          </w:tcPr>
          <w:p w14:paraId="10D908CA" w14:textId="77777777" w:rsidR="00133B2A" w:rsidRPr="00B03A86" w:rsidRDefault="00133B2A" w:rsidP="00696BEF">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18"/>
                <w:szCs w:val="18"/>
                <w:lang w:eastAsia="en-GB"/>
                <w14:ligatures w14:val="none"/>
              </w:rPr>
            </w:pPr>
            <w:r w:rsidRPr="00B03A86">
              <w:rPr>
                <w:rFonts w:ascii="Aptos Narrow" w:eastAsia="Times New Roman" w:hAnsi="Aptos Narrow" w:cs="Times New Roman"/>
                <w:color w:val="000000"/>
                <w:kern w:val="0"/>
                <w:sz w:val="18"/>
                <w:szCs w:val="18"/>
                <w:lang w:eastAsia="en-GB"/>
                <w14:ligatures w14:val="none"/>
              </w:rPr>
              <w:t>Jet/kerosen</w:t>
            </w:r>
          </w:p>
        </w:tc>
        <w:tc>
          <w:tcPr>
            <w:tcW w:w="1318" w:type="dxa"/>
            <w:noWrap/>
            <w:hideMark/>
          </w:tcPr>
          <w:p w14:paraId="7132F53D" w14:textId="77777777" w:rsidR="00133B2A" w:rsidRPr="00B03A86" w:rsidRDefault="00133B2A" w:rsidP="00696BEF">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18"/>
                <w:szCs w:val="18"/>
                <w:lang w:eastAsia="en-GB"/>
                <w14:ligatures w14:val="none"/>
              </w:rPr>
            </w:pPr>
            <w:r w:rsidRPr="00B03A86">
              <w:rPr>
                <w:rFonts w:ascii="Aptos Narrow" w:eastAsia="Times New Roman" w:hAnsi="Aptos Narrow" w:cs="Times New Roman"/>
                <w:color w:val="000000"/>
                <w:kern w:val="0"/>
                <w:sz w:val="18"/>
                <w:szCs w:val="18"/>
                <w:lang w:eastAsia="en-GB"/>
                <w14:ligatures w14:val="none"/>
              </w:rPr>
              <w:t>Gazyağı/dizel</w:t>
            </w:r>
          </w:p>
        </w:tc>
        <w:tc>
          <w:tcPr>
            <w:tcW w:w="1154" w:type="dxa"/>
            <w:noWrap/>
            <w:hideMark/>
          </w:tcPr>
          <w:p w14:paraId="4AF7066B" w14:textId="77777777" w:rsidR="00133B2A" w:rsidRPr="00B03A86" w:rsidRDefault="00133B2A" w:rsidP="00696BEF">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b/>
                <w:bCs/>
                <w:color w:val="000000"/>
                <w:kern w:val="0"/>
                <w:lang w:eastAsia="en-GB"/>
                <w14:ligatures w14:val="none"/>
              </w:rPr>
            </w:pPr>
            <w:r w:rsidRPr="00B03A86">
              <w:rPr>
                <w:rFonts w:ascii="Aptos Narrow" w:eastAsia="Times New Roman" w:hAnsi="Aptos Narrow" w:cs="Times New Roman"/>
                <w:b/>
                <w:bCs/>
                <w:color w:val="000000"/>
                <w:kern w:val="0"/>
                <w:sz w:val="18"/>
                <w:szCs w:val="16"/>
                <w:lang w:eastAsia="en-GB"/>
                <w14:ligatures w14:val="none"/>
              </w:rPr>
              <w:t>Orta Distilatlar</w:t>
            </w:r>
          </w:p>
        </w:tc>
      </w:tr>
      <w:tr w:rsidR="00133B2A" w:rsidRPr="00B03A86" w14:paraId="2C4F76F6" w14:textId="77777777" w:rsidTr="00133B2A">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755" w:type="dxa"/>
            <w:noWrap/>
            <w:hideMark/>
          </w:tcPr>
          <w:p w14:paraId="7240B70C" w14:textId="77777777" w:rsidR="00133B2A" w:rsidRPr="00B03A86" w:rsidRDefault="00133B2A" w:rsidP="00696BEF">
            <w:pPr>
              <w:rPr>
                <w:rFonts w:ascii="Aptos Narrow" w:eastAsia="Times New Roman" w:hAnsi="Aptos Narrow" w:cs="Times New Roman"/>
                <w:color w:val="000000"/>
                <w:kern w:val="0"/>
                <w:sz w:val="21"/>
                <w:szCs w:val="21"/>
                <w:lang w:eastAsia="en-GB"/>
                <w14:ligatures w14:val="none"/>
              </w:rPr>
            </w:pPr>
            <w:r w:rsidRPr="00B03A86">
              <w:rPr>
                <w:rFonts w:ascii="Aptos Narrow" w:eastAsia="Times New Roman" w:hAnsi="Aptos Narrow" w:cs="Times New Roman"/>
                <w:color w:val="000000"/>
                <w:kern w:val="0"/>
                <w:sz w:val="21"/>
                <w:szCs w:val="21"/>
                <w:lang w:eastAsia="en-GB"/>
                <w14:ligatures w14:val="none"/>
              </w:rPr>
              <w:t>2023</w:t>
            </w:r>
          </w:p>
        </w:tc>
        <w:tc>
          <w:tcPr>
            <w:tcW w:w="1694" w:type="dxa"/>
            <w:noWrap/>
            <w:hideMark/>
          </w:tcPr>
          <w:p w14:paraId="37BB3AAD" w14:textId="77777777" w:rsidR="00133B2A" w:rsidRPr="00B03A86" w:rsidRDefault="00133B2A" w:rsidP="00696BEF">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1"/>
                <w:szCs w:val="21"/>
                <w:lang w:eastAsia="en-GB"/>
                <w14:ligatures w14:val="none"/>
              </w:rPr>
            </w:pPr>
            <w:r w:rsidRPr="00B03A86">
              <w:rPr>
                <w:rFonts w:ascii="Aptos Narrow" w:eastAsia="Times New Roman" w:hAnsi="Aptos Narrow" w:cs="Times New Roman"/>
                <w:color w:val="000000"/>
                <w:kern w:val="0"/>
                <w:sz w:val="21"/>
                <w:szCs w:val="21"/>
                <w:lang w:eastAsia="en-GB"/>
                <w14:ligatures w14:val="none"/>
              </w:rPr>
              <w:t>13.4</w:t>
            </w:r>
          </w:p>
        </w:tc>
        <w:tc>
          <w:tcPr>
            <w:tcW w:w="1154" w:type="dxa"/>
            <w:noWrap/>
            <w:hideMark/>
          </w:tcPr>
          <w:p w14:paraId="24C6DE3C" w14:textId="77777777" w:rsidR="00133B2A" w:rsidRPr="00B03A86" w:rsidRDefault="00133B2A" w:rsidP="00696BEF">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1"/>
                <w:szCs w:val="21"/>
                <w:lang w:eastAsia="en-GB"/>
                <w14:ligatures w14:val="none"/>
              </w:rPr>
            </w:pPr>
            <w:r w:rsidRPr="00B03A86">
              <w:rPr>
                <w:rFonts w:ascii="Aptos Narrow" w:eastAsia="Times New Roman" w:hAnsi="Aptos Narrow" w:cs="Times New Roman"/>
                <w:color w:val="000000"/>
                <w:kern w:val="0"/>
                <w:sz w:val="21"/>
                <w:szCs w:val="21"/>
                <w:lang w:eastAsia="en-GB"/>
                <w14:ligatures w14:val="none"/>
              </w:rPr>
              <w:t>6.6</w:t>
            </w:r>
          </w:p>
        </w:tc>
        <w:tc>
          <w:tcPr>
            <w:tcW w:w="1154" w:type="dxa"/>
            <w:noWrap/>
            <w:hideMark/>
          </w:tcPr>
          <w:p w14:paraId="7C486009" w14:textId="77777777" w:rsidR="00133B2A" w:rsidRPr="00B03A86" w:rsidRDefault="00133B2A" w:rsidP="00696BEF">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1"/>
                <w:szCs w:val="21"/>
                <w:lang w:eastAsia="en-GB"/>
                <w14:ligatures w14:val="none"/>
              </w:rPr>
            </w:pPr>
            <w:r w:rsidRPr="00B03A86">
              <w:rPr>
                <w:rFonts w:ascii="Aptos Narrow" w:eastAsia="Times New Roman" w:hAnsi="Aptos Narrow" w:cs="Times New Roman"/>
                <w:color w:val="000000"/>
                <w:kern w:val="0"/>
                <w:sz w:val="21"/>
                <w:szCs w:val="21"/>
                <w:lang w:eastAsia="en-GB"/>
                <w14:ligatures w14:val="none"/>
              </w:rPr>
              <w:t>27.1</w:t>
            </w:r>
          </w:p>
        </w:tc>
        <w:tc>
          <w:tcPr>
            <w:tcW w:w="1154" w:type="dxa"/>
            <w:noWrap/>
            <w:hideMark/>
          </w:tcPr>
          <w:p w14:paraId="7F993AF8" w14:textId="77777777" w:rsidR="00133B2A" w:rsidRPr="00B03A86" w:rsidRDefault="00133B2A" w:rsidP="00696BEF">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1"/>
                <w:szCs w:val="21"/>
                <w:lang w:eastAsia="en-GB"/>
                <w14:ligatures w14:val="none"/>
              </w:rPr>
            </w:pPr>
            <w:r w:rsidRPr="00B03A86">
              <w:rPr>
                <w:rFonts w:ascii="Aptos Narrow" w:eastAsia="Times New Roman" w:hAnsi="Aptos Narrow" w:cs="Times New Roman"/>
                <w:color w:val="000000"/>
                <w:kern w:val="0"/>
                <w:sz w:val="21"/>
                <w:szCs w:val="21"/>
                <w:lang w:eastAsia="en-GB"/>
                <w14:ligatures w14:val="none"/>
              </w:rPr>
              <w:t>47</w:t>
            </w:r>
          </w:p>
        </w:tc>
        <w:tc>
          <w:tcPr>
            <w:tcW w:w="1168" w:type="dxa"/>
            <w:noWrap/>
            <w:hideMark/>
          </w:tcPr>
          <w:p w14:paraId="3478261E" w14:textId="77777777" w:rsidR="00133B2A" w:rsidRPr="00B03A86" w:rsidRDefault="00133B2A" w:rsidP="00696BEF">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03A86">
              <w:rPr>
                <w:rFonts w:ascii="Aptos Narrow" w:eastAsia="Times New Roman" w:hAnsi="Aptos Narrow" w:cs="Times New Roman"/>
                <w:color w:val="000000"/>
                <w:kern w:val="0"/>
                <w:lang w:eastAsia="en-GB"/>
                <w14:ligatures w14:val="none"/>
              </w:rPr>
              <w:t>7.5</w:t>
            </w:r>
          </w:p>
        </w:tc>
        <w:tc>
          <w:tcPr>
            <w:tcW w:w="1318" w:type="dxa"/>
            <w:noWrap/>
            <w:hideMark/>
          </w:tcPr>
          <w:p w14:paraId="005B27A4" w14:textId="77777777" w:rsidR="00133B2A" w:rsidRPr="00B03A86" w:rsidRDefault="00133B2A" w:rsidP="00696BEF">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03A86">
              <w:rPr>
                <w:rFonts w:ascii="Aptos Narrow" w:eastAsia="Times New Roman" w:hAnsi="Aptos Narrow" w:cs="Times New Roman"/>
                <w:color w:val="000000"/>
                <w:kern w:val="0"/>
                <w:lang w:eastAsia="en-GB"/>
                <w14:ligatures w14:val="none"/>
              </w:rPr>
              <w:t>29</w:t>
            </w:r>
          </w:p>
        </w:tc>
        <w:tc>
          <w:tcPr>
            <w:tcW w:w="1154" w:type="dxa"/>
            <w:noWrap/>
            <w:hideMark/>
          </w:tcPr>
          <w:p w14:paraId="440C70C8" w14:textId="77777777" w:rsidR="00133B2A" w:rsidRPr="00B03A86" w:rsidRDefault="00133B2A" w:rsidP="00696BEF">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B03A86">
              <w:rPr>
                <w:rFonts w:ascii="Aptos Narrow" w:eastAsia="Times New Roman" w:hAnsi="Aptos Narrow" w:cs="Times New Roman"/>
                <w:color w:val="000000"/>
                <w:kern w:val="0"/>
                <w:lang w:eastAsia="en-GB"/>
                <w14:ligatures w14:val="none"/>
              </w:rPr>
              <w:t>36.5</w:t>
            </w:r>
          </w:p>
        </w:tc>
      </w:tr>
    </w:tbl>
    <w:p w14:paraId="7F93761B" w14:textId="77777777" w:rsidR="00133B2A" w:rsidRDefault="00133B2A" w:rsidP="00133B2A"/>
    <w:p w14:paraId="5726F998" w14:textId="77777777" w:rsidR="00133B2A" w:rsidRDefault="00133B2A" w:rsidP="00133B2A">
      <w:r>
        <w:t xml:space="preserve">Yakıt olarak bakarsak da, 102.4 mv/g’de, hafif ürünler(etan/lpg, nafta, benzin) 47 mv/g, orta distilat(jet/kerosen, gazyağı/dizel) ürünler 36.5 mv/g’lük paya sahiptir, geri kalan ürünler kalıntı </w:t>
      </w:r>
      <w:r>
        <w:lastRenderedPageBreak/>
        <w:t xml:space="preserve">veya ağır ürünler olarak sınıflandırılır.  Yani neredeyse 20 mv/g’lük bir ürün ise ağır ve tortu ürünler sınıfındadır. </w:t>
      </w:r>
    </w:p>
    <w:p w14:paraId="0D422BF1" w14:textId="77777777" w:rsidR="00133B2A" w:rsidRDefault="00133B2A" w:rsidP="00133B2A"/>
    <w:p w14:paraId="3E9C695C" w14:textId="77777777" w:rsidR="00133B2A" w:rsidRDefault="00133B2A" w:rsidP="00133B2A">
      <w:r>
        <w:t>İşte burada yakılmayan petrol miktarı tekrar devreye giriyor. Bitümen(asfalt) olan ağır ürünler de daha çok altyapı (%90 yol vs) işlemlerinde kullanılıyor. Bu kısımda ise birimler değişiyor. Çünkü ürünler pek akışkan değil ve ton olarak ölçülmesi daha yaygın.</w:t>
      </w:r>
    </w:p>
    <w:p w14:paraId="1182B9BA" w14:textId="77777777" w:rsidR="00133B2A" w:rsidRDefault="00133B2A" w:rsidP="00133B2A"/>
    <w:p w14:paraId="5F1BDD19" w14:textId="73746595" w:rsidR="00133B2A" w:rsidRDefault="00133B2A" w:rsidP="00133B2A">
      <w:r>
        <w:t>Birçok kaynakta farklı tahminler olmakla birlikte, 2 mv/g civarında da yol ve diğer altyapı için kullanılan bitümen olduğunu varsayarsak, toplam rakam 16.8 mv/g ve %16 civarına denk geliyor.</w:t>
      </w:r>
    </w:p>
    <w:p w14:paraId="536A004F" w14:textId="77777777" w:rsidR="00133B2A" w:rsidRDefault="00133B2A">
      <w:pPr>
        <w:spacing w:after="160" w:line="278" w:lineRule="auto"/>
      </w:pPr>
      <w:r>
        <w:br w:type="page"/>
      </w:r>
    </w:p>
    <w:p w14:paraId="6AE7DD1D" w14:textId="32918B0B" w:rsidR="00133B2A" w:rsidRDefault="00133B2A" w:rsidP="00133B2A">
      <w:pPr>
        <w:pStyle w:val="Heading1"/>
        <w:rPr>
          <w:lang w:val="tr-TR"/>
        </w:rPr>
      </w:pPr>
      <w:bookmarkStart w:id="11" w:name="_Toc186483676"/>
      <w:r>
        <w:rPr>
          <w:lang w:val="tr-TR"/>
        </w:rPr>
        <w:lastRenderedPageBreak/>
        <w:t>Brezilya-Türkiye Su Rejimleri Benziyor mu?</w:t>
      </w:r>
      <w:bookmarkEnd w:id="11"/>
    </w:p>
    <w:p w14:paraId="5C1A935A" w14:textId="77777777" w:rsidR="00133B2A" w:rsidRDefault="00133B2A" w:rsidP="00133B2A">
      <w:pPr>
        <w:rPr>
          <w:i/>
          <w:iCs/>
          <w:lang w:val="tr-TR"/>
        </w:rPr>
      </w:pPr>
    </w:p>
    <w:p w14:paraId="0293BA3E" w14:textId="77777777" w:rsidR="00133B2A" w:rsidRPr="006707CA" w:rsidRDefault="00133B2A" w:rsidP="00133B2A">
      <w:pPr>
        <w:rPr>
          <w:i/>
          <w:iCs/>
          <w:lang w:val="tr-TR"/>
        </w:rPr>
      </w:pPr>
      <w:r w:rsidRPr="000D279C">
        <w:rPr>
          <w:i/>
          <w:iCs/>
          <w:lang w:val="tr-TR"/>
        </w:rPr>
        <w:t xml:space="preserve">Özet cümle: </w:t>
      </w:r>
      <w:r w:rsidRPr="00DE6BA8">
        <w:rPr>
          <w:i/>
          <w:iCs/>
          <w:lang w:val="tr-TR"/>
        </w:rPr>
        <w:t>“</w:t>
      </w:r>
      <w:r w:rsidRPr="00DE6BA8">
        <w:rPr>
          <w:i/>
          <w:iCs/>
        </w:rPr>
        <w:t>Brezilya, dönem dönem Türkiye’deki hidro rejimi için öncü bir ülke olabilir. Ama her zaman değil</w:t>
      </w:r>
      <w:r w:rsidRPr="00DE6BA8">
        <w:rPr>
          <w:i/>
          <w:iCs/>
          <w:lang w:val="tr-TR"/>
        </w:rPr>
        <w:t>.”</w:t>
      </w:r>
    </w:p>
    <w:p w14:paraId="785C8821" w14:textId="77777777" w:rsidR="00133B2A" w:rsidRDefault="00133B2A" w:rsidP="00133B2A">
      <w:pPr>
        <w:rPr>
          <w:lang w:val="tr-TR"/>
        </w:rPr>
      </w:pPr>
    </w:p>
    <w:p w14:paraId="10DF4F42" w14:textId="77777777" w:rsidR="00133B2A" w:rsidRDefault="00133B2A" w:rsidP="00133B2A">
      <w:pPr>
        <w:rPr>
          <w:rStyle w:val="Hyperlink"/>
          <w:lang w:val="tr-TR"/>
        </w:rPr>
      </w:pPr>
      <w:r>
        <w:rPr>
          <w:lang w:val="tr-TR"/>
        </w:rPr>
        <w:t xml:space="preserve">Barış Sanlı, </w:t>
      </w:r>
      <w:hyperlink r:id="rId28" w:history="1">
        <w:r w:rsidRPr="000647F2">
          <w:rPr>
            <w:rStyle w:val="Hyperlink"/>
            <w:lang w:val="tr-TR"/>
          </w:rPr>
          <w:t>barissanli2@gmail.com</w:t>
        </w:r>
      </w:hyperlink>
    </w:p>
    <w:p w14:paraId="61F0455B" w14:textId="77777777" w:rsidR="00133B2A" w:rsidRDefault="00133B2A" w:rsidP="00133B2A">
      <w:pPr>
        <w:rPr>
          <w:rStyle w:val="Hyperlink"/>
          <w:lang w:val="tr-TR"/>
        </w:rPr>
      </w:pPr>
    </w:p>
    <w:p w14:paraId="59A19E9B" w14:textId="77777777" w:rsidR="00133B2A" w:rsidRDefault="00133B2A" w:rsidP="00133B2A">
      <w:r>
        <w:t>Brezilya ve Türkiye su rejimleri benzer olabilir mi? Bu sene Brezilya’da büyük bir kuraklık yaşanıyor. Acaba bu kuraklık Türkiye için de öncü bir gösterge olabilir mi? Kısa cevap her zaman değil, ama bir benzerlik var. Acaba Brezilya hidroelektrik üretimi Türkiye için öncü gösterge mi? Notun sonunda bir sebep de vermeye çalışacağım</w:t>
      </w:r>
    </w:p>
    <w:p w14:paraId="284E8563" w14:textId="77777777" w:rsidR="00133B2A" w:rsidRDefault="00133B2A" w:rsidP="00133B2A"/>
    <w:p w14:paraId="67600213" w14:textId="77777777" w:rsidR="00133B2A" w:rsidRDefault="00133B2A" w:rsidP="00133B2A">
      <w:r>
        <w:t>Öncelikle uzun yıllara dayalı olarak Brezilya ve Türkiye’nin hidroelektrik üretimine bakalım. 2023 yılı sonu itibari ile Brezilya’nın 109 GW, Türkiye’nin de 31 GW hidroelektrik kapasitesi var</w:t>
      </w:r>
      <w:r>
        <w:rPr>
          <w:rStyle w:val="FootnoteReference"/>
        </w:rPr>
        <w:footnoteReference w:id="31"/>
      </w:r>
      <w:r>
        <w:t>. Türkiye’de bu rakam 2024 Temmuz sonunda 32.1 GW seviyesindedir</w:t>
      </w:r>
      <w:r>
        <w:rPr>
          <w:rStyle w:val="FootnoteReference"/>
        </w:rPr>
        <w:footnoteReference w:id="32"/>
      </w:r>
      <w:r>
        <w:t>.</w:t>
      </w:r>
    </w:p>
    <w:p w14:paraId="693C8E4F" w14:textId="77777777" w:rsidR="00133B2A" w:rsidRDefault="00133B2A" w:rsidP="00133B2A"/>
    <w:p w14:paraId="532C4CC2" w14:textId="77777777" w:rsidR="00133B2A" w:rsidRDefault="00133B2A" w:rsidP="00133B2A">
      <w:r>
        <w:t>EIA verilerine göre Türkiye ve Brezilya yıllık hidroelektrik üretimleri şu şekildedir</w:t>
      </w:r>
      <w:r>
        <w:rPr>
          <w:rStyle w:val="FootnoteReference"/>
        </w:rPr>
        <w:footnoteReference w:id="33"/>
      </w:r>
      <w:r>
        <w:rPr>
          <w:rStyle w:val="FootnoteReference"/>
        </w:rPr>
        <w:footnoteReference w:id="34"/>
      </w:r>
      <w:r>
        <w:t xml:space="preserve">: </w:t>
      </w:r>
    </w:p>
    <w:p w14:paraId="65898312" w14:textId="77777777" w:rsidR="00133B2A" w:rsidRDefault="00133B2A" w:rsidP="00133B2A"/>
    <w:p w14:paraId="67762626" w14:textId="77777777" w:rsidR="00133B2A" w:rsidRDefault="00133B2A" w:rsidP="00133B2A">
      <w:r>
        <w:rPr>
          <w:noProof/>
        </w:rPr>
        <w:drawing>
          <wp:inline distT="0" distB="0" distL="0" distR="0" wp14:anchorId="09DE7B5D" wp14:editId="372F63A5">
            <wp:extent cx="6106886" cy="3425814"/>
            <wp:effectExtent l="0" t="0" r="1905" b="3810"/>
            <wp:docPr id="1229959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594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6121856" cy="3434212"/>
                    </a:xfrm>
                    <a:prstGeom prst="rect">
                      <a:avLst/>
                    </a:prstGeom>
                  </pic:spPr>
                </pic:pic>
              </a:graphicData>
            </a:graphic>
          </wp:inline>
        </w:drawing>
      </w:r>
    </w:p>
    <w:p w14:paraId="3AA26D20" w14:textId="77777777" w:rsidR="00133B2A" w:rsidRDefault="00133B2A" w:rsidP="00133B2A">
      <w:r>
        <w:lastRenderedPageBreak/>
        <w:t xml:space="preserve">Yıldan yıla değişimlere baktığımızda Türkiye’deki küçük hidroların ağırlığından dolayı Türkiye için daha oynak bir veri seti vardır. Özellikle son dönemlerde Brezilya ve Türkiye’nin kurak dönemleri ya eş zamanlı ya da birbirini takip etmektedir. </w:t>
      </w:r>
    </w:p>
    <w:p w14:paraId="04413EFE" w14:textId="77777777" w:rsidR="00133B2A" w:rsidRDefault="00133B2A" w:rsidP="00133B2A"/>
    <w:p w14:paraId="561A4BFF" w14:textId="77777777" w:rsidR="00133B2A" w:rsidRDefault="00133B2A" w:rsidP="00133B2A">
      <w:r>
        <w:rPr>
          <w:noProof/>
        </w:rPr>
        <w:drawing>
          <wp:inline distT="0" distB="0" distL="0" distR="0" wp14:anchorId="300E8802" wp14:editId="35CDA92C">
            <wp:extent cx="5977314" cy="3683977"/>
            <wp:effectExtent l="0" t="0" r="4445" b="0"/>
            <wp:docPr id="933664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647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989213" cy="3691311"/>
                    </a:xfrm>
                    <a:prstGeom prst="rect">
                      <a:avLst/>
                    </a:prstGeom>
                  </pic:spPr>
                </pic:pic>
              </a:graphicData>
            </a:graphic>
          </wp:inline>
        </w:drawing>
      </w:r>
    </w:p>
    <w:p w14:paraId="49E2588B" w14:textId="77777777" w:rsidR="00133B2A" w:rsidRDefault="00133B2A" w:rsidP="00133B2A"/>
    <w:p w14:paraId="0B6B9D59" w14:textId="77777777" w:rsidR="00133B2A" w:rsidRDefault="00133B2A" w:rsidP="00133B2A">
      <w:r>
        <w:t xml:space="preserve">Peki kim kimin öncü göstergesidir? Bunun için  aylık üretim rakamlarına bakmakta fayda vardır. Kış ve yaz dönemleri kuzey-güney yarımküre farkından dolayı farklı olduğundan üretim profilleri de farklı olacaktır. Fakat üretim olarak bir benzeşme vardır. </w:t>
      </w:r>
    </w:p>
    <w:p w14:paraId="3A80126F" w14:textId="77777777" w:rsidR="00133B2A" w:rsidRDefault="00133B2A" w:rsidP="00133B2A"/>
    <w:p w14:paraId="5E500184" w14:textId="77777777" w:rsidR="00133B2A" w:rsidRDefault="00133B2A" w:rsidP="00133B2A">
      <w:r>
        <w:rPr>
          <w:noProof/>
        </w:rPr>
        <w:drawing>
          <wp:inline distT="0" distB="0" distL="0" distR="0" wp14:anchorId="50BFDDF3" wp14:editId="0BB0A423">
            <wp:extent cx="5863395" cy="3115454"/>
            <wp:effectExtent l="0" t="0" r="4445" b="0"/>
            <wp:docPr id="1230924573" name="Picture 2" descr="A graph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24573" name="Picture 2" descr="A graph with red and green line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890982" cy="3130112"/>
                    </a:xfrm>
                    <a:prstGeom prst="rect">
                      <a:avLst/>
                    </a:prstGeom>
                  </pic:spPr>
                </pic:pic>
              </a:graphicData>
            </a:graphic>
          </wp:inline>
        </w:drawing>
      </w:r>
    </w:p>
    <w:p w14:paraId="3E5712F3" w14:textId="77777777" w:rsidR="00133B2A" w:rsidRDefault="00133B2A" w:rsidP="00133B2A"/>
    <w:p w14:paraId="2D7EC0A1" w14:textId="77777777" w:rsidR="00133B2A" w:rsidRDefault="00133B2A" w:rsidP="00133B2A"/>
    <w:p w14:paraId="72B0BDD9" w14:textId="77777777" w:rsidR="00133B2A" w:rsidRDefault="00133B2A" w:rsidP="00133B2A">
      <w:r>
        <w:lastRenderedPageBreak/>
        <w:t>Gerek çok yüksek üretim, gerek en düşük üretim (muhtemel kuraklık) olarak baktığımızda benzeşme 80% değil ama nisbeten tartışmaya değer bir benzerliktir. Brezilya, dönem dönem Türkiye’deki hidro rejimi için öncü bir ülke olabilir. Ama her zaman değil.</w:t>
      </w:r>
    </w:p>
    <w:p w14:paraId="0170141D" w14:textId="77777777" w:rsidR="00133B2A" w:rsidRDefault="00133B2A" w:rsidP="00133B2A"/>
    <w:p w14:paraId="43C04DC3" w14:textId="77777777" w:rsidR="00133B2A" w:rsidRDefault="00133B2A" w:rsidP="00133B2A">
      <w:r>
        <w:t>Bu sene, Brezilya son dönemin en büyük kuraklığını yaşamaktadır</w:t>
      </w:r>
      <w:r>
        <w:rPr>
          <w:rStyle w:val="FootnoteReference"/>
        </w:rPr>
        <w:footnoteReference w:id="35"/>
      </w:r>
      <w:r>
        <w:t xml:space="preserve">. Bu sebeple bu ilişki bu sene çok daha önemli olabilmektedir. Bu sadece hidroelektrik değil tarımsal üretim için de bir sinyal olabilir. </w:t>
      </w:r>
    </w:p>
    <w:p w14:paraId="437418A5" w14:textId="77777777" w:rsidR="00133B2A" w:rsidRDefault="00133B2A" w:rsidP="00133B2A"/>
    <w:p w14:paraId="57E238F9" w14:textId="77777777" w:rsidR="00133B2A" w:rsidRDefault="00133B2A" w:rsidP="00133B2A"/>
    <w:p w14:paraId="1CB089CB" w14:textId="77777777" w:rsidR="00133B2A" w:rsidRDefault="00133B2A" w:rsidP="00133B2A">
      <w:pPr>
        <w:jc w:val="center"/>
      </w:pPr>
      <w:r>
        <w:fldChar w:fldCharType="begin"/>
      </w:r>
      <w:r>
        <w:instrText xml:space="preserve"> INCLUDEPICTURE "/Users/bs/Library/Group Containers/UBF8T346G9.ms/WebArchiveCopyPasteTempFiles/com.microsoft.Word/GaHps1CXYAABjyk?format=jpg&amp;name=900x900" \* MERGEFORMATINET </w:instrText>
      </w:r>
      <w:r>
        <w:fldChar w:fldCharType="separate"/>
      </w:r>
      <w:r>
        <w:rPr>
          <w:noProof/>
        </w:rPr>
        <w:drawing>
          <wp:inline distT="0" distB="0" distL="0" distR="0" wp14:anchorId="3DCAF354" wp14:editId="2DE5A4A0">
            <wp:extent cx="3772081" cy="4770425"/>
            <wp:effectExtent l="0" t="0" r="0" b="5080"/>
            <wp:docPr id="2028641695"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8560" cy="4791265"/>
                    </a:xfrm>
                    <a:prstGeom prst="rect">
                      <a:avLst/>
                    </a:prstGeom>
                    <a:noFill/>
                    <a:ln>
                      <a:noFill/>
                    </a:ln>
                  </pic:spPr>
                </pic:pic>
              </a:graphicData>
            </a:graphic>
          </wp:inline>
        </w:drawing>
      </w:r>
      <w:r>
        <w:fldChar w:fldCharType="end"/>
      </w:r>
    </w:p>
    <w:p w14:paraId="3BA2E259" w14:textId="77777777" w:rsidR="00133B2A" w:rsidRDefault="00133B2A" w:rsidP="00133B2A">
      <w:pPr>
        <w:jc w:val="center"/>
      </w:pPr>
    </w:p>
    <w:p w14:paraId="72D2539C" w14:textId="77777777" w:rsidR="00133B2A" w:rsidRPr="00ED175D" w:rsidRDefault="00133B2A" w:rsidP="00133B2A">
      <w:r>
        <w:t xml:space="preserve">Peki bunun sebebi ne olabilir? Meteoroloji karışık bir bilim olduğundan, iklim döngülerinden bir dayanak olacak ise, nemli havanın Kuzey ve Batı Avrupa civarında hapsolduğu, bu bölge haricinde ise kuraklığın olduğu bir durumun yaşanması bir hipotez olarak iddia edilebilir. Bilimsel açıklaması ne olursa olsun, sonunda gözlemsel veri ilgi uyandıracak kadar ilginçtir. </w:t>
      </w:r>
    </w:p>
    <w:p w14:paraId="037D2801" w14:textId="51A30CD8" w:rsidR="00C23E32" w:rsidRDefault="00C23E32">
      <w:pPr>
        <w:spacing w:after="160" w:line="278" w:lineRule="auto"/>
      </w:pPr>
      <w:r>
        <w:br w:type="page"/>
      </w:r>
    </w:p>
    <w:p w14:paraId="385BF7D1" w14:textId="1B909B44" w:rsidR="00C23E32" w:rsidRDefault="00C23E32" w:rsidP="00C23E32">
      <w:pPr>
        <w:pStyle w:val="Heading1"/>
        <w:rPr>
          <w:lang w:val="tr-TR"/>
        </w:rPr>
      </w:pPr>
      <w:bookmarkStart w:id="12" w:name="_Toc186483677"/>
      <w:r>
        <w:rPr>
          <w:lang w:val="tr-TR"/>
        </w:rPr>
        <w:lastRenderedPageBreak/>
        <w:t>Enerjide Birimler ve Tanımların Karışıklığı</w:t>
      </w:r>
      <w:bookmarkEnd w:id="12"/>
    </w:p>
    <w:p w14:paraId="3B3ED0E3" w14:textId="77777777" w:rsidR="00C23E32" w:rsidRDefault="00C23E32" w:rsidP="00C23E32">
      <w:pPr>
        <w:rPr>
          <w:i/>
          <w:iCs/>
          <w:lang w:val="tr-TR"/>
        </w:rPr>
      </w:pPr>
    </w:p>
    <w:p w14:paraId="73E064A3" w14:textId="77777777" w:rsidR="00C23E32" w:rsidRPr="002E61BF" w:rsidRDefault="00C23E32" w:rsidP="00C23E32">
      <w:pPr>
        <w:rPr>
          <w:i/>
          <w:iCs/>
          <w:lang w:val="tr-TR"/>
        </w:rPr>
      </w:pPr>
      <w:r w:rsidRPr="000D279C">
        <w:rPr>
          <w:i/>
          <w:iCs/>
          <w:lang w:val="tr-TR"/>
        </w:rPr>
        <w:t xml:space="preserve">Özet cümle: </w:t>
      </w:r>
      <w:r w:rsidRPr="002E61BF">
        <w:rPr>
          <w:i/>
          <w:iCs/>
          <w:lang w:val="tr-TR"/>
        </w:rPr>
        <w:t>“</w:t>
      </w:r>
      <w:r w:rsidRPr="002E61BF">
        <w:rPr>
          <w:i/>
          <w:iCs/>
        </w:rPr>
        <w:t>Emisyonlarda %1.3’lük artış vardır. Ama enerji arzındaki artış %2.1, elektrik talebindeki artış ise %3.4’tür.</w:t>
      </w:r>
      <w:r w:rsidRPr="002E61BF">
        <w:rPr>
          <w:i/>
          <w:iCs/>
          <w:lang w:val="tr-TR"/>
        </w:rPr>
        <w:t>”</w:t>
      </w:r>
    </w:p>
    <w:p w14:paraId="0281A8B2" w14:textId="77777777" w:rsidR="00C23E32" w:rsidRDefault="00C23E32" w:rsidP="00C23E32">
      <w:pPr>
        <w:rPr>
          <w:lang w:val="tr-TR"/>
        </w:rPr>
      </w:pPr>
    </w:p>
    <w:p w14:paraId="4331624C" w14:textId="77777777" w:rsidR="00C23E32" w:rsidRDefault="00C23E32" w:rsidP="00C23E32">
      <w:pPr>
        <w:rPr>
          <w:rStyle w:val="Hyperlink"/>
          <w:lang w:val="tr-TR"/>
        </w:rPr>
      </w:pPr>
      <w:r>
        <w:rPr>
          <w:lang w:val="tr-TR"/>
        </w:rPr>
        <w:t xml:space="preserve">Barış Sanlı, </w:t>
      </w:r>
      <w:hyperlink r:id="rId35" w:history="1">
        <w:r w:rsidRPr="000647F2">
          <w:rPr>
            <w:rStyle w:val="Hyperlink"/>
            <w:lang w:val="tr-TR"/>
          </w:rPr>
          <w:t>barissanli2@gmail.com</w:t>
        </w:r>
      </w:hyperlink>
    </w:p>
    <w:p w14:paraId="5894C8D7" w14:textId="77777777" w:rsidR="00C23E32" w:rsidRDefault="00C23E32" w:rsidP="00C23E32">
      <w:pPr>
        <w:rPr>
          <w:rStyle w:val="Hyperlink"/>
          <w:lang w:val="tr-TR"/>
        </w:rPr>
      </w:pPr>
    </w:p>
    <w:p w14:paraId="5EE9B8AB" w14:textId="77777777" w:rsidR="00C23E32" w:rsidRDefault="00C23E32" w:rsidP="00C23E32"/>
    <w:p w14:paraId="475E6CC9" w14:textId="77777777" w:rsidR="00C23E32" w:rsidRDefault="00C23E32" w:rsidP="00C23E32">
      <w:r>
        <w:t xml:space="preserve">Enerji istatistiklerinde birçok zaman raporlardaki sayılar neydi, büyüklükler ne anlam taşıyor çok kafa karıştırıcı bir durum olabilmektedir. Bu notta kısaca, küresel enerji büyüklükleri orjinal ve EJ(ExaJoule) olarak verilecektir. </w:t>
      </w:r>
    </w:p>
    <w:p w14:paraId="0C802DBE" w14:textId="77777777" w:rsidR="00C23E32" w:rsidRDefault="00C23E32" w:rsidP="00C23E32"/>
    <w:p w14:paraId="2C6799E2" w14:textId="77777777" w:rsidR="00C23E32" w:rsidRDefault="00C23E32" w:rsidP="00C23E32">
      <w:r>
        <w:t xml:space="preserve">IEA’in Küresel Enerji Görünümü 2024 ücretsiz veri setinde hem arz, hem de talep vardır. Arada da rakamsal fark vardır. Yani arz talebe eşit değildir. Elektrikte örneğin, talep üzerine kayıplar ve iç tüketimler eklenerek arz rakamına denk bir rakam bulunur. Diğer ürünlerde arz işine stoklar da girmektedir. </w:t>
      </w:r>
    </w:p>
    <w:p w14:paraId="1D872DFF" w14:textId="77777777" w:rsidR="00C23E32" w:rsidRDefault="00C23E32" w:rsidP="00C23E32"/>
    <w:p w14:paraId="65FC60A2" w14:textId="77777777" w:rsidR="00C23E32" w:rsidRDefault="00C23E32" w:rsidP="00C23E32">
      <w:r>
        <w:t>Alttaki tablo, mümkün mertebe arz(EJ) ve arz(orjinal birim) verilerini yan yana getirmektedir. Ama farklar vardır, çünkü dönüşümlerde bile farklılıklar oluşabilmektedir.</w:t>
      </w:r>
    </w:p>
    <w:p w14:paraId="1E140E41" w14:textId="77777777" w:rsidR="00C23E32" w:rsidRDefault="00C23E32" w:rsidP="00C23E32"/>
    <w:p w14:paraId="0273A092" w14:textId="77777777" w:rsidR="00C23E32" w:rsidRDefault="00C23E32" w:rsidP="00C23E32"/>
    <w:tbl>
      <w:tblPr>
        <w:tblW w:w="9639" w:type="dxa"/>
        <w:jc w:val="center"/>
        <w:tblLook w:val="04A0" w:firstRow="1" w:lastRow="0" w:firstColumn="1" w:lastColumn="0" w:noHBand="0" w:noVBand="1"/>
      </w:tblPr>
      <w:tblGrid>
        <w:gridCol w:w="1134"/>
        <w:gridCol w:w="1423"/>
        <w:gridCol w:w="1072"/>
        <w:gridCol w:w="1072"/>
        <w:gridCol w:w="1072"/>
        <w:gridCol w:w="1072"/>
        <w:gridCol w:w="952"/>
        <w:gridCol w:w="850"/>
        <w:gridCol w:w="992"/>
      </w:tblGrid>
      <w:tr w:rsidR="00C23E32" w:rsidRPr="000D7101" w14:paraId="41E71DC0" w14:textId="77777777" w:rsidTr="00FA53E7">
        <w:trPr>
          <w:trHeight w:val="208"/>
          <w:jc w:val="center"/>
        </w:trPr>
        <w:tc>
          <w:tcPr>
            <w:tcW w:w="1134" w:type="dxa"/>
            <w:tcBorders>
              <w:top w:val="nil"/>
              <w:left w:val="nil"/>
              <w:bottom w:val="nil"/>
              <w:right w:val="nil"/>
            </w:tcBorders>
            <w:shd w:val="clear" w:color="auto" w:fill="auto"/>
            <w:noWrap/>
            <w:vAlign w:val="bottom"/>
            <w:hideMark/>
          </w:tcPr>
          <w:p w14:paraId="28E3A30F" w14:textId="77777777" w:rsidR="00C23E32" w:rsidRPr="000D7101" w:rsidRDefault="00C23E32" w:rsidP="00696BEF">
            <w:pPr>
              <w:rPr>
                <w:rFonts w:ascii="Times New Roman" w:eastAsia="Times New Roman" w:hAnsi="Times New Roman" w:cs="Times New Roman"/>
                <w:kern w:val="0"/>
                <w:sz w:val="16"/>
                <w:szCs w:val="16"/>
                <w:lang w:eastAsia="en-GB"/>
                <w14:ligatures w14:val="none"/>
              </w:rPr>
            </w:pPr>
          </w:p>
        </w:tc>
        <w:tc>
          <w:tcPr>
            <w:tcW w:w="1423" w:type="dxa"/>
            <w:tcBorders>
              <w:top w:val="nil"/>
              <w:left w:val="nil"/>
              <w:bottom w:val="nil"/>
              <w:right w:val="nil"/>
            </w:tcBorders>
            <w:shd w:val="clear" w:color="auto" w:fill="auto"/>
            <w:noWrap/>
            <w:vAlign w:val="bottom"/>
            <w:hideMark/>
          </w:tcPr>
          <w:p w14:paraId="3FF33BC3" w14:textId="77777777" w:rsidR="00C23E32" w:rsidRPr="000D7101" w:rsidRDefault="00C23E32" w:rsidP="00696BEF">
            <w:pPr>
              <w:rPr>
                <w:rFonts w:ascii="Times New Roman" w:eastAsia="Times New Roman" w:hAnsi="Times New Roman" w:cs="Times New Roman"/>
                <w:kern w:val="0"/>
                <w:sz w:val="16"/>
                <w:szCs w:val="16"/>
                <w:lang w:eastAsia="en-GB"/>
                <w14:ligatures w14:val="none"/>
              </w:rPr>
            </w:pPr>
          </w:p>
        </w:tc>
        <w:tc>
          <w:tcPr>
            <w:tcW w:w="1072" w:type="dxa"/>
            <w:tcBorders>
              <w:top w:val="nil"/>
              <w:left w:val="nil"/>
              <w:bottom w:val="nil"/>
              <w:right w:val="nil"/>
            </w:tcBorders>
            <w:shd w:val="clear" w:color="auto" w:fill="DAE9F7" w:themeFill="text2" w:themeFillTint="1A"/>
            <w:noWrap/>
            <w:vAlign w:val="bottom"/>
            <w:hideMark/>
          </w:tcPr>
          <w:p w14:paraId="714872FE"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Exajoule</w:t>
            </w:r>
          </w:p>
        </w:tc>
        <w:tc>
          <w:tcPr>
            <w:tcW w:w="1072" w:type="dxa"/>
            <w:tcBorders>
              <w:top w:val="nil"/>
              <w:left w:val="nil"/>
              <w:bottom w:val="nil"/>
              <w:right w:val="nil"/>
            </w:tcBorders>
            <w:shd w:val="clear" w:color="auto" w:fill="DAE9F7" w:themeFill="text2" w:themeFillTint="1A"/>
            <w:noWrap/>
            <w:vAlign w:val="bottom"/>
            <w:hideMark/>
          </w:tcPr>
          <w:p w14:paraId="03705B3C"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Exajoule</w:t>
            </w:r>
          </w:p>
        </w:tc>
        <w:tc>
          <w:tcPr>
            <w:tcW w:w="1072" w:type="dxa"/>
            <w:tcBorders>
              <w:top w:val="nil"/>
              <w:left w:val="nil"/>
              <w:bottom w:val="nil"/>
              <w:right w:val="nil"/>
            </w:tcBorders>
            <w:shd w:val="clear" w:color="auto" w:fill="DAE9F7" w:themeFill="text2" w:themeFillTint="1A"/>
            <w:noWrap/>
            <w:vAlign w:val="bottom"/>
            <w:hideMark/>
          </w:tcPr>
          <w:p w14:paraId="0868C1ED"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Orj Birim</w:t>
            </w:r>
          </w:p>
        </w:tc>
        <w:tc>
          <w:tcPr>
            <w:tcW w:w="1072" w:type="dxa"/>
            <w:tcBorders>
              <w:top w:val="nil"/>
              <w:left w:val="nil"/>
              <w:bottom w:val="nil"/>
              <w:right w:val="nil"/>
            </w:tcBorders>
            <w:shd w:val="clear" w:color="auto" w:fill="DAE9F7" w:themeFill="text2" w:themeFillTint="1A"/>
            <w:noWrap/>
            <w:vAlign w:val="bottom"/>
            <w:hideMark/>
          </w:tcPr>
          <w:p w14:paraId="35E44C42"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Orj Birim</w:t>
            </w:r>
          </w:p>
        </w:tc>
        <w:tc>
          <w:tcPr>
            <w:tcW w:w="952" w:type="dxa"/>
            <w:tcBorders>
              <w:top w:val="nil"/>
              <w:left w:val="nil"/>
              <w:bottom w:val="nil"/>
              <w:right w:val="nil"/>
            </w:tcBorders>
            <w:shd w:val="clear" w:color="auto" w:fill="DAE9F7" w:themeFill="text2" w:themeFillTint="1A"/>
            <w:noWrap/>
            <w:vAlign w:val="bottom"/>
            <w:hideMark/>
          </w:tcPr>
          <w:p w14:paraId="124E4B6F"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Exajoule</w:t>
            </w:r>
          </w:p>
        </w:tc>
        <w:tc>
          <w:tcPr>
            <w:tcW w:w="850" w:type="dxa"/>
            <w:tcBorders>
              <w:top w:val="nil"/>
              <w:left w:val="nil"/>
              <w:bottom w:val="nil"/>
              <w:right w:val="nil"/>
            </w:tcBorders>
            <w:shd w:val="clear" w:color="auto" w:fill="DAE9F7" w:themeFill="text2" w:themeFillTint="1A"/>
            <w:noWrap/>
            <w:vAlign w:val="bottom"/>
            <w:hideMark/>
          </w:tcPr>
          <w:p w14:paraId="60B0916D"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w:t>
            </w:r>
          </w:p>
        </w:tc>
        <w:tc>
          <w:tcPr>
            <w:tcW w:w="992" w:type="dxa"/>
            <w:tcBorders>
              <w:top w:val="nil"/>
              <w:left w:val="nil"/>
              <w:bottom w:val="nil"/>
              <w:right w:val="nil"/>
            </w:tcBorders>
            <w:shd w:val="clear" w:color="auto" w:fill="auto"/>
            <w:noWrap/>
            <w:vAlign w:val="bottom"/>
            <w:hideMark/>
          </w:tcPr>
          <w:p w14:paraId="70C7F3F6"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Orj Birimler</w:t>
            </w:r>
          </w:p>
        </w:tc>
      </w:tr>
      <w:tr w:rsidR="00C23E32" w:rsidRPr="000D7101" w14:paraId="7350794E" w14:textId="77777777" w:rsidTr="00FA53E7">
        <w:trPr>
          <w:trHeight w:val="208"/>
          <w:jc w:val="center"/>
        </w:trPr>
        <w:tc>
          <w:tcPr>
            <w:tcW w:w="1134" w:type="dxa"/>
            <w:tcBorders>
              <w:top w:val="nil"/>
              <w:left w:val="nil"/>
              <w:bottom w:val="nil"/>
              <w:right w:val="nil"/>
            </w:tcBorders>
            <w:shd w:val="clear" w:color="auto" w:fill="auto"/>
            <w:noWrap/>
            <w:vAlign w:val="bottom"/>
            <w:hideMark/>
          </w:tcPr>
          <w:p w14:paraId="5A6D327A"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p>
        </w:tc>
        <w:tc>
          <w:tcPr>
            <w:tcW w:w="1423" w:type="dxa"/>
            <w:tcBorders>
              <w:top w:val="nil"/>
              <w:left w:val="nil"/>
              <w:bottom w:val="single" w:sz="4" w:space="0" w:color="auto"/>
              <w:right w:val="nil"/>
            </w:tcBorders>
            <w:shd w:val="clear" w:color="auto" w:fill="auto"/>
            <w:noWrap/>
            <w:vAlign w:val="bottom"/>
            <w:hideMark/>
          </w:tcPr>
          <w:p w14:paraId="2A366975" w14:textId="77777777" w:rsidR="00C23E32" w:rsidRPr="000D7101" w:rsidRDefault="00C23E32" w:rsidP="00696BEF">
            <w:pPr>
              <w:rPr>
                <w:rFonts w:ascii="Times New Roman" w:eastAsia="Times New Roman" w:hAnsi="Times New Roman" w:cs="Times New Roman"/>
                <w:kern w:val="0"/>
                <w:sz w:val="16"/>
                <w:szCs w:val="16"/>
                <w:lang w:eastAsia="en-GB"/>
                <w14:ligatures w14:val="none"/>
              </w:rPr>
            </w:pPr>
          </w:p>
        </w:tc>
        <w:tc>
          <w:tcPr>
            <w:tcW w:w="1072" w:type="dxa"/>
            <w:tcBorders>
              <w:top w:val="nil"/>
              <w:left w:val="nil"/>
              <w:bottom w:val="single" w:sz="4" w:space="0" w:color="auto"/>
              <w:right w:val="nil"/>
            </w:tcBorders>
            <w:shd w:val="clear" w:color="auto" w:fill="A5C9EB" w:themeFill="text2" w:themeFillTint="40"/>
            <w:noWrap/>
            <w:vAlign w:val="bottom"/>
            <w:hideMark/>
          </w:tcPr>
          <w:p w14:paraId="04788001"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2022</w:t>
            </w:r>
          </w:p>
        </w:tc>
        <w:tc>
          <w:tcPr>
            <w:tcW w:w="1072" w:type="dxa"/>
            <w:tcBorders>
              <w:top w:val="nil"/>
              <w:left w:val="nil"/>
              <w:bottom w:val="single" w:sz="4" w:space="0" w:color="auto"/>
              <w:right w:val="nil"/>
            </w:tcBorders>
            <w:shd w:val="clear" w:color="auto" w:fill="A5C9EB" w:themeFill="text2" w:themeFillTint="40"/>
            <w:noWrap/>
            <w:vAlign w:val="bottom"/>
            <w:hideMark/>
          </w:tcPr>
          <w:p w14:paraId="1DD35951"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2023</w:t>
            </w:r>
          </w:p>
        </w:tc>
        <w:tc>
          <w:tcPr>
            <w:tcW w:w="1072" w:type="dxa"/>
            <w:tcBorders>
              <w:top w:val="nil"/>
              <w:left w:val="nil"/>
              <w:bottom w:val="single" w:sz="4" w:space="0" w:color="auto"/>
              <w:right w:val="nil"/>
            </w:tcBorders>
            <w:shd w:val="clear" w:color="auto" w:fill="A5C9EB" w:themeFill="text2" w:themeFillTint="40"/>
            <w:noWrap/>
            <w:vAlign w:val="bottom"/>
            <w:hideMark/>
          </w:tcPr>
          <w:p w14:paraId="50163FAF"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2022</w:t>
            </w:r>
          </w:p>
        </w:tc>
        <w:tc>
          <w:tcPr>
            <w:tcW w:w="1072" w:type="dxa"/>
            <w:tcBorders>
              <w:top w:val="nil"/>
              <w:left w:val="nil"/>
              <w:bottom w:val="single" w:sz="4" w:space="0" w:color="auto"/>
              <w:right w:val="nil"/>
            </w:tcBorders>
            <w:shd w:val="clear" w:color="auto" w:fill="A5C9EB" w:themeFill="text2" w:themeFillTint="40"/>
            <w:noWrap/>
            <w:vAlign w:val="bottom"/>
            <w:hideMark/>
          </w:tcPr>
          <w:p w14:paraId="0095EC74"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2023</w:t>
            </w:r>
          </w:p>
        </w:tc>
        <w:tc>
          <w:tcPr>
            <w:tcW w:w="952" w:type="dxa"/>
            <w:tcBorders>
              <w:top w:val="nil"/>
              <w:left w:val="nil"/>
              <w:bottom w:val="single" w:sz="4" w:space="0" w:color="auto"/>
              <w:right w:val="nil"/>
            </w:tcBorders>
            <w:shd w:val="clear" w:color="auto" w:fill="A5C9EB" w:themeFill="text2" w:themeFillTint="40"/>
            <w:noWrap/>
            <w:vAlign w:val="bottom"/>
            <w:hideMark/>
          </w:tcPr>
          <w:p w14:paraId="129CC362" w14:textId="77777777" w:rsidR="00C23E32" w:rsidRPr="000D7101" w:rsidRDefault="00C23E32" w:rsidP="00696BEF">
            <w:pPr>
              <w:jc w:val="cente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Artış</w:t>
            </w:r>
          </w:p>
        </w:tc>
        <w:tc>
          <w:tcPr>
            <w:tcW w:w="850" w:type="dxa"/>
            <w:tcBorders>
              <w:top w:val="nil"/>
              <w:left w:val="nil"/>
              <w:bottom w:val="single" w:sz="4" w:space="0" w:color="auto"/>
              <w:right w:val="nil"/>
            </w:tcBorders>
            <w:shd w:val="clear" w:color="auto" w:fill="A5C9EB" w:themeFill="text2" w:themeFillTint="40"/>
            <w:noWrap/>
            <w:vAlign w:val="bottom"/>
            <w:hideMark/>
          </w:tcPr>
          <w:p w14:paraId="230044A5"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Artış %</w:t>
            </w:r>
          </w:p>
        </w:tc>
        <w:tc>
          <w:tcPr>
            <w:tcW w:w="992" w:type="dxa"/>
            <w:tcBorders>
              <w:top w:val="nil"/>
              <w:left w:val="nil"/>
              <w:bottom w:val="nil"/>
              <w:right w:val="nil"/>
            </w:tcBorders>
            <w:shd w:val="clear" w:color="auto" w:fill="auto"/>
            <w:noWrap/>
            <w:vAlign w:val="bottom"/>
            <w:hideMark/>
          </w:tcPr>
          <w:p w14:paraId="5C563C34"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p>
        </w:tc>
      </w:tr>
      <w:tr w:rsidR="00C23E32" w:rsidRPr="000D7101" w14:paraId="5D7CD0B2" w14:textId="77777777" w:rsidTr="00FA53E7">
        <w:trPr>
          <w:trHeight w:val="208"/>
          <w:jc w:val="center"/>
        </w:trPr>
        <w:tc>
          <w:tcPr>
            <w:tcW w:w="1134" w:type="dxa"/>
            <w:tcBorders>
              <w:top w:val="nil"/>
              <w:left w:val="nil"/>
              <w:bottom w:val="nil"/>
              <w:right w:val="single" w:sz="4" w:space="0" w:color="auto"/>
            </w:tcBorders>
            <w:shd w:val="clear" w:color="auto" w:fill="F2CEED" w:themeFill="accent5" w:themeFillTint="33"/>
            <w:noWrap/>
            <w:vAlign w:val="bottom"/>
            <w:hideMark/>
          </w:tcPr>
          <w:p w14:paraId="714AA8D5"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Arz</w:t>
            </w:r>
          </w:p>
        </w:tc>
        <w:tc>
          <w:tcPr>
            <w:tcW w:w="1423" w:type="dxa"/>
            <w:tcBorders>
              <w:top w:val="single" w:sz="4" w:space="0" w:color="auto"/>
              <w:left w:val="single" w:sz="4" w:space="0" w:color="auto"/>
              <w:bottom w:val="single" w:sz="4" w:space="0" w:color="auto"/>
              <w:right w:val="single" w:sz="4" w:space="0" w:color="auto"/>
            </w:tcBorders>
            <w:shd w:val="clear" w:color="auto" w:fill="E59EDC" w:themeFill="accent5" w:themeFillTint="66"/>
            <w:noWrap/>
            <w:vAlign w:val="bottom"/>
            <w:hideMark/>
          </w:tcPr>
          <w:p w14:paraId="583BEB30"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Enerji Arzı</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BA7B5D"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629</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1B59FA"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642</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57B8B1"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Pr>
                <w:rFonts w:ascii="Aptos Narrow" w:eastAsia="Times New Roman" w:hAnsi="Aptos Narrow" w:cs="Times New Roman"/>
                <w:color w:val="000000"/>
                <w:kern w:val="0"/>
                <w:sz w:val="16"/>
                <w:szCs w:val="16"/>
                <w:lang w:eastAsia="en-GB"/>
                <w14:ligatures w14:val="none"/>
              </w:rPr>
              <w:t>629</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553538" w14:textId="77777777" w:rsidR="00C23E32" w:rsidRPr="000D7101" w:rsidRDefault="00C23E32" w:rsidP="00696BEF">
            <w:pPr>
              <w:jc w:val="right"/>
              <w:rPr>
                <w:rFonts w:ascii="Times New Roman" w:eastAsia="Times New Roman" w:hAnsi="Times New Roman" w:cs="Times New Roman"/>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642</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E773CB" w14:textId="77777777" w:rsidR="00C23E32" w:rsidRPr="000D7101" w:rsidRDefault="00C23E32" w:rsidP="00696BEF">
            <w:pPr>
              <w:jc w:val="cente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13</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521368"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2.1%</w:t>
            </w:r>
          </w:p>
        </w:tc>
        <w:tc>
          <w:tcPr>
            <w:tcW w:w="992" w:type="dxa"/>
            <w:tcBorders>
              <w:top w:val="nil"/>
              <w:left w:val="single" w:sz="4" w:space="0" w:color="auto"/>
              <w:bottom w:val="nil"/>
              <w:right w:val="nil"/>
            </w:tcBorders>
            <w:shd w:val="clear" w:color="auto" w:fill="auto"/>
            <w:noWrap/>
            <w:vAlign w:val="bottom"/>
            <w:hideMark/>
          </w:tcPr>
          <w:p w14:paraId="62BF3C65"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EJ</w:t>
            </w:r>
          </w:p>
        </w:tc>
      </w:tr>
      <w:tr w:rsidR="00C23E32" w:rsidRPr="000D7101" w14:paraId="20C7884A" w14:textId="77777777" w:rsidTr="00FA53E7">
        <w:trPr>
          <w:trHeight w:val="208"/>
          <w:jc w:val="center"/>
        </w:trPr>
        <w:tc>
          <w:tcPr>
            <w:tcW w:w="1134" w:type="dxa"/>
            <w:tcBorders>
              <w:top w:val="nil"/>
              <w:left w:val="nil"/>
              <w:bottom w:val="nil"/>
              <w:right w:val="single" w:sz="4" w:space="0" w:color="auto"/>
            </w:tcBorders>
            <w:shd w:val="clear" w:color="auto" w:fill="F2CEED" w:themeFill="accent5" w:themeFillTint="33"/>
            <w:noWrap/>
            <w:vAlign w:val="bottom"/>
            <w:hideMark/>
          </w:tcPr>
          <w:p w14:paraId="185F2CFC"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p>
        </w:tc>
        <w:tc>
          <w:tcPr>
            <w:tcW w:w="1423" w:type="dxa"/>
            <w:tcBorders>
              <w:top w:val="single" w:sz="4" w:space="0" w:color="auto"/>
              <w:left w:val="single" w:sz="4" w:space="0" w:color="auto"/>
              <w:bottom w:val="single" w:sz="4" w:space="0" w:color="auto"/>
              <w:right w:val="single" w:sz="4" w:space="0" w:color="auto"/>
            </w:tcBorders>
            <w:shd w:val="clear" w:color="auto" w:fill="E59EDC" w:themeFill="accent5" w:themeFillTint="66"/>
            <w:noWrap/>
            <w:vAlign w:val="bottom"/>
            <w:hideMark/>
          </w:tcPr>
          <w:p w14:paraId="164D7DBD"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Kömür</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DD8C5C"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169</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5E70F4"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172</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FF7B7"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6060</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6EEE5D"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6278</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BB392F" w14:textId="77777777" w:rsidR="00C23E32" w:rsidRPr="000D7101" w:rsidRDefault="00C23E32" w:rsidP="00696BEF">
            <w:pPr>
              <w:jc w:val="cente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3</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8D79EC"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1.8%</w:t>
            </w:r>
          </w:p>
        </w:tc>
        <w:tc>
          <w:tcPr>
            <w:tcW w:w="992" w:type="dxa"/>
            <w:tcBorders>
              <w:top w:val="nil"/>
              <w:left w:val="single" w:sz="4" w:space="0" w:color="auto"/>
              <w:bottom w:val="nil"/>
              <w:right w:val="nil"/>
            </w:tcBorders>
            <w:shd w:val="clear" w:color="auto" w:fill="auto"/>
            <w:noWrap/>
            <w:vAlign w:val="bottom"/>
            <w:hideMark/>
          </w:tcPr>
          <w:p w14:paraId="7B8B0EE6"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mtce</w:t>
            </w:r>
          </w:p>
        </w:tc>
      </w:tr>
      <w:tr w:rsidR="00C23E32" w:rsidRPr="000D7101" w14:paraId="3839703D" w14:textId="77777777" w:rsidTr="00FA53E7">
        <w:trPr>
          <w:trHeight w:val="208"/>
          <w:jc w:val="center"/>
        </w:trPr>
        <w:tc>
          <w:tcPr>
            <w:tcW w:w="1134" w:type="dxa"/>
            <w:tcBorders>
              <w:top w:val="nil"/>
              <w:left w:val="nil"/>
              <w:bottom w:val="nil"/>
              <w:right w:val="single" w:sz="4" w:space="0" w:color="auto"/>
            </w:tcBorders>
            <w:shd w:val="clear" w:color="auto" w:fill="F2CEED" w:themeFill="accent5" w:themeFillTint="33"/>
            <w:noWrap/>
            <w:vAlign w:val="bottom"/>
            <w:hideMark/>
          </w:tcPr>
          <w:p w14:paraId="21C44697"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p>
        </w:tc>
        <w:tc>
          <w:tcPr>
            <w:tcW w:w="1423" w:type="dxa"/>
            <w:tcBorders>
              <w:top w:val="single" w:sz="4" w:space="0" w:color="auto"/>
              <w:left w:val="single" w:sz="4" w:space="0" w:color="auto"/>
              <w:bottom w:val="single" w:sz="4" w:space="0" w:color="auto"/>
              <w:right w:val="single" w:sz="4" w:space="0" w:color="auto"/>
            </w:tcBorders>
            <w:shd w:val="clear" w:color="auto" w:fill="E59EDC" w:themeFill="accent5" w:themeFillTint="66"/>
            <w:noWrap/>
            <w:vAlign w:val="bottom"/>
            <w:hideMark/>
          </w:tcPr>
          <w:p w14:paraId="01D4E22E"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Gaz</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F5B196"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137</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AAAE26"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138</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E7AC71"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4210</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CF2D37"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4218</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06595D" w14:textId="77777777" w:rsidR="00C23E32" w:rsidRPr="000D7101" w:rsidRDefault="00C23E32" w:rsidP="00696BEF">
            <w:pPr>
              <w:jc w:val="cente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1</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9F4271"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0.7%</w:t>
            </w:r>
          </w:p>
        </w:tc>
        <w:tc>
          <w:tcPr>
            <w:tcW w:w="992" w:type="dxa"/>
            <w:tcBorders>
              <w:top w:val="nil"/>
              <w:left w:val="single" w:sz="4" w:space="0" w:color="auto"/>
              <w:bottom w:val="nil"/>
              <w:right w:val="nil"/>
            </w:tcBorders>
            <w:shd w:val="clear" w:color="auto" w:fill="auto"/>
            <w:noWrap/>
            <w:vAlign w:val="bottom"/>
            <w:hideMark/>
          </w:tcPr>
          <w:p w14:paraId="7FC4B3FA"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bcm</w:t>
            </w:r>
          </w:p>
        </w:tc>
      </w:tr>
      <w:tr w:rsidR="00C23E32" w:rsidRPr="000D7101" w14:paraId="01A1EA8A" w14:textId="77777777" w:rsidTr="00FA53E7">
        <w:trPr>
          <w:trHeight w:val="208"/>
          <w:jc w:val="center"/>
        </w:trPr>
        <w:tc>
          <w:tcPr>
            <w:tcW w:w="1134" w:type="dxa"/>
            <w:tcBorders>
              <w:top w:val="nil"/>
              <w:left w:val="nil"/>
              <w:bottom w:val="nil"/>
              <w:right w:val="single" w:sz="4" w:space="0" w:color="auto"/>
            </w:tcBorders>
            <w:shd w:val="clear" w:color="auto" w:fill="F2CEED" w:themeFill="accent5" w:themeFillTint="33"/>
            <w:noWrap/>
            <w:vAlign w:val="bottom"/>
            <w:hideMark/>
          </w:tcPr>
          <w:p w14:paraId="0E9395BA"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p>
        </w:tc>
        <w:tc>
          <w:tcPr>
            <w:tcW w:w="1423" w:type="dxa"/>
            <w:tcBorders>
              <w:top w:val="single" w:sz="4" w:space="0" w:color="auto"/>
              <w:left w:val="single" w:sz="4" w:space="0" w:color="auto"/>
              <w:bottom w:val="single" w:sz="4" w:space="0" w:color="auto"/>
              <w:right w:val="single" w:sz="4" w:space="0" w:color="auto"/>
            </w:tcBorders>
            <w:shd w:val="clear" w:color="auto" w:fill="E59EDC" w:themeFill="accent5" w:themeFillTint="66"/>
            <w:noWrap/>
            <w:vAlign w:val="bottom"/>
            <w:hideMark/>
          </w:tcPr>
          <w:p w14:paraId="4EE3B193" w14:textId="77777777" w:rsidR="00C23E32" w:rsidRPr="000D7101" w:rsidRDefault="00C23E32" w:rsidP="00696BEF">
            <w:pPr>
              <w:ind w:firstLineChars="100" w:firstLine="160"/>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LNG</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20264D" w14:textId="77777777" w:rsidR="00C23E32" w:rsidRPr="000D7101" w:rsidRDefault="00C23E32" w:rsidP="00696BEF">
            <w:pPr>
              <w:ind w:firstLineChars="100" w:firstLine="160"/>
              <w:rPr>
                <w:rFonts w:ascii="Aptos Narrow" w:eastAsia="Times New Roman" w:hAnsi="Aptos Narrow" w:cs="Times New Roman"/>
                <w:color w:val="000000"/>
                <w:kern w:val="0"/>
                <w:sz w:val="16"/>
                <w:szCs w:val="16"/>
                <w:lang w:eastAsia="en-GB"/>
                <w14:ligatures w14:val="none"/>
              </w:rPr>
            </w:pP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6A1FE8"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20</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56C925"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6F5D51"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546</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5BD434" w14:textId="77777777" w:rsidR="00C23E32" w:rsidRPr="000D7101" w:rsidRDefault="00C23E32" w:rsidP="00696BEF">
            <w:pPr>
              <w:jc w:val="center"/>
              <w:rPr>
                <w:rFonts w:ascii="Aptos Narrow" w:eastAsia="Times New Roman" w:hAnsi="Aptos Narrow" w:cs="Times New Roman"/>
                <w:color w:val="000000"/>
                <w:kern w:val="0"/>
                <w:sz w:val="16"/>
                <w:szCs w:val="16"/>
                <w:lang w:eastAsia="en-GB"/>
                <w14:ligatures w14:val="none"/>
              </w:rPr>
            </w:pP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89866" w14:textId="77777777" w:rsidR="00C23E32" w:rsidRPr="000D7101" w:rsidRDefault="00C23E32" w:rsidP="00696BEF">
            <w:pPr>
              <w:rPr>
                <w:rFonts w:ascii="Times New Roman" w:eastAsia="Times New Roman" w:hAnsi="Times New Roman" w:cs="Times New Roman"/>
                <w:kern w:val="0"/>
                <w:sz w:val="16"/>
                <w:szCs w:val="16"/>
                <w:lang w:eastAsia="en-GB"/>
                <w14:ligatures w14:val="none"/>
              </w:rPr>
            </w:pPr>
          </w:p>
        </w:tc>
        <w:tc>
          <w:tcPr>
            <w:tcW w:w="992" w:type="dxa"/>
            <w:tcBorders>
              <w:top w:val="nil"/>
              <w:left w:val="single" w:sz="4" w:space="0" w:color="auto"/>
              <w:bottom w:val="nil"/>
              <w:right w:val="nil"/>
            </w:tcBorders>
            <w:shd w:val="clear" w:color="auto" w:fill="auto"/>
            <w:noWrap/>
            <w:vAlign w:val="bottom"/>
            <w:hideMark/>
          </w:tcPr>
          <w:p w14:paraId="5C2B3BCC" w14:textId="77777777" w:rsidR="00C23E32" w:rsidRPr="000D7101" w:rsidRDefault="00C23E32" w:rsidP="00696BEF">
            <w:pPr>
              <w:rPr>
                <w:rFonts w:ascii="Times New Roman" w:eastAsia="Times New Roman" w:hAnsi="Times New Roman" w:cs="Times New Roman"/>
                <w:kern w:val="0"/>
                <w:sz w:val="16"/>
                <w:szCs w:val="16"/>
                <w:lang w:eastAsia="en-GB"/>
                <w14:ligatures w14:val="none"/>
              </w:rPr>
            </w:pPr>
          </w:p>
        </w:tc>
      </w:tr>
      <w:tr w:rsidR="00C23E32" w:rsidRPr="000D7101" w14:paraId="16396C05" w14:textId="77777777" w:rsidTr="00FA53E7">
        <w:trPr>
          <w:trHeight w:val="208"/>
          <w:jc w:val="center"/>
        </w:trPr>
        <w:tc>
          <w:tcPr>
            <w:tcW w:w="1134" w:type="dxa"/>
            <w:tcBorders>
              <w:top w:val="nil"/>
              <w:left w:val="nil"/>
              <w:bottom w:val="nil"/>
              <w:right w:val="single" w:sz="4" w:space="0" w:color="auto"/>
            </w:tcBorders>
            <w:shd w:val="clear" w:color="auto" w:fill="F2CEED" w:themeFill="accent5" w:themeFillTint="33"/>
            <w:noWrap/>
            <w:vAlign w:val="bottom"/>
            <w:hideMark/>
          </w:tcPr>
          <w:p w14:paraId="3BAF530D" w14:textId="77777777" w:rsidR="00C23E32" w:rsidRPr="000D7101" w:rsidRDefault="00C23E32" w:rsidP="00696BEF">
            <w:pPr>
              <w:rPr>
                <w:rFonts w:ascii="Times New Roman" w:eastAsia="Times New Roman" w:hAnsi="Times New Roman" w:cs="Times New Roman"/>
                <w:kern w:val="0"/>
                <w:sz w:val="16"/>
                <w:szCs w:val="16"/>
                <w:lang w:eastAsia="en-GB"/>
                <w14:ligatures w14:val="none"/>
              </w:rPr>
            </w:pPr>
          </w:p>
        </w:tc>
        <w:tc>
          <w:tcPr>
            <w:tcW w:w="1423" w:type="dxa"/>
            <w:tcBorders>
              <w:top w:val="single" w:sz="4" w:space="0" w:color="auto"/>
              <w:left w:val="single" w:sz="4" w:space="0" w:color="auto"/>
              <w:bottom w:val="single" w:sz="4" w:space="0" w:color="auto"/>
              <w:right w:val="single" w:sz="4" w:space="0" w:color="auto"/>
            </w:tcBorders>
            <w:shd w:val="clear" w:color="auto" w:fill="E59EDC" w:themeFill="accent5" w:themeFillTint="66"/>
            <w:noWrap/>
            <w:vAlign w:val="bottom"/>
            <w:hideMark/>
          </w:tcPr>
          <w:p w14:paraId="5011E5ED"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Petrol</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AE8FFC"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187</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D69D0D"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192</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53C1C7"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97.4</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3DE921"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99.2</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2557CD" w14:textId="77777777" w:rsidR="00C23E32" w:rsidRPr="000D7101" w:rsidRDefault="00C23E32" w:rsidP="00696BEF">
            <w:pPr>
              <w:jc w:val="cente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5</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A631E2"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2.7%</w:t>
            </w:r>
          </w:p>
        </w:tc>
        <w:tc>
          <w:tcPr>
            <w:tcW w:w="992" w:type="dxa"/>
            <w:tcBorders>
              <w:top w:val="nil"/>
              <w:left w:val="single" w:sz="4" w:space="0" w:color="auto"/>
              <w:bottom w:val="nil"/>
              <w:right w:val="nil"/>
            </w:tcBorders>
            <w:shd w:val="clear" w:color="auto" w:fill="auto"/>
            <w:noWrap/>
            <w:vAlign w:val="bottom"/>
            <w:hideMark/>
          </w:tcPr>
          <w:p w14:paraId="7FD47FD8"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mv/g</w:t>
            </w:r>
          </w:p>
        </w:tc>
      </w:tr>
      <w:tr w:rsidR="00C23E32" w:rsidRPr="000D7101" w14:paraId="4178439C" w14:textId="77777777" w:rsidTr="00FA53E7">
        <w:trPr>
          <w:trHeight w:val="208"/>
          <w:jc w:val="center"/>
        </w:trPr>
        <w:tc>
          <w:tcPr>
            <w:tcW w:w="1134" w:type="dxa"/>
            <w:tcBorders>
              <w:top w:val="nil"/>
              <w:left w:val="nil"/>
              <w:bottom w:val="nil"/>
              <w:right w:val="single" w:sz="4" w:space="0" w:color="auto"/>
            </w:tcBorders>
            <w:shd w:val="clear" w:color="auto" w:fill="F2CEED" w:themeFill="accent5" w:themeFillTint="33"/>
            <w:noWrap/>
            <w:vAlign w:val="bottom"/>
            <w:hideMark/>
          </w:tcPr>
          <w:p w14:paraId="33F1BA88" w14:textId="77777777" w:rsidR="00C23E32" w:rsidRPr="000D7101" w:rsidRDefault="00C23E32" w:rsidP="00696BEF">
            <w:pPr>
              <w:rPr>
                <w:rFonts w:ascii="Aptos Narrow" w:eastAsia="Times New Roman" w:hAnsi="Aptos Narrow" w:cs="Times New Roman"/>
                <w:i/>
                <w:iCs/>
                <w:color w:val="000000"/>
                <w:kern w:val="0"/>
                <w:sz w:val="16"/>
                <w:szCs w:val="16"/>
                <w:lang w:eastAsia="en-GB"/>
                <w14:ligatures w14:val="none"/>
              </w:rPr>
            </w:pPr>
            <w:r w:rsidRPr="000D7101">
              <w:rPr>
                <w:rFonts w:ascii="Aptos Narrow" w:eastAsia="Times New Roman" w:hAnsi="Aptos Narrow" w:cs="Times New Roman"/>
                <w:i/>
                <w:iCs/>
                <w:color w:val="000000"/>
                <w:kern w:val="0"/>
                <w:sz w:val="15"/>
                <w:szCs w:val="15"/>
                <w:lang w:eastAsia="en-GB"/>
                <w14:ligatures w14:val="none"/>
              </w:rPr>
              <w:t>(Yakıt tüketim)</w:t>
            </w:r>
          </w:p>
        </w:tc>
        <w:tc>
          <w:tcPr>
            <w:tcW w:w="1423" w:type="dxa"/>
            <w:tcBorders>
              <w:top w:val="single" w:sz="4" w:space="0" w:color="auto"/>
              <w:left w:val="single" w:sz="4" w:space="0" w:color="auto"/>
              <w:bottom w:val="single" w:sz="4" w:space="0" w:color="auto"/>
              <w:right w:val="single" w:sz="4" w:space="0" w:color="auto"/>
            </w:tcBorders>
            <w:shd w:val="clear" w:color="auto" w:fill="E59EDC" w:themeFill="accent5" w:themeFillTint="66"/>
            <w:noWrap/>
            <w:vAlign w:val="bottom"/>
            <w:hideMark/>
          </w:tcPr>
          <w:p w14:paraId="5B8DCE85"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Elektrik ve Isı</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38995C"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249</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603E7C"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255</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49C947"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BB8568" w14:textId="77777777" w:rsidR="00C23E32" w:rsidRPr="000D7101" w:rsidRDefault="00C23E32" w:rsidP="00696BEF">
            <w:pPr>
              <w:rPr>
                <w:rFonts w:ascii="Times New Roman" w:eastAsia="Times New Roman" w:hAnsi="Times New Roman" w:cs="Times New Roman"/>
                <w:kern w:val="0"/>
                <w:sz w:val="16"/>
                <w:szCs w:val="16"/>
                <w:lang w:eastAsia="en-GB"/>
                <w14:ligatures w14:val="none"/>
              </w:rPr>
            </w:pP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F9ADBE" w14:textId="77777777" w:rsidR="00C23E32" w:rsidRPr="000D7101" w:rsidRDefault="00C23E32" w:rsidP="00696BEF">
            <w:pPr>
              <w:jc w:val="cente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6</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8B0606"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2.4%</w:t>
            </w:r>
          </w:p>
        </w:tc>
        <w:tc>
          <w:tcPr>
            <w:tcW w:w="992" w:type="dxa"/>
            <w:tcBorders>
              <w:top w:val="nil"/>
              <w:left w:val="single" w:sz="4" w:space="0" w:color="auto"/>
              <w:bottom w:val="nil"/>
              <w:right w:val="nil"/>
            </w:tcBorders>
            <w:shd w:val="clear" w:color="auto" w:fill="auto"/>
            <w:noWrap/>
            <w:vAlign w:val="bottom"/>
            <w:hideMark/>
          </w:tcPr>
          <w:p w14:paraId="5172F044"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EJ</w:t>
            </w:r>
          </w:p>
        </w:tc>
      </w:tr>
      <w:tr w:rsidR="00C23E32" w:rsidRPr="000D7101" w14:paraId="7D525097" w14:textId="77777777" w:rsidTr="00FA53E7">
        <w:trPr>
          <w:trHeight w:val="208"/>
          <w:jc w:val="center"/>
        </w:trPr>
        <w:tc>
          <w:tcPr>
            <w:tcW w:w="1134" w:type="dxa"/>
            <w:tcBorders>
              <w:top w:val="nil"/>
              <w:left w:val="nil"/>
              <w:bottom w:val="nil"/>
              <w:right w:val="single" w:sz="4" w:space="0" w:color="auto"/>
            </w:tcBorders>
            <w:shd w:val="clear" w:color="auto" w:fill="F2CEED" w:themeFill="accent5" w:themeFillTint="33"/>
            <w:noWrap/>
            <w:vAlign w:val="bottom"/>
            <w:hideMark/>
          </w:tcPr>
          <w:p w14:paraId="3DC68885"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Tüketim</w:t>
            </w:r>
          </w:p>
        </w:tc>
        <w:tc>
          <w:tcPr>
            <w:tcW w:w="1423" w:type="dxa"/>
            <w:tcBorders>
              <w:top w:val="single" w:sz="4" w:space="0" w:color="auto"/>
              <w:left w:val="single" w:sz="4" w:space="0" w:color="auto"/>
              <w:bottom w:val="single" w:sz="4" w:space="0" w:color="auto"/>
              <w:right w:val="single" w:sz="4" w:space="0" w:color="auto"/>
            </w:tcBorders>
            <w:shd w:val="clear" w:color="auto" w:fill="E59EDC" w:themeFill="accent5" w:themeFillTint="66"/>
            <w:noWrap/>
            <w:vAlign w:val="bottom"/>
            <w:hideMark/>
          </w:tcPr>
          <w:p w14:paraId="04702FC9"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Elektrik</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5E0D9"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88</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EFD2D4"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91</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77DB5F"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29145</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278283"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29863</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C69B81" w14:textId="77777777" w:rsidR="00C23E32" w:rsidRPr="000D7101" w:rsidRDefault="00C23E32" w:rsidP="00696BEF">
            <w:pPr>
              <w:jc w:val="cente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3</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487B61"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3.4%</w:t>
            </w:r>
          </w:p>
        </w:tc>
        <w:tc>
          <w:tcPr>
            <w:tcW w:w="992" w:type="dxa"/>
            <w:tcBorders>
              <w:top w:val="nil"/>
              <w:left w:val="single" w:sz="4" w:space="0" w:color="auto"/>
              <w:bottom w:val="nil"/>
              <w:right w:val="nil"/>
            </w:tcBorders>
            <w:shd w:val="clear" w:color="auto" w:fill="auto"/>
            <w:noWrap/>
            <w:vAlign w:val="bottom"/>
            <w:hideMark/>
          </w:tcPr>
          <w:p w14:paraId="5AB21812"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TWh</w:t>
            </w:r>
          </w:p>
        </w:tc>
      </w:tr>
      <w:tr w:rsidR="00C23E32" w:rsidRPr="000D7101" w14:paraId="58EFFB6B" w14:textId="77777777" w:rsidTr="00FA53E7">
        <w:trPr>
          <w:trHeight w:val="208"/>
          <w:jc w:val="center"/>
        </w:trPr>
        <w:tc>
          <w:tcPr>
            <w:tcW w:w="1134" w:type="dxa"/>
            <w:tcBorders>
              <w:top w:val="nil"/>
              <w:left w:val="nil"/>
              <w:bottom w:val="nil"/>
              <w:right w:val="single" w:sz="4" w:space="0" w:color="auto"/>
            </w:tcBorders>
            <w:shd w:val="clear" w:color="auto" w:fill="F2CEED" w:themeFill="accent5" w:themeFillTint="33"/>
            <w:noWrap/>
            <w:vAlign w:val="bottom"/>
            <w:hideMark/>
          </w:tcPr>
          <w:p w14:paraId="59EA99D4"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p>
        </w:tc>
        <w:tc>
          <w:tcPr>
            <w:tcW w:w="1423" w:type="dxa"/>
            <w:tcBorders>
              <w:top w:val="single" w:sz="4" w:space="0" w:color="auto"/>
              <w:left w:val="single" w:sz="4" w:space="0" w:color="auto"/>
              <w:bottom w:val="single" w:sz="4" w:space="0" w:color="auto"/>
              <w:right w:val="single" w:sz="4" w:space="0" w:color="auto"/>
            </w:tcBorders>
            <w:shd w:val="clear" w:color="auto" w:fill="E59EDC" w:themeFill="accent5" w:themeFillTint="66"/>
            <w:noWrap/>
            <w:vAlign w:val="bottom"/>
            <w:hideMark/>
          </w:tcPr>
          <w:p w14:paraId="181C464A"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Sıvı Yakıtlar</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C14A6B"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173</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50B3EE"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176</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1368C3"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99.3</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A6B643"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101.4</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AB15BC" w14:textId="77777777" w:rsidR="00C23E32" w:rsidRPr="000D7101" w:rsidRDefault="00C23E32" w:rsidP="00696BEF">
            <w:pPr>
              <w:jc w:val="cente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3</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6DAEA1"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1.7%</w:t>
            </w:r>
          </w:p>
        </w:tc>
        <w:tc>
          <w:tcPr>
            <w:tcW w:w="992" w:type="dxa"/>
            <w:tcBorders>
              <w:top w:val="nil"/>
              <w:left w:val="single" w:sz="4" w:space="0" w:color="auto"/>
              <w:bottom w:val="nil"/>
              <w:right w:val="nil"/>
            </w:tcBorders>
            <w:shd w:val="clear" w:color="auto" w:fill="auto"/>
            <w:noWrap/>
            <w:vAlign w:val="bottom"/>
            <w:hideMark/>
          </w:tcPr>
          <w:p w14:paraId="29D12E75"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mv/g</w:t>
            </w:r>
          </w:p>
        </w:tc>
      </w:tr>
      <w:tr w:rsidR="00C23E32" w:rsidRPr="000D7101" w14:paraId="7F0C9A8E" w14:textId="77777777" w:rsidTr="00FA53E7">
        <w:trPr>
          <w:trHeight w:val="208"/>
          <w:jc w:val="center"/>
        </w:trPr>
        <w:tc>
          <w:tcPr>
            <w:tcW w:w="1134" w:type="dxa"/>
            <w:tcBorders>
              <w:top w:val="nil"/>
              <w:left w:val="nil"/>
              <w:bottom w:val="nil"/>
              <w:right w:val="single" w:sz="4" w:space="0" w:color="auto"/>
            </w:tcBorders>
            <w:shd w:val="clear" w:color="auto" w:fill="F2CEED" w:themeFill="accent5" w:themeFillTint="33"/>
            <w:noWrap/>
            <w:vAlign w:val="bottom"/>
            <w:hideMark/>
          </w:tcPr>
          <w:p w14:paraId="098D2B90"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p>
        </w:tc>
        <w:tc>
          <w:tcPr>
            <w:tcW w:w="1423" w:type="dxa"/>
            <w:tcBorders>
              <w:top w:val="single" w:sz="4" w:space="0" w:color="auto"/>
              <w:left w:val="single" w:sz="4" w:space="0" w:color="auto"/>
              <w:bottom w:val="single" w:sz="4" w:space="0" w:color="auto"/>
              <w:right w:val="single" w:sz="4" w:space="0" w:color="auto"/>
            </w:tcBorders>
            <w:shd w:val="clear" w:color="auto" w:fill="E59EDC" w:themeFill="accent5" w:themeFillTint="66"/>
            <w:noWrap/>
            <w:vAlign w:val="bottom"/>
            <w:hideMark/>
          </w:tcPr>
          <w:p w14:paraId="07CCF82D"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Gaz</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59870D"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72</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9EDA1C"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71</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223C96"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7B2D39" w14:textId="77777777" w:rsidR="00C23E32" w:rsidRPr="000D7101" w:rsidRDefault="00C23E32" w:rsidP="00696BEF">
            <w:pPr>
              <w:rPr>
                <w:rFonts w:ascii="Times New Roman" w:eastAsia="Times New Roman" w:hAnsi="Times New Roman" w:cs="Times New Roman"/>
                <w:kern w:val="0"/>
                <w:sz w:val="16"/>
                <w:szCs w:val="16"/>
                <w:lang w:eastAsia="en-GB"/>
                <w14:ligatures w14:val="none"/>
              </w:rPr>
            </w:pP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82984E" w14:textId="77777777" w:rsidR="00C23E32" w:rsidRPr="000D7101" w:rsidRDefault="00C23E32" w:rsidP="00696BEF">
            <w:pPr>
              <w:jc w:val="cente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-1</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19D5CE"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-1.4%</w:t>
            </w:r>
          </w:p>
        </w:tc>
        <w:tc>
          <w:tcPr>
            <w:tcW w:w="992" w:type="dxa"/>
            <w:tcBorders>
              <w:top w:val="nil"/>
              <w:left w:val="single" w:sz="4" w:space="0" w:color="auto"/>
              <w:bottom w:val="nil"/>
              <w:right w:val="nil"/>
            </w:tcBorders>
            <w:shd w:val="clear" w:color="auto" w:fill="auto"/>
            <w:noWrap/>
            <w:vAlign w:val="bottom"/>
            <w:hideMark/>
          </w:tcPr>
          <w:p w14:paraId="7E2C2822"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EJ</w:t>
            </w:r>
          </w:p>
        </w:tc>
      </w:tr>
      <w:tr w:rsidR="00C23E32" w:rsidRPr="000D7101" w14:paraId="20F7E482" w14:textId="77777777" w:rsidTr="00FA53E7">
        <w:trPr>
          <w:trHeight w:val="208"/>
          <w:jc w:val="center"/>
        </w:trPr>
        <w:tc>
          <w:tcPr>
            <w:tcW w:w="1134" w:type="dxa"/>
            <w:tcBorders>
              <w:top w:val="nil"/>
              <w:left w:val="nil"/>
              <w:bottom w:val="nil"/>
              <w:right w:val="single" w:sz="4" w:space="0" w:color="auto"/>
            </w:tcBorders>
            <w:shd w:val="clear" w:color="auto" w:fill="F2CEED" w:themeFill="accent5" w:themeFillTint="33"/>
            <w:noWrap/>
            <w:vAlign w:val="bottom"/>
            <w:hideMark/>
          </w:tcPr>
          <w:p w14:paraId="219243AE"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p>
        </w:tc>
        <w:tc>
          <w:tcPr>
            <w:tcW w:w="1423" w:type="dxa"/>
            <w:tcBorders>
              <w:top w:val="single" w:sz="4" w:space="0" w:color="auto"/>
              <w:left w:val="single" w:sz="4" w:space="0" w:color="auto"/>
              <w:bottom w:val="single" w:sz="4" w:space="0" w:color="auto"/>
              <w:right w:val="single" w:sz="4" w:space="0" w:color="auto"/>
            </w:tcBorders>
            <w:shd w:val="clear" w:color="auto" w:fill="E59EDC" w:themeFill="accent5" w:themeFillTint="66"/>
            <w:noWrap/>
            <w:vAlign w:val="bottom"/>
            <w:hideMark/>
          </w:tcPr>
          <w:p w14:paraId="033B3B10"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Kömür</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5587EB"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51</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4BF133"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52</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713686"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59C67" w14:textId="77777777" w:rsidR="00C23E32" w:rsidRPr="000D7101" w:rsidRDefault="00C23E32" w:rsidP="00696BEF">
            <w:pPr>
              <w:rPr>
                <w:rFonts w:ascii="Times New Roman" w:eastAsia="Times New Roman" w:hAnsi="Times New Roman" w:cs="Times New Roman"/>
                <w:kern w:val="0"/>
                <w:sz w:val="16"/>
                <w:szCs w:val="16"/>
                <w:lang w:eastAsia="en-GB"/>
                <w14:ligatures w14:val="none"/>
              </w:rPr>
            </w:pP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8E0092" w14:textId="77777777" w:rsidR="00C23E32" w:rsidRPr="000D7101" w:rsidRDefault="00C23E32" w:rsidP="00696BEF">
            <w:pPr>
              <w:jc w:val="cente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1</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B8C320"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2.0%</w:t>
            </w:r>
          </w:p>
        </w:tc>
        <w:tc>
          <w:tcPr>
            <w:tcW w:w="992" w:type="dxa"/>
            <w:tcBorders>
              <w:top w:val="nil"/>
              <w:left w:val="single" w:sz="4" w:space="0" w:color="auto"/>
              <w:bottom w:val="nil"/>
              <w:right w:val="nil"/>
            </w:tcBorders>
            <w:shd w:val="clear" w:color="auto" w:fill="auto"/>
            <w:noWrap/>
            <w:vAlign w:val="bottom"/>
            <w:hideMark/>
          </w:tcPr>
          <w:p w14:paraId="4A224D2F"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EJ</w:t>
            </w:r>
          </w:p>
        </w:tc>
      </w:tr>
      <w:tr w:rsidR="00C23E32" w:rsidRPr="000D7101" w14:paraId="2C89065B" w14:textId="77777777" w:rsidTr="00FA53E7">
        <w:trPr>
          <w:trHeight w:val="208"/>
          <w:jc w:val="center"/>
        </w:trPr>
        <w:tc>
          <w:tcPr>
            <w:tcW w:w="1134" w:type="dxa"/>
            <w:tcBorders>
              <w:top w:val="nil"/>
              <w:left w:val="nil"/>
              <w:bottom w:val="nil"/>
              <w:right w:val="single" w:sz="4" w:space="0" w:color="auto"/>
            </w:tcBorders>
            <w:shd w:val="clear" w:color="auto" w:fill="F2CEED" w:themeFill="accent5" w:themeFillTint="33"/>
            <w:noWrap/>
            <w:vAlign w:val="bottom"/>
            <w:hideMark/>
          </w:tcPr>
          <w:p w14:paraId="6106204C"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Emsiyonlar</w:t>
            </w:r>
          </w:p>
        </w:tc>
        <w:tc>
          <w:tcPr>
            <w:tcW w:w="1423" w:type="dxa"/>
            <w:tcBorders>
              <w:top w:val="single" w:sz="4" w:space="0" w:color="auto"/>
              <w:left w:val="single" w:sz="4" w:space="0" w:color="auto"/>
              <w:bottom w:val="single" w:sz="4" w:space="0" w:color="auto"/>
              <w:right w:val="single" w:sz="4" w:space="0" w:color="auto"/>
            </w:tcBorders>
            <w:shd w:val="clear" w:color="auto" w:fill="E59EDC" w:themeFill="accent5" w:themeFillTint="66"/>
            <w:noWrap/>
            <w:vAlign w:val="bottom"/>
            <w:hideMark/>
          </w:tcPr>
          <w:p w14:paraId="4311F1FB"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Toplam</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7CF304"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37230</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83A936"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37723</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FF3E68"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37230</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09E1B0"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37723</w:t>
            </w: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408D6" w14:textId="77777777" w:rsidR="00C23E32" w:rsidRPr="000D7101" w:rsidRDefault="00C23E32" w:rsidP="00696BEF">
            <w:pPr>
              <w:jc w:val="cente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493</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73C2CD"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1.3%</w:t>
            </w:r>
          </w:p>
        </w:tc>
        <w:tc>
          <w:tcPr>
            <w:tcW w:w="992" w:type="dxa"/>
            <w:tcBorders>
              <w:top w:val="nil"/>
              <w:left w:val="single" w:sz="4" w:space="0" w:color="auto"/>
              <w:bottom w:val="nil"/>
              <w:right w:val="nil"/>
            </w:tcBorders>
            <w:shd w:val="clear" w:color="auto" w:fill="auto"/>
            <w:noWrap/>
            <w:vAlign w:val="bottom"/>
            <w:hideMark/>
          </w:tcPr>
          <w:p w14:paraId="5904E9C5"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Mton</w:t>
            </w:r>
          </w:p>
        </w:tc>
      </w:tr>
      <w:tr w:rsidR="00C23E32" w:rsidRPr="000D7101" w14:paraId="27BAA427" w14:textId="77777777" w:rsidTr="00FA53E7">
        <w:trPr>
          <w:trHeight w:val="208"/>
          <w:jc w:val="center"/>
        </w:trPr>
        <w:tc>
          <w:tcPr>
            <w:tcW w:w="1134" w:type="dxa"/>
            <w:tcBorders>
              <w:top w:val="nil"/>
              <w:left w:val="nil"/>
              <w:bottom w:val="nil"/>
              <w:right w:val="single" w:sz="4" w:space="0" w:color="auto"/>
            </w:tcBorders>
            <w:shd w:val="clear" w:color="auto" w:fill="F2CEED" w:themeFill="accent5" w:themeFillTint="33"/>
            <w:noWrap/>
            <w:vAlign w:val="bottom"/>
            <w:hideMark/>
          </w:tcPr>
          <w:p w14:paraId="1FC59818"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p>
        </w:tc>
        <w:tc>
          <w:tcPr>
            <w:tcW w:w="1423" w:type="dxa"/>
            <w:tcBorders>
              <w:top w:val="single" w:sz="4" w:space="0" w:color="auto"/>
              <w:left w:val="single" w:sz="4" w:space="0" w:color="auto"/>
              <w:bottom w:val="single" w:sz="4" w:space="0" w:color="auto"/>
              <w:right w:val="single" w:sz="4" w:space="0" w:color="auto"/>
            </w:tcBorders>
            <w:shd w:val="clear" w:color="auto" w:fill="E59EDC" w:themeFill="accent5" w:themeFillTint="66"/>
            <w:noWrap/>
            <w:vAlign w:val="bottom"/>
            <w:hideMark/>
          </w:tcPr>
          <w:p w14:paraId="7A688BAF" w14:textId="77777777" w:rsidR="00C23E32" w:rsidRPr="000D7101" w:rsidRDefault="00C23E32" w:rsidP="00696BEF">
            <w:pPr>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Elektrik verimliliği</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C3B6E8"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35%</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4C9F33"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r w:rsidRPr="000D7101">
              <w:rPr>
                <w:rFonts w:ascii="Aptos Narrow" w:eastAsia="Times New Roman" w:hAnsi="Aptos Narrow" w:cs="Times New Roman"/>
                <w:color w:val="000000"/>
                <w:kern w:val="0"/>
                <w:sz w:val="16"/>
                <w:szCs w:val="16"/>
                <w:lang w:eastAsia="en-GB"/>
                <w14:ligatures w14:val="none"/>
              </w:rPr>
              <w:t>36%</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8434DA" w14:textId="77777777" w:rsidR="00C23E32" w:rsidRPr="000D7101" w:rsidRDefault="00C23E32" w:rsidP="00696BEF">
            <w:pPr>
              <w:jc w:val="right"/>
              <w:rPr>
                <w:rFonts w:ascii="Aptos Narrow" w:eastAsia="Times New Roman" w:hAnsi="Aptos Narrow" w:cs="Times New Roman"/>
                <w:color w:val="000000"/>
                <w:kern w:val="0"/>
                <w:sz w:val="16"/>
                <w:szCs w:val="16"/>
                <w:lang w:eastAsia="en-GB"/>
                <w14:ligatures w14:val="none"/>
              </w:rPr>
            </w:pP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EC7A6C" w14:textId="77777777" w:rsidR="00C23E32" w:rsidRPr="000D7101" w:rsidRDefault="00C23E32" w:rsidP="00696BEF">
            <w:pPr>
              <w:rPr>
                <w:rFonts w:ascii="Times New Roman" w:eastAsia="Times New Roman" w:hAnsi="Times New Roman" w:cs="Times New Roman"/>
                <w:kern w:val="0"/>
                <w:sz w:val="16"/>
                <w:szCs w:val="16"/>
                <w:lang w:eastAsia="en-GB"/>
                <w14:ligatures w14:val="none"/>
              </w:rPr>
            </w:pPr>
          </w:p>
        </w:tc>
        <w:tc>
          <w:tcPr>
            <w:tcW w:w="9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213203" w14:textId="77777777" w:rsidR="00C23E32" w:rsidRPr="000D7101" w:rsidRDefault="00C23E32" w:rsidP="00696BEF">
            <w:pPr>
              <w:rPr>
                <w:rFonts w:ascii="Times New Roman" w:eastAsia="Times New Roman" w:hAnsi="Times New Roman" w:cs="Times New Roman"/>
                <w:kern w:val="0"/>
                <w:sz w:val="16"/>
                <w:szCs w:val="16"/>
                <w:lang w:eastAsia="en-GB"/>
                <w14:ligatures w14:val="none"/>
              </w:rPr>
            </w:pP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888073" w14:textId="77777777" w:rsidR="00C23E32" w:rsidRPr="000D7101" w:rsidRDefault="00C23E32" w:rsidP="00696BEF">
            <w:pPr>
              <w:rPr>
                <w:rFonts w:ascii="Times New Roman" w:eastAsia="Times New Roman" w:hAnsi="Times New Roman" w:cs="Times New Roman"/>
                <w:kern w:val="0"/>
                <w:sz w:val="16"/>
                <w:szCs w:val="16"/>
                <w:lang w:eastAsia="en-GB"/>
                <w14:ligatures w14:val="none"/>
              </w:rPr>
            </w:pPr>
          </w:p>
        </w:tc>
        <w:tc>
          <w:tcPr>
            <w:tcW w:w="992" w:type="dxa"/>
            <w:tcBorders>
              <w:top w:val="nil"/>
              <w:left w:val="single" w:sz="4" w:space="0" w:color="auto"/>
              <w:bottom w:val="nil"/>
              <w:right w:val="nil"/>
            </w:tcBorders>
            <w:shd w:val="clear" w:color="auto" w:fill="auto"/>
            <w:noWrap/>
            <w:vAlign w:val="bottom"/>
            <w:hideMark/>
          </w:tcPr>
          <w:p w14:paraId="00B480B7" w14:textId="77777777" w:rsidR="00C23E32" w:rsidRPr="000D7101" w:rsidRDefault="00C23E32" w:rsidP="00696BEF">
            <w:pPr>
              <w:rPr>
                <w:rFonts w:ascii="Times New Roman" w:eastAsia="Times New Roman" w:hAnsi="Times New Roman" w:cs="Times New Roman"/>
                <w:kern w:val="0"/>
                <w:sz w:val="16"/>
                <w:szCs w:val="16"/>
                <w:lang w:eastAsia="en-GB"/>
                <w14:ligatures w14:val="none"/>
              </w:rPr>
            </w:pPr>
          </w:p>
        </w:tc>
      </w:tr>
    </w:tbl>
    <w:p w14:paraId="3E38446F" w14:textId="77777777" w:rsidR="00C23E32" w:rsidRDefault="00C23E32" w:rsidP="00C23E32"/>
    <w:p w14:paraId="0FA63A9E" w14:textId="77777777" w:rsidR="00C23E32" w:rsidRDefault="00C23E32" w:rsidP="00C23E32">
      <w:r>
        <w:t>2023 yılı için en byük artış petrol, sonra kömür sonra da gaz da gerçekleşmiştir. Sevindirici olan kısım ise elektrik tüketimindeki artıştır. Emisyonlarda ise %1.3’lük artış vardır. Ama enerji arzındaki artış %2.1, elektrik talebindeki artış ise %3.4’tür. Hem enerji hem elektrik talebi artarken emisyon artışı daha sınırlı kalmıştır.</w:t>
      </w:r>
    </w:p>
    <w:p w14:paraId="77238AEC" w14:textId="77777777" w:rsidR="00C23E32" w:rsidRDefault="00C23E32" w:rsidP="00C23E32"/>
    <w:p w14:paraId="29958389" w14:textId="77777777" w:rsidR="00C23E32" w:rsidRDefault="00C23E32" w:rsidP="00C23E32">
      <w:r>
        <w:t xml:space="preserve">Yukarıdaki tablo, benim gibi kafası karışanlar için derli toplu birleştirilmiş bir enerji tablosudur. Rakamlar IEA ücretsiz veri setinden alınmış olmakla birlikte, arz ve talep farkından dolayı uyuşmayabilir. Bu sebeple daima ilk kaynağa bakmak gerekir. </w:t>
      </w:r>
    </w:p>
    <w:p w14:paraId="67E3E5B9" w14:textId="77777777" w:rsidR="00C23E32" w:rsidRDefault="00C23E32" w:rsidP="00C23E32"/>
    <w:p w14:paraId="2CF0EAEF" w14:textId="77777777" w:rsidR="00C23E32" w:rsidRDefault="00C23E32" w:rsidP="00C23E32"/>
    <w:p w14:paraId="3171AEEA" w14:textId="77777777" w:rsidR="00C23E32" w:rsidRDefault="00C23E32" w:rsidP="00C23E32"/>
    <w:p w14:paraId="7150038C" w14:textId="77777777" w:rsidR="00C23E32" w:rsidRDefault="00C23E32" w:rsidP="00C23E32"/>
    <w:p w14:paraId="25A50912" w14:textId="77777777" w:rsidR="00C23E32" w:rsidRPr="00ED175D" w:rsidRDefault="00C23E32" w:rsidP="00C23E32">
      <w:r>
        <w:t xml:space="preserve"> </w:t>
      </w:r>
    </w:p>
    <w:p w14:paraId="7730A0F8" w14:textId="77777777" w:rsidR="00133B2A" w:rsidRPr="009A0E5C" w:rsidRDefault="00133B2A" w:rsidP="00133B2A"/>
    <w:p w14:paraId="78AD86D0" w14:textId="74CAEE76" w:rsidR="00C23E32" w:rsidRDefault="00C23E32" w:rsidP="00C23E32">
      <w:pPr>
        <w:pStyle w:val="Heading1"/>
        <w:rPr>
          <w:lang w:val="tr-TR"/>
        </w:rPr>
      </w:pPr>
      <w:bookmarkStart w:id="13" w:name="_Toc186483678"/>
      <w:r>
        <w:rPr>
          <w:lang w:val="tr-TR"/>
        </w:rPr>
        <w:lastRenderedPageBreak/>
        <w:t>Küresel Güneş Kurulu Gücü, Üretimi ve Tahminler</w:t>
      </w:r>
      <w:bookmarkEnd w:id="13"/>
    </w:p>
    <w:p w14:paraId="3419E29B" w14:textId="77777777" w:rsidR="00C23E32" w:rsidRPr="00A868BF" w:rsidRDefault="00C23E32" w:rsidP="00C23E32">
      <w:pPr>
        <w:rPr>
          <w:i/>
          <w:iCs/>
          <w:lang w:val="tr-TR"/>
        </w:rPr>
      </w:pPr>
    </w:p>
    <w:p w14:paraId="601736B0" w14:textId="77777777" w:rsidR="00C23E32" w:rsidRPr="00A868BF" w:rsidRDefault="00C23E32" w:rsidP="00C23E32">
      <w:pPr>
        <w:rPr>
          <w:i/>
          <w:iCs/>
          <w:lang w:val="tr-TR"/>
        </w:rPr>
      </w:pPr>
      <w:r w:rsidRPr="00A868BF">
        <w:rPr>
          <w:i/>
          <w:iCs/>
          <w:lang w:val="tr-TR"/>
        </w:rPr>
        <w:t>Özet cümle: “</w:t>
      </w:r>
      <w:r w:rsidRPr="00A868BF">
        <w:rPr>
          <w:i/>
          <w:iCs/>
        </w:rPr>
        <w:t>Güneş istatistikleri konu olunca Çin, AB, ABD, Hindistan’ın bir çok kalemdeki toplamı Dünya toplamının %75’I civarında oluyor.</w:t>
      </w:r>
      <w:r w:rsidRPr="00A868BF">
        <w:rPr>
          <w:i/>
          <w:iCs/>
          <w:lang w:val="tr-TR"/>
        </w:rPr>
        <w:t>”</w:t>
      </w:r>
    </w:p>
    <w:p w14:paraId="7599EABB" w14:textId="77777777" w:rsidR="00C23E32" w:rsidRDefault="00C23E32" w:rsidP="00C23E32">
      <w:pPr>
        <w:rPr>
          <w:lang w:val="tr-TR"/>
        </w:rPr>
      </w:pPr>
    </w:p>
    <w:p w14:paraId="2CCEFE3F" w14:textId="77777777" w:rsidR="00C23E32" w:rsidRDefault="00C23E32" w:rsidP="00C23E32">
      <w:pPr>
        <w:rPr>
          <w:rStyle w:val="Hyperlink"/>
          <w:lang w:val="tr-TR"/>
        </w:rPr>
      </w:pPr>
      <w:r>
        <w:rPr>
          <w:lang w:val="tr-TR"/>
        </w:rPr>
        <w:t xml:space="preserve">Barış Sanlı, </w:t>
      </w:r>
      <w:hyperlink r:id="rId36" w:history="1">
        <w:r w:rsidRPr="000647F2">
          <w:rPr>
            <w:rStyle w:val="Hyperlink"/>
            <w:lang w:val="tr-TR"/>
          </w:rPr>
          <w:t>barissanli2@gmail.com</w:t>
        </w:r>
      </w:hyperlink>
    </w:p>
    <w:p w14:paraId="1BFC8989" w14:textId="77777777" w:rsidR="00C23E32" w:rsidRDefault="00C23E32" w:rsidP="00C23E32">
      <w:pPr>
        <w:rPr>
          <w:rStyle w:val="Hyperlink"/>
          <w:lang w:val="tr-TR"/>
        </w:rPr>
      </w:pPr>
    </w:p>
    <w:p w14:paraId="42350DA8" w14:textId="77777777" w:rsidR="00C23E32" w:rsidRPr="00483CEE" w:rsidRDefault="00C23E32" w:rsidP="00C23E32">
      <w:r>
        <w:t>IEA’in yenilenebilir enerji ilerleme izleyicisi aracında</w:t>
      </w:r>
      <w:r>
        <w:rPr>
          <w:rStyle w:val="FootnoteReference"/>
        </w:rPr>
        <w:footnoteReference w:id="36"/>
      </w:r>
      <w:r>
        <w:t xml:space="preserve"> bir çok ülkenin kendi hedefleri doğrultusundaki güneş ve diğer yenilenebilir gelişimleri var. Bu tablolardan seçili ülkeler ve bölgelerdeki güneş gelişmelerini farklı göstergelerle takip edilebilir.</w:t>
      </w:r>
    </w:p>
    <w:p w14:paraId="0859CB6A" w14:textId="77777777" w:rsidR="00C23E32" w:rsidRPr="00C87CD8" w:rsidRDefault="00C23E32" w:rsidP="00C23E32"/>
    <w:p w14:paraId="77DD4BC4" w14:textId="77777777" w:rsidR="00C23E32" w:rsidRPr="00C87CD8" w:rsidRDefault="00C23E32" w:rsidP="00C23E32">
      <w:pPr>
        <w:rPr>
          <w:rStyle w:val="Hyperlink"/>
          <w:color w:val="auto"/>
          <w:u w:val="none"/>
        </w:rPr>
      </w:pPr>
      <w:r>
        <w:t>Güneş istatistikleri konu olunca Çin, AB, ABD, Hindistan’ın bir çok kalemdeki toplamı Dünya toplamının %75’I civarında oluyor. Ayrıca listede nüfus ve büyüklük olarak Türkiye’ye yakın görülen ülkeler de var. Özellikle AB ülkelerinin 1 trilyon € Yeşil Mutabakat finansmanı için çok önceden ayırdıklarını da hatırlamakta fayda olabilir</w:t>
      </w:r>
      <w:r>
        <w:rPr>
          <w:rStyle w:val="FootnoteReference"/>
        </w:rPr>
        <w:footnoteReference w:id="37"/>
      </w:r>
      <w:r>
        <w:t>. Çünkü verilen birim sübvansiyon veya destek başına elde edilen artış sistemin verimliliğini ve politik sürdürülebilirliğini gösterecektir.</w:t>
      </w:r>
    </w:p>
    <w:p w14:paraId="7FB0891F" w14:textId="77777777" w:rsidR="00C23E32" w:rsidRDefault="00C23E32" w:rsidP="00C23E32">
      <w:pPr>
        <w:rPr>
          <w:rStyle w:val="Hyperlink"/>
          <w:lang w:val="tr-TR"/>
        </w:rPr>
      </w:pPr>
    </w:p>
    <w:p w14:paraId="32897242" w14:textId="77777777" w:rsidR="00C23E32" w:rsidRDefault="00C23E32" w:rsidP="00C23E32">
      <w:pPr>
        <w:rPr>
          <w:rStyle w:val="Hyperlink"/>
          <w:lang w:val="tr-TR"/>
        </w:rPr>
      </w:pPr>
      <w:r>
        <w:rPr>
          <w:noProof/>
          <w:color w:val="467886" w:themeColor="hyperlink"/>
          <w:u w:val="single"/>
          <w:lang w:val="tr-TR"/>
        </w:rPr>
        <w:drawing>
          <wp:inline distT="0" distB="0" distL="0" distR="0" wp14:anchorId="0772F007" wp14:editId="5F6EDFC2">
            <wp:extent cx="6645910" cy="2050415"/>
            <wp:effectExtent l="0" t="0" r="0" b="0"/>
            <wp:docPr id="810918477" name="Picture 2"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18477" name="Picture 2" descr="A screenshot of a 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645910" cy="2050415"/>
                    </a:xfrm>
                    <a:prstGeom prst="rect">
                      <a:avLst/>
                    </a:prstGeom>
                  </pic:spPr>
                </pic:pic>
              </a:graphicData>
            </a:graphic>
          </wp:inline>
        </w:drawing>
      </w:r>
    </w:p>
    <w:p w14:paraId="5DF11B87" w14:textId="77777777" w:rsidR="00C23E32" w:rsidRDefault="00C23E32" w:rsidP="00C23E32">
      <w:pPr>
        <w:rPr>
          <w:rStyle w:val="Hyperlink"/>
          <w:lang w:val="tr-TR"/>
        </w:rPr>
      </w:pPr>
    </w:p>
    <w:p w14:paraId="05B9E3D0" w14:textId="77777777" w:rsidR="00C23E32" w:rsidRDefault="00C23E32" w:rsidP="00C23E32">
      <w:r w:rsidRPr="00C87CD8">
        <w:t xml:space="preserve">Küresel </w:t>
      </w:r>
      <w:r>
        <w:t xml:space="preserve">güneş kurulu gücündeki artış yıldan yıla 520 GW civarındadır. Bunun 326 GW’I Çin’dendir. Geri kalan 194 GW’ın ise 123’ü AB, ABD ve Hindistan’dır. </w:t>
      </w:r>
    </w:p>
    <w:p w14:paraId="476546E7" w14:textId="77777777" w:rsidR="00C23E32" w:rsidRDefault="00C23E32" w:rsidP="00C23E32"/>
    <w:p w14:paraId="135DE96E" w14:textId="77777777" w:rsidR="00C23E32" w:rsidRDefault="00C23E32" w:rsidP="00C23E32">
      <w:r>
        <w:t xml:space="preserve">Göze çarpan bir diğer husus ise, Çin’de kapasite faktörü(hesaplanan) oldukça düşük görünmektedir. Mesela Hindistan, ABD ve Türkiye’de bu kapasite faktörleri çok daha yüksektir. Dünyanın ortalama kapasite faktörü ise %11 civarındadır. </w:t>
      </w:r>
    </w:p>
    <w:p w14:paraId="14D0EED0" w14:textId="77777777" w:rsidR="00C23E32" w:rsidRDefault="00C23E32" w:rsidP="00C23E32"/>
    <w:p w14:paraId="2E6670D7" w14:textId="77777777" w:rsidR="00C23E32" w:rsidRDefault="00C23E32" w:rsidP="00C23E32">
      <w:r>
        <w:t xml:space="preserve">Hollanda bu listede artık daha fazla güneş kapasitesi veremediği ve %41 civarında kalmış olması ile ilginç bir örnektir. Muhtemelen depolamalı tesislerle bu rakam daha da yukarı çıkarılabilir. </w:t>
      </w:r>
    </w:p>
    <w:p w14:paraId="2B03A254" w14:textId="77777777" w:rsidR="00C23E32" w:rsidRDefault="00C23E32" w:rsidP="00C23E32"/>
    <w:p w14:paraId="45772929" w14:textId="77777777" w:rsidR="00C23E32" w:rsidRPr="00C87CD8" w:rsidRDefault="00C23E32" w:rsidP="00C23E32">
      <w:r>
        <w:t xml:space="preserve">Dünyanın en kalabalık ülkesi olan 1.4 milyar nüfuslu Hindistan ile Almanya kurulu güç açısından benzerliğine rağmen üretimde neredeyse iki misline varan ayrışma da bir diğer ilginç noktadır. </w:t>
      </w:r>
    </w:p>
    <w:p w14:paraId="13736C7B" w14:textId="14076648" w:rsidR="00C23E32" w:rsidRDefault="00C23E32" w:rsidP="00C23E32">
      <w:pPr>
        <w:pStyle w:val="Heading1"/>
        <w:rPr>
          <w:lang w:val="tr-TR"/>
        </w:rPr>
      </w:pPr>
      <w:bookmarkStart w:id="14" w:name="_Toc186483679"/>
      <w:r>
        <w:rPr>
          <w:lang w:val="tr-TR"/>
        </w:rPr>
        <w:lastRenderedPageBreak/>
        <w:t>Kömürün Önlenemez Artışının Sebebi</w:t>
      </w:r>
      <w:bookmarkEnd w:id="14"/>
    </w:p>
    <w:p w14:paraId="4E155EC2" w14:textId="77777777" w:rsidR="00C23E32" w:rsidRPr="00A868BF" w:rsidRDefault="00C23E32" w:rsidP="00C23E32">
      <w:pPr>
        <w:rPr>
          <w:i/>
          <w:iCs/>
          <w:lang w:val="tr-TR"/>
        </w:rPr>
      </w:pPr>
    </w:p>
    <w:p w14:paraId="24E11B89" w14:textId="77777777" w:rsidR="00C23E32" w:rsidRPr="00200E70" w:rsidRDefault="00C23E32" w:rsidP="00C23E32">
      <w:pPr>
        <w:rPr>
          <w:i/>
          <w:iCs/>
          <w:lang w:val="tr-TR"/>
        </w:rPr>
      </w:pPr>
      <w:r w:rsidRPr="00200E70">
        <w:rPr>
          <w:i/>
          <w:iCs/>
          <w:lang w:val="tr-TR"/>
        </w:rPr>
        <w:t>Özet cümle: “</w:t>
      </w:r>
      <w:r w:rsidRPr="00200E70">
        <w:rPr>
          <w:i/>
          <w:iCs/>
        </w:rPr>
        <w:t>Avrupa, ABD kömürden çıkıyor derken, bu ülkelerin toplam küresel kömürden elektrik üretimindeki payı %12. Asya ve Pasifik’inki ise %82”</w:t>
      </w:r>
    </w:p>
    <w:p w14:paraId="6AEA0F30" w14:textId="77777777" w:rsidR="00C23E32" w:rsidRDefault="00C23E32" w:rsidP="00C23E32">
      <w:pPr>
        <w:rPr>
          <w:lang w:val="tr-TR"/>
        </w:rPr>
      </w:pPr>
    </w:p>
    <w:p w14:paraId="30559C06" w14:textId="77777777" w:rsidR="00C23E32" w:rsidRDefault="00C23E32" w:rsidP="00C23E32">
      <w:pPr>
        <w:rPr>
          <w:rStyle w:val="Hyperlink"/>
          <w:lang w:val="tr-TR"/>
        </w:rPr>
      </w:pPr>
      <w:r>
        <w:rPr>
          <w:lang w:val="tr-TR"/>
        </w:rPr>
        <w:t xml:space="preserve">Barış Sanlı, </w:t>
      </w:r>
      <w:hyperlink r:id="rId38" w:history="1">
        <w:r w:rsidRPr="000647F2">
          <w:rPr>
            <w:rStyle w:val="Hyperlink"/>
            <w:lang w:val="tr-TR"/>
          </w:rPr>
          <w:t>barissanli2@gmail.com</w:t>
        </w:r>
      </w:hyperlink>
    </w:p>
    <w:p w14:paraId="5F4F681F" w14:textId="77777777" w:rsidR="00C23E32" w:rsidRDefault="00C23E32" w:rsidP="00C23E32">
      <w:pPr>
        <w:rPr>
          <w:rStyle w:val="Hyperlink"/>
          <w:lang w:val="tr-TR"/>
        </w:rPr>
      </w:pPr>
    </w:p>
    <w:p w14:paraId="045A5438" w14:textId="77777777" w:rsidR="00C23E32" w:rsidRDefault="00C23E32" w:rsidP="00C23E32">
      <w:r>
        <w:t>Kömür yakılması en büyük ve önemli emisyon kaynağıdır. Bir çok kişi kömür kapatmalarını savunsa da, kömür talebi de üretimi de artmaya devam etmektedir. Bunun temel sebebinin gaz fiyatları olduğu iddia edilebilir. Fakat kömür dengesini anlamadan emisyon düşüşünün gerçek sebebini anlamak zordur.</w:t>
      </w:r>
    </w:p>
    <w:p w14:paraId="185D8B7D" w14:textId="77777777" w:rsidR="00C23E32" w:rsidRDefault="00C23E32" w:rsidP="00C23E32"/>
    <w:p w14:paraId="57BCF527" w14:textId="77777777" w:rsidR="00C23E32" w:rsidRDefault="00C23E32" w:rsidP="00C23E32">
      <w:r>
        <w:t>Öncelikle kömürdeki birimlere bakalım. Çünkü IEA yıl ortası kömür raporunda</w:t>
      </w:r>
      <w:r>
        <w:rPr>
          <w:rStyle w:val="FootnoteReference"/>
        </w:rPr>
        <w:footnoteReference w:id="38"/>
      </w:r>
      <w:r>
        <w:t xml:space="preserve"> 8.7 milyar ton kömür tüketimi beklentiği belirtilmektedir. IEA WEO 2024 ücretsiz veri setine baktığımızda ise 6.2 milyar ton </w:t>
      </w:r>
      <w:r w:rsidRPr="003A364D">
        <w:rPr>
          <w:u w:val="single"/>
        </w:rPr>
        <w:t>kömür eşdeğeri</w:t>
      </w:r>
      <w:r>
        <w:t xml:space="preserve">(mtce: million tonnes of coal equivalent) üretimi belirtilmektedir. </w:t>
      </w:r>
    </w:p>
    <w:p w14:paraId="0715C299" w14:textId="77777777" w:rsidR="00C23E32" w:rsidRDefault="00C23E32" w:rsidP="00C23E32"/>
    <w:p w14:paraId="68D70A7F" w14:textId="77777777" w:rsidR="00C23E32" w:rsidRDefault="00C23E32" w:rsidP="00C23E32">
      <w:r>
        <w:t>Kısaca mtce’deki kömür eşdeğeri 7000 kcal/kg kömürü işaret etmektedir ki çok iyi bir ısı değerine sahip kömürü belirtir. Linyit dünyada 4165 kCal/kg’ı</w:t>
      </w:r>
      <w:r>
        <w:rPr>
          <w:rStyle w:val="FootnoteReference"/>
        </w:rPr>
        <w:footnoteReference w:id="39"/>
      </w:r>
      <w:r>
        <w:t xml:space="preserve"> ve altı kömür olarak tanımlanmaktadır. Kok kömürü de demir-çelik üretiminde kullanılmaktadır.  Tüm kömürün %15’i (mtce olunca ısıl değer olarak) bu hammadde sayılacak kok kömürüdür. </w:t>
      </w:r>
    </w:p>
    <w:p w14:paraId="1CBA9CB4" w14:textId="77777777" w:rsidR="00C23E32" w:rsidRDefault="00C23E32" w:rsidP="00C23E32"/>
    <w:tbl>
      <w:tblPr>
        <w:tblW w:w="4520" w:type="dxa"/>
        <w:jc w:val="center"/>
        <w:tblLook w:val="04A0" w:firstRow="1" w:lastRow="0" w:firstColumn="1" w:lastColumn="0" w:noHBand="0" w:noVBand="1"/>
      </w:tblPr>
      <w:tblGrid>
        <w:gridCol w:w="1820"/>
        <w:gridCol w:w="900"/>
        <w:gridCol w:w="900"/>
        <w:gridCol w:w="900"/>
      </w:tblGrid>
      <w:tr w:rsidR="00C23E32" w:rsidRPr="00125288" w14:paraId="70B1FA93" w14:textId="77777777" w:rsidTr="00696BEF">
        <w:trPr>
          <w:trHeight w:val="375"/>
          <w:jc w:val="center"/>
        </w:trPr>
        <w:tc>
          <w:tcPr>
            <w:tcW w:w="1820" w:type="dxa"/>
            <w:tcBorders>
              <w:top w:val="nil"/>
              <w:left w:val="nil"/>
              <w:bottom w:val="nil"/>
              <w:right w:val="nil"/>
            </w:tcBorders>
            <w:shd w:val="clear" w:color="000000" w:fill="2C95AB"/>
            <w:noWrap/>
            <w:vAlign w:val="center"/>
            <w:hideMark/>
          </w:tcPr>
          <w:p w14:paraId="3E1A74D1" w14:textId="77777777" w:rsidR="00C23E32" w:rsidRPr="00125288" w:rsidRDefault="00C23E32" w:rsidP="00696BEF">
            <w:pPr>
              <w:rPr>
                <w:rFonts w:ascii="Aptos Narrow" w:eastAsia="Times New Roman" w:hAnsi="Aptos Narrow" w:cs="Arial"/>
                <w:b/>
                <w:bCs/>
                <w:color w:val="FFFFFF"/>
                <w:kern w:val="0"/>
                <w:sz w:val="18"/>
                <w:szCs w:val="18"/>
                <w:lang w:eastAsia="en-GB"/>
                <w14:ligatures w14:val="none"/>
              </w:rPr>
            </w:pPr>
            <w:r w:rsidRPr="00125288">
              <w:rPr>
                <w:rFonts w:ascii="Aptos Narrow" w:eastAsia="Times New Roman" w:hAnsi="Aptos Narrow" w:cs="Arial"/>
                <w:b/>
                <w:bCs/>
                <w:color w:val="FFFFFF"/>
                <w:kern w:val="0"/>
                <w:sz w:val="18"/>
                <w:szCs w:val="18"/>
                <w:lang w:eastAsia="en-GB"/>
                <w14:ligatures w14:val="none"/>
              </w:rPr>
              <w:t> </w:t>
            </w:r>
          </w:p>
        </w:tc>
        <w:tc>
          <w:tcPr>
            <w:tcW w:w="900" w:type="dxa"/>
            <w:tcBorders>
              <w:top w:val="nil"/>
              <w:left w:val="nil"/>
              <w:bottom w:val="nil"/>
              <w:right w:val="nil"/>
            </w:tcBorders>
            <w:shd w:val="clear" w:color="000000" w:fill="2C95AB"/>
            <w:noWrap/>
            <w:vAlign w:val="center"/>
            <w:hideMark/>
          </w:tcPr>
          <w:p w14:paraId="18003E16" w14:textId="77777777" w:rsidR="00C23E32" w:rsidRPr="00125288" w:rsidRDefault="00C23E32" w:rsidP="00696BEF">
            <w:pPr>
              <w:ind w:firstLineChars="100" w:firstLine="184"/>
              <w:jc w:val="right"/>
              <w:rPr>
                <w:rFonts w:ascii="Aptos Narrow" w:eastAsia="Times New Roman" w:hAnsi="Aptos Narrow" w:cs="Arial"/>
                <w:b/>
                <w:bCs/>
                <w:color w:val="FFFFFF"/>
                <w:kern w:val="0"/>
                <w:sz w:val="18"/>
                <w:szCs w:val="18"/>
                <w:lang w:eastAsia="en-GB"/>
                <w14:ligatures w14:val="none"/>
              </w:rPr>
            </w:pPr>
            <w:r w:rsidRPr="00125288">
              <w:rPr>
                <w:rFonts w:ascii="Aptos Narrow" w:eastAsia="Times New Roman" w:hAnsi="Aptos Narrow" w:cs="Arial"/>
                <w:b/>
                <w:bCs/>
                <w:color w:val="FFFFFF"/>
                <w:kern w:val="0"/>
                <w:sz w:val="18"/>
                <w:szCs w:val="18"/>
                <w:lang w:eastAsia="en-GB"/>
                <w14:ligatures w14:val="none"/>
              </w:rPr>
              <w:t>2010</w:t>
            </w:r>
          </w:p>
        </w:tc>
        <w:tc>
          <w:tcPr>
            <w:tcW w:w="900" w:type="dxa"/>
            <w:tcBorders>
              <w:top w:val="nil"/>
              <w:left w:val="nil"/>
              <w:bottom w:val="nil"/>
              <w:right w:val="nil"/>
            </w:tcBorders>
            <w:shd w:val="clear" w:color="000000" w:fill="2C95AB"/>
            <w:noWrap/>
            <w:vAlign w:val="center"/>
            <w:hideMark/>
          </w:tcPr>
          <w:p w14:paraId="5C5A8265" w14:textId="77777777" w:rsidR="00C23E32" w:rsidRPr="00125288" w:rsidRDefault="00C23E32" w:rsidP="00696BEF">
            <w:pPr>
              <w:ind w:firstLineChars="100" w:firstLine="184"/>
              <w:jc w:val="right"/>
              <w:rPr>
                <w:rFonts w:ascii="Aptos Narrow" w:eastAsia="Times New Roman" w:hAnsi="Aptos Narrow" w:cs="Arial"/>
                <w:b/>
                <w:bCs/>
                <w:color w:val="FFFFFF"/>
                <w:kern w:val="0"/>
                <w:sz w:val="18"/>
                <w:szCs w:val="18"/>
                <w:lang w:eastAsia="en-GB"/>
                <w14:ligatures w14:val="none"/>
              </w:rPr>
            </w:pPr>
            <w:r w:rsidRPr="00125288">
              <w:rPr>
                <w:rFonts w:ascii="Aptos Narrow" w:eastAsia="Times New Roman" w:hAnsi="Aptos Narrow" w:cs="Arial"/>
                <w:b/>
                <w:bCs/>
                <w:color w:val="FFFFFF"/>
                <w:kern w:val="0"/>
                <w:sz w:val="18"/>
                <w:szCs w:val="18"/>
                <w:lang w:eastAsia="en-GB"/>
                <w14:ligatures w14:val="none"/>
              </w:rPr>
              <w:t>2022</w:t>
            </w:r>
          </w:p>
        </w:tc>
        <w:tc>
          <w:tcPr>
            <w:tcW w:w="900" w:type="dxa"/>
            <w:tcBorders>
              <w:top w:val="nil"/>
              <w:left w:val="nil"/>
              <w:bottom w:val="nil"/>
              <w:right w:val="nil"/>
            </w:tcBorders>
            <w:shd w:val="clear" w:color="000000" w:fill="2C95AB"/>
            <w:noWrap/>
            <w:vAlign w:val="center"/>
            <w:hideMark/>
          </w:tcPr>
          <w:p w14:paraId="17494392" w14:textId="77777777" w:rsidR="00C23E32" w:rsidRPr="00125288" w:rsidRDefault="00C23E32" w:rsidP="00696BEF">
            <w:pPr>
              <w:ind w:firstLineChars="100" w:firstLine="184"/>
              <w:jc w:val="right"/>
              <w:rPr>
                <w:rFonts w:ascii="Aptos Narrow" w:eastAsia="Times New Roman" w:hAnsi="Aptos Narrow" w:cs="Arial"/>
                <w:b/>
                <w:bCs/>
                <w:color w:val="FFFFFF"/>
                <w:kern w:val="0"/>
                <w:sz w:val="18"/>
                <w:szCs w:val="18"/>
                <w:lang w:eastAsia="en-GB"/>
                <w14:ligatures w14:val="none"/>
              </w:rPr>
            </w:pPr>
            <w:r w:rsidRPr="00125288">
              <w:rPr>
                <w:rFonts w:ascii="Aptos Narrow" w:eastAsia="Times New Roman" w:hAnsi="Aptos Narrow" w:cs="Arial"/>
                <w:b/>
                <w:bCs/>
                <w:color w:val="FFFFFF"/>
                <w:kern w:val="0"/>
                <w:sz w:val="18"/>
                <w:szCs w:val="18"/>
                <w:lang w:eastAsia="en-GB"/>
                <w14:ligatures w14:val="none"/>
              </w:rPr>
              <w:t>2023</w:t>
            </w:r>
          </w:p>
        </w:tc>
      </w:tr>
      <w:tr w:rsidR="00C23E32" w:rsidRPr="00125288" w14:paraId="3C9D307F" w14:textId="77777777" w:rsidTr="00696BEF">
        <w:trPr>
          <w:trHeight w:val="300"/>
          <w:jc w:val="center"/>
        </w:trPr>
        <w:tc>
          <w:tcPr>
            <w:tcW w:w="1820" w:type="dxa"/>
            <w:tcBorders>
              <w:top w:val="nil"/>
              <w:left w:val="nil"/>
              <w:bottom w:val="nil"/>
              <w:right w:val="nil"/>
            </w:tcBorders>
            <w:shd w:val="clear" w:color="000000" w:fill="EAF0F4"/>
            <w:noWrap/>
            <w:vAlign w:val="center"/>
            <w:hideMark/>
          </w:tcPr>
          <w:p w14:paraId="76E6BEA1" w14:textId="77777777" w:rsidR="00C23E32" w:rsidRPr="00125288" w:rsidRDefault="00C23E32" w:rsidP="00696BEF">
            <w:pPr>
              <w:rPr>
                <w:rFonts w:ascii="Aptos Narrow" w:eastAsia="Times New Roman" w:hAnsi="Aptos Narrow" w:cs="Arial"/>
                <w:b/>
                <w:bCs/>
                <w:color w:val="2C95AB"/>
                <w:kern w:val="0"/>
                <w:sz w:val="18"/>
                <w:szCs w:val="18"/>
                <w:lang w:eastAsia="en-GB"/>
                <w14:ligatures w14:val="none"/>
              </w:rPr>
            </w:pPr>
            <w:r w:rsidRPr="00125288">
              <w:rPr>
                <w:rFonts w:ascii="Aptos Narrow" w:eastAsia="Times New Roman" w:hAnsi="Aptos Narrow" w:cs="Arial"/>
                <w:b/>
                <w:bCs/>
                <w:color w:val="2C95AB"/>
                <w:kern w:val="0"/>
                <w:sz w:val="18"/>
                <w:szCs w:val="18"/>
                <w:lang w:eastAsia="en-GB"/>
                <w14:ligatures w14:val="none"/>
              </w:rPr>
              <w:t>Dünya</w:t>
            </w:r>
          </w:p>
        </w:tc>
        <w:tc>
          <w:tcPr>
            <w:tcW w:w="900" w:type="dxa"/>
            <w:tcBorders>
              <w:top w:val="nil"/>
              <w:left w:val="nil"/>
              <w:bottom w:val="nil"/>
              <w:right w:val="nil"/>
            </w:tcBorders>
            <w:shd w:val="clear" w:color="000000" w:fill="EAF0F4"/>
            <w:noWrap/>
            <w:vAlign w:val="center"/>
            <w:hideMark/>
          </w:tcPr>
          <w:p w14:paraId="0D2C0F9E" w14:textId="77777777" w:rsidR="00C23E32" w:rsidRPr="00125288" w:rsidRDefault="00C23E32" w:rsidP="00696BEF">
            <w:pPr>
              <w:ind w:firstLineChars="100" w:firstLine="184"/>
              <w:jc w:val="right"/>
              <w:rPr>
                <w:rFonts w:ascii="Aptos Narrow" w:eastAsia="Times New Roman" w:hAnsi="Aptos Narrow" w:cs="Arial"/>
                <w:b/>
                <w:bCs/>
                <w:color w:val="2C95AB"/>
                <w:kern w:val="0"/>
                <w:sz w:val="18"/>
                <w:szCs w:val="18"/>
                <w:lang w:eastAsia="en-GB"/>
                <w14:ligatures w14:val="none"/>
              </w:rPr>
            </w:pPr>
            <w:r w:rsidRPr="00125288">
              <w:rPr>
                <w:rFonts w:ascii="Aptos Narrow" w:eastAsia="Times New Roman" w:hAnsi="Aptos Narrow" w:cs="Arial"/>
                <w:b/>
                <w:bCs/>
                <w:color w:val="2C95AB"/>
                <w:kern w:val="0"/>
                <w:sz w:val="18"/>
                <w:szCs w:val="18"/>
                <w:lang w:eastAsia="en-GB"/>
                <w14:ligatures w14:val="none"/>
              </w:rPr>
              <w:t>5 243</w:t>
            </w:r>
          </w:p>
        </w:tc>
        <w:tc>
          <w:tcPr>
            <w:tcW w:w="900" w:type="dxa"/>
            <w:tcBorders>
              <w:top w:val="nil"/>
              <w:left w:val="nil"/>
              <w:bottom w:val="nil"/>
              <w:right w:val="nil"/>
            </w:tcBorders>
            <w:shd w:val="clear" w:color="000000" w:fill="EAF0F4"/>
            <w:noWrap/>
            <w:vAlign w:val="center"/>
            <w:hideMark/>
          </w:tcPr>
          <w:p w14:paraId="6E5FCDE1" w14:textId="77777777" w:rsidR="00C23E32" w:rsidRPr="00125288" w:rsidRDefault="00C23E32" w:rsidP="00696BEF">
            <w:pPr>
              <w:ind w:firstLineChars="100" w:firstLine="184"/>
              <w:jc w:val="right"/>
              <w:rPr>
                <w:rFonts w:ascii="Aptos Narrow" w:eastAsia="Times New Roman" w:hAnsi="Aptos Narrow" w:cs="Arial"/>
                <w:b/>
                <w:bCs/>
                <w:color w:val="2C95AB"/>
                <w:kern w:val="0"/>
                <w:sz w:val="18"/>
                <w:szCs w:val="18"/>
                <w:lang w:eastAsia="en-GB"/>
                <w14:ligatures w14:val="none"/>
              </w:rPr>
            </w:pPr>
            <w:r w:rsidRPr="00125288">
              <w:rPr>
                <w:rFonts w:ascii="Aptos Narrow" w:eastAsia="Times New Roman" w:hAnsi="Aptos Narrow" w:cs="Arial"/>
                <w:b/>
                <w:bCs/>
                <w:color w:val="2C95AB"/>
                <w:kern w:val="0"/>
                <w:sz w:val="18"/>
                <w:szCs w:val="18"/>
                <w:lang w:eastAsia="en-GB"/>
                <w14:ligatures w14:val="none"/>
              </w:rPr>
              <w:t>6 060</w:t>
            </w:r>
          </w:p>
        </w:tc>
        <w:tc>
          <w:tcPr>
            <w:tcW w:w="900" w:type="dxa"/>
            <w:tcBorders>
              <w:top w:val="nil"/>
              <w:left w:val="nil"/>
              <w:bottom w:val="nil"/>
              <w:right w:val="nil"/>
            </w:tcBorders>
            <w:shd w:val="clear" w:color="000000" w:fill="EAF0F4"/>
            <w:noWrap/>
            <w:vAlign w:val="center"/>
            <w:hideMark/>
          </w:tcPr>
          <w:p w14:paraId="6C6A1464" w14:textId="77777777" w:rsidR="00C23E32" w:rsidRPr="00125288" w:rsidRDefault="00C23E32" w:rsidP="00696BEF">
            <w:pPr>
              <w:ind w:firstLineChars="100" w:firstLine="184"/>
              <w:jc w:val="right"/>
              <w:rPr>
                <w:rFonts w:ascii="Aptos Narrow" w:eastAsia="Times New Roman" w:hAnsi="Aptos Narrow" w:cs="Arial"/>
                <w:b/>
                <w:bCs/>
                <w:color w:val="2C95AB"/>
                <w:kern w:val="0"/>
                <w:sz w:val="18"/>
                <w:szCs w:val="18"/>
                <w:lang w:eastAsia="en-GB"/>
                <w14:ligatures w14:val="none"/>
              </w:rPr>
            </w:pPr>
            <w:r w:rsidRPr="00125288">
              <w:rPr>
                <w:rFonts w:ascii="Aptos Narrow" w:eastAsia="Times New Roman" w:hAnsi="Aptos Narrow" w:cs="Arial"/>
                <w:b/>
                <w:bCs/>
                <w:color w:val="2C95AB"/>
                <w:kern w:val="0"/>
                <w:sz w:val="18"/>
                <w:szCs w:val="18"/>
                <w:lang w:eastAsia="en-GB"/>
                <w14:ligatures w14:val="none"/>
              </w:rPr>
              <w:t>6 278</w:t>
            </w:r>
          </w:p>
        </w:tc>
      </w:tr>
      <w:tr w:rsidR="00C23E32" w:rsidRPr="00125288" w14:paraId="5BE97C4D" w14:textId="77777777" w:rsidTr="00696BEF">
        <w:trPr>
          <w:trHeight w:val="300"/>
          <w:jc w:val="center"/>
        </w:trPr>
        <w:tc>
          <w:tcPr>
            <w:tcW w:w="1820" w:type="dxa"/>
            <w:tcBorders>
              <w:top w:val="nil"/>
              <w:left w:val="nil"/>
              <w:bottom w:val="nil"/>
              <w:right w:val="nil"/>
            </w:tcBorders>
            <w:shd w:val="clear" w:color="000000" w:fill="FFFFFF"/>
            <w:vAlign w:val="center"/>
            <w:hideMark/>
          </w:tcPr>
          <w:p w14:paraId="755A4ED3" w14:textId="77777777" w:rsidR="00C23E32" w:rsidRPr="00125288" w:rsidRDefault="00C23E32" w:rsidP="00696BEF">
            <w:pPr>
              <w:ind w:firstLineChars="100" w:firstLine="180"/>
              <w:rPr>
                <w:rFonts w:ascii="Aptos Narrow" w:eastAsia="Times New Roman" w:hAnsi="Aptos Narrow" w:cs="Arial"/>
                <w:color w:val="000000"/>
                <w:kern w:val="0"/>
                <w:sz w:val="18"/>
                <w:szCs w:val="18"/>
                <w:lang w:eastAsia="en-GB"/>
                <w14:ligatures w14:val="none"/>
              </w:rPr>
            </w:pPr>
            <w:r w:rsidRPr="00125288">
              <w:rPr>
                <w:rFonts w:ascii="Aptos Narrow" w:eastAsia="Times New Roman" w:hAnsi="Aptos Narrow" w:cs="Arial"/>
                <w:color w:val="000000"/>
                <w:kern w:val="0"/>
                <w:sz w:val="18"/>
                <w:szCs w:val="18"/>
                <w:lang w:eastAsia="en-GB"/>
                <w14:ligatures w14:val="none"/>
              </w:rPr>
              <w:t>Buhar Kömürü</w:t>
            </w:r>
          </w:p>
        </w:tc>
        <w:tc>
          <w:tcPr>
            <w:tcW w:w="900" w:type="dxa"/>
            <w:tcBorders>
              <w:top w:val="nil"/>
              <w:left w:val="nil"/>
              <w:bottom w:val="nil"/>
              <w:right w:val="nil"/>
            </w:tcBorders>
            <w:shd w:val="clear" w:color="000000" w:fill="FFFFFF"/>
            <w:noWrap/>
            <w:vAlign w:val="center"/>
            <w:hideMark/>
          </w:tcPr>
          <w:p w14:paraId="248EFAED" w14:textId="77777777" w:rsidR="00C23E32" w:rsidRPr="00125288" w:rsidRDefault="00C23E32" w:rsidP="00696BEF">
            <w:pPr>
              <w:ind w:firstLineChars="100" w:firstLine="180"/>
              <w:jc w:val="right"/>
              <w:rPr>
                <w:rFonts w:ascii="Aptos Narrow" w:eastAsia="Times New Roman" w:hAnsi="Aptos Narrow" w:cs="Arial"/>
                <w:color w:val="000000"/>
                <w:kern w:val="0"/>
                <w:sz w:val="18"/>
                <w:szCs w:val="18"/>
                <w:lang w:eastAsia="en-GB"/>
                <w14:ligatures w14:val="none"/>
              </w:rPr>
            </w:pPr>
            <w:r w:rsidRPr="00125288">
              <w:rPr>
                <w:rFonts w:ascii="Aptos Narrow" w:eastAsia="Times New Roman" w:hAnsi="Aptos Narrow" w:cs="Arial"/>
                <w:color w:val="000000"/>
                <w:kern w:val="0"/>
                <w:sz w:val="18"/>
                <w:szCs w:val="18"/>
                <w:lang w:eastAsia="en-GB"/>
                <w14:ligatures w14:val="none"/>
              </w:rPr>
              <w:t>4 076</w:t>
            </w:r>
          </w:p>
        </w:tc>
        <w:tc>
          <w:tcPr>
            <w:tcW w:w="900" w:type="dxa"/>
            <w:tcBorders>
              <w:top w:val="nil"/>
              <w:left w:val="nil"/>
              <w:bottom w:val="nil"/>
              <w:right w:val="nil"/>
            </w:tcBorders>
            <w:shd w:val="clear" w:color="000000" w:fill="FFFFFF"/>
            <w:noWrap/>
            <w:vAlign w:val="center"/>
            <w:hideMark/>
          </w:tcPr>
          <w:p w14:paraId="1C3D1CC2" w14:textId="77777777" w:rsidR="00C23E32" w:rsidRPr="00125288" w:rsidRDefault="00C23E32" w:rsidP="00696BEF">
            <w:pPr>
              <w:ind w:firstLineChars="100" w:firstLine="180"/>
              <w:jc w:val="right"/>
              <w:rPr>
                <w:rFonts w:ascii="Aptos Narrow" w:eastAsia="Times New Roman" w:hAnsi="Aptos Narrow" w:cs="Arial"/>
                <w:color w:val="000000"/>
                <w:kern w:val="0"/>
                <w:sz w:val="18"/>
                <w:szCs w:val="18"/>
                <w:lang w:eastAsia="en-GB"/>
                <w14:ligatures w14:val="none"/>
              </w:rPr>
            </w:pPr>
            <w:r w:rsidRPr="00125288">
              <w:rPr>
                <w:rFonts w:ascii="Aptos Narrow" w:eastAsia="Times New Roman" w:hAnsi="Aptos Narrow" w:cs="Arial"/>
                <w:color w:val="000000"/>
                <w:kern w:val="0"/>
                <w:sz w:val="18"/>
                <w:szCs w:val="18"/>
                <w:lang w:eastAsia="en-GB"/>
                <w14:ligatures w14:val="none"/>
              </w:rPr>
              <w:t>4 848</w:t>
            </w:r>
          </w:p>
        </w:tc>
        <w:tc>
          <w:tcPr>
            <w:tcW w:w="900" w:type="dxa"/>
            <w:tcBorders>
              <w:top w:val="nil"/>
              <w:left w:val="nil"/>
              <w:bottom w:val="nil"/>
              <w:right w:val="nil"/>
            </w:tcBorders>
            <w:shd w:val="clear" w:color="000000" w:fill="EAF0F4"/>
            <w:noWrap/>
            <w:vAlign w:val="center"/>
            <w:hideMark/>
          </w:tcPr>
          <w:p w14:paraId="6F84FCF7" w14:textId="77777777" w:rsidR="00C23E32" w:rsidRPr="00125288" w:rsidRDefault="00C23E32" w:rsidP="00696BEF">
            <w:pPr>
              <w:ind w:firstLineChars="100" w:firstLine="180"/>
              <w:jc w:val="right"/>
              <w:rPr>
                <w:rFonts w:ascii="Aptos Narrow" w:eastAsia="Times New Roman" w:hAnsi="Aptos Narrow" w:cs="Arial"/>
                <w:color w:val="000000"/>
                <w:kern w:val="0"/>
                <w:sz w:val="18"/>
                <w:szCs w:val="18"/>
                <w:lang w:eastAsia="en-GB"/>
                <w14:ligatures w14:val="none"/>
              </w:rPr>
            </w:pPr>
            <w:r w:rsidRPr="00125288">
              <w:rPr>
                <w:rFonts w:ascii="Aptos Narrow" w:eastAsia="Times New Roman" w:hAnsi="Aptos Narrow" w:cs="Arial"/>
                <w:color w:val="000000"/>
                <w:kern w:val="0"/>
                <w:sz w:val="18"/>
                <w:szCs w:val="18"/>
                <w:lang w:eastAsia="en-GB"/>
                <w14:ligatures w14:val="none"/>
              </w:rPr>
              <w:t>5 079</w:t>
            </w:r>
          </w:p>
        </w:tc>
      </w:tr>
      <w:tr w:rsidR="00C23E32" w:rsidRPr="00125288" w14:paraId="6BB41725" w14:textId="77777777" w:rsidTr="00696BEF">
        <w:trPr>
          <w:trHeight w:val="300"/>
          <w:jc w:val="center"/>
        </w:trPr>
        <w:tc>
          <w:tcPr>
            <w:tcW w:w="1820" w:type="dxa"/>
            <w:tcBorders>
              <w:top w:val="nil"/>
              <w:left w:val="nil"/>
              <w:bottom w:val="nil"/>
              <w:right w:val="nil"/>
            </w:tcBorders>
            <w:shd w:val="clear" w:color="000000" w:fill="FFFFFF"/>
            <w:vAlign w:val="center"/>
            <w:hideMark/>
          </w:tcPr>
          <w:p w14:paraId="27527775" w14:textId="77777777" w:rsidR="00C23E32" w:rsidRPr="00125288" w:rsidRDefault="00C23E32" w:rsidP="00696BEF">
            <w:pPr>
              <w:ind w:firstLineChars="100" w:firstLine="180"/>
              <w:rPr>
                <w:rFonts w:ascii="Aptos Narrow" w:eastAsia="Times New Roman" w:hAnsi="Aptos Narrow" w:cs="Arial"/>
                <w:color w:val="000000"/>
                <w:kern w:val="0"/>
                <w:sz w:val="18"/>
                <w:szCs w:val="18"/>
                <w:lang w:eastAsia="en-GB"/>
                <w14:ligatures w14:val="none"/>
              </w:rPr>
            </w:pPr>
            <w:r w:rsidRPr="00125288">
              <w:rPr>
                <w:rFonts w:ascii="Aptos Narrow" w:eastAsia="Times New Roman" w:hAnsi="Aptos Narrow" w:cs="Arial"/>
                <w:color w:val="000000"/>
                <w:kern w:val="0"/>
                <w:sz w:val="18"/>
                <w:szCs w:val="18"/>
                <w:lang w:eastAsia="en-GB"/>
                <w14:ligatures w14:val="none"/>
              </w:rPr>
              <w:t>Kok Kömürü</w:t>
            </w:r>
          </w:p>
        </w:tc>
        <w:tc>
          <w:tcPr>
            <w:tcW w:w="900" w:type="dxa"/>
            <w:tcBorders>
              <w:top w:val="nil"/>
              <w:left w:val="nil"/>
              <w:bottom w:val="nil"/>
              <w:right w:val="nil"/>
            </w:tcBorders>
            <w:shd w:val="clear" w:color="000000" w:fill="FFFFFF"/>
            <w:noWrap/>
            <w:vAlign w:val="center"/>
            <w:hideMark/>
          </w:tcPr>
          <w:p w14:paraId="21BD830C" w14:textId="77777777" w:rsidR="00C23E32" w:rsidRPr="00125288" w:rsidRDefault="00C23E32" w:rsidP="00696BEF">
            <w:pPr>
              <w:ind w:firstLineChars="100" w:firstLine="180"/>
              <w:jc w:val="right"/>
              <w:rPr>
                <w:rFonts w:ascii="Aptos Narrow" w:eastAsia="Times New Roman" w:hAnsi="Aptos Narrow" w:cs="Arial"/>
                <w:color w:val="000000"/>
                <w:kern w:val="0"/>
                <w:sz w:val="18"/>
                <w:szCs w:val="18"/>
                <w:lang w:eastAsia="en-GB"/>
                <w14:ligatures w14:val="none"/>
              </w:rPr>
            </w:pPr>
            <w:r w:rsidRPr="00125288">
              <w:rPr>
                <w:rFonts w:ascii="Aptos Narrow" w:eastAsia="Times New Roman" w:hAnsi="Aptos Narrow" w:cs="Arial"/>
                <w:color w:val="000000"/>
                <w:kern w:val="0"/>
                <w:sz w:val="18"/>
                <w:szCs w:val="18"/>
                <w:lang w:eastAsia="en-GB"/>
                <w14:ligatures w14:val="none"/>
              </w:rPr>
              <w:t xml:space="preserve"> 867</w:t>
            </w:r>
          </w:p>
        </w:tc>
        <w:tc>
          <w:tcPr>
            <w:tcW w:w="900" w:type="dxa"/>
            <w:tcBorders>
              <w:top w:val="nil"/>
              <w:left w:val="nil"/>
              <w:bottom w:val="nil"/>
              <w:right w:val="nil"/>
            </w:tcBorders>
            <w:shd w:val="clear" w:color="000000" w:fill="FFFFFF"/>
            <w:noWrap/>
            <w:vAlign w:val="center"/>
            <w:hideMark/>
          </w:tcPr>
          <w:p w14:paraId="7E591808" w14:textId="77777777" w:rsidR="00C23E32" w:rsidRPr="00125288" w:rsidRDefault="00C23E32" w:rsidP="00696BEF">
            <w:pPr>
              <w:ind w:firstLineChars="100" w:firstLine="180"/>
              <w:jc w:val="right"/>
              <w:rPr>
                <w:rFonts w:ascii="Aptos Narrow" w:eastAsia="Times New Roman" w:hAnsi="Aptos Narrow" w:cs="Arial"/>
                <w:color w:val="000000"/>
                <w:kern w:val="0"/>
                <w:sz w:val="18"/>
                <w:szCs w:val="18"/>
                <w:lang w:eastAsia="en-GB"/>
                <w14:ligatures w14:val="none"/>
              </w:rPr>
            </w:pPr>
            <w:r w:rsidRPr="00125288">
              <w:rPr>
                <w:rFonts w:ascii="Aptos Narrow" w:eastAsia="Times New Roman" w:hAnsi="Aptos Narrow" w:cs="Arial"/>
                <w:color w:val="000000"/>
                <w:kern w:val="0"/>
                <w:sz w:val="18"/>
                <w:szCs w:val="18"/>
                <w:lang w:eastAsia="en-GB"/>
                <w14:ligatures w14:val="none"/>
              </w:rPr>
              <w:t xml:space="preserve"> 961</w:t>
            </w:r>
          </w:p>
        </w:tc>
        <w:tc>
          <w:tcPr>
            <w:tcW w:w="900" w:type="dxa"/>
            <w:tcBorders>
              <w:top w:val="nil"/>
              <w:left w:val="nil"/>
              <w:bottom w:val="nil"/>
              <w:right w:val="nil"/>
            </w:tcBorders>
            <w:shd w:val="clear" w:color="000000" w:fill="EAF0F4"/>
            <w:noWrap/>
            <w:vAlign w:val="center"/>
            <w:hideMark/>
          </w:tcPr>
          <w:p w14:paraId="3AFBDF58" w14:textId="77777777" w:rsidR="00C23E32" w:rsidRPr="00125288" w:rsidRDefault="00C23E32" w:rsidP="00696BEF">
            <w:pPr>
              <w:ind w:firstLineChars="100" w:firstLine="180"/>
              <w:jc w:val="right"/>
              <w:rPr>
                <w:rFonts w:ascii="Aptos Narrow" w:eastAsia="Times New Roman" w:hAnsi="Aptos Narrow" w:cs="Arial"/>
                <w:color w:val="000000"/>
                <w:kern w:val="0"/>
                <w:sz w:val="18"/>
                <w:szCs w:val="18"/>
                <w:lang w:eastAsia="en-GB"/>
                <w14:ligatures w14:val="none"/>
              </w:rPr>
            </w:pPr>
            <w:r w:rsidRPr="00125288">
              <w:rPr>
                <w:rFonts w:ascii="Aptos Narrow" w:eastAsia="Times New Roman" w:hAnsi="Aptos Narrow" w:cs="Arial"/>
                <w:color w:val="000000"/>
                <w:kern w:val="0"/>
                <w:sz w:val="18"/>
                <w:szCs w:val="18"/>
                <w:lang w:eastAsia="en-GB"/>
                <w14:ligatures w14:val="none"/>
              </w:rPr>
              <w:t xml:space="preserve"> 970</w:t>
            </w:r>
          </w:p>
        </w:tc>
      </w:tr>
      <w:tr w:rsidR="00C23E32" w:rsidRPr="00125288" w14:paraId="058C4FA0" w14:textId="77777777" w:rsidTr="00696BEF">
        <w:trPr>
          <w:trHeight w:val="300"/>
          <w:jc w:val="center"/>
        </w:trPr>
        <w:tc>
          <w:tcPr>
            <w:tcW w:w="1820" w:type="dxa"/>
            <w:tcBorders>
              <w:top w:val="nil"/>
              <w:left w:val="nil"/>
              <w:bottom w:val="nil"/>
              <w:right w:val="nil"/>
            </w:tcBorders>
            <w:shd w:val="clear" w:color="000000" w:fill="FFFFFF"/>
            <w:vAlign w:val="center"/>
            <w:hideMark/>
          </w:tcPr>
          <w:p w14:paraId="76E8E105" w14:textId="77777777" w:rsidR="00C23E32" w:rsidRPr="00125288" w:rsidRDefault="00C23E32" w:rsidP="00696BEF">
            <w:pPr>
              <w:ind w:firstLineChars="100" w:firstLine="180"/>
              <w:rPr>
                <w:rFonts w:ascii="Aptos Narrow" w:eastAsia="Times New Roman" w:hAnsi="Aptos Narrow" w:cs="Arial"/>
                <w:color w:val="000000"/>
                <w:kern w:val="0"/>
                <w:sz w:val="18"/>
                <w:szCs w:val="18"/>
                <w:lang w:eastAsia="en-GB"/>
                <w14:ligatures w14:val="none"/>
              </w:rPr>
            </w:pPr>
            <w:r w:rsidRPr="00125288">
              <w:rPr>
                <w:rFonts w:ascii="Aptos Narrow" w:eastAsia="Times New Roman" w:hAnsi="Aptos Narrow" w:cs="Arial"/>
                <w:color w:val="000000"/>
                <w:kern w:val="0"/>
                <w:sz w:val="18"/>
                <w:szCs w:val="18"/>
                <w:lang w:eastAsia="en-GB"/>
                <w14:ligatures w14:val="none"/>
              </w:rPr>
              <w:t xml:space="preserve">Linyit </w:t>
            </w:r>
          </w:p>
        </w:tc>
        <w:tc>
          <w:tcPr>
            <w:tcW w:w="900" w:type="dxa"/>
            <w:tcBorders>
              <w:top w:val="nil"/>
              <w:left w:val="nil"/>
              <w:bottom w:val="nil"/>
              <w:right w:val="nil"/>
            </w:tcBorders>
            <w:shd w:val="clear" w:color="000000" w:fill="FFFFFF"/>
            <w:noWrap/>
            <w:vAlign w:val="center"/>
            <w:hideMark/>
          </w:tcPr>
          <w:p w14:paraId="5F0D8350" w14:textId="77777777" w:rsidR="00C23E32" w:rsidRPr="00125288" w:rsidRDefault="00C23E32" w:rsidP="00696BEF">
            <w:pPr>
              <w:ind w:firstLineChars="100" w:firstLine="180"/>
              <w:jc w:val="right"/>
              <w:rPr>
                <w:rFonts w:ascii="Aptos Narrow" w:eastAsia="Times New Roman" w:hAnsi="Aptos Narrow" w:cs="Arial"/>
                <w:color w:val="000000"/>
                <w:kern w:val="0"/>
                <w:sz w:val="18"/>
                <w:szCs w:val="18"/>
                <w:lang w:eastAsia="en-GB"/>
                <w14:ligatures w14:val="none"/>
              </w:rPr>
            </w:pPr>
            <w:r w:rsidRPr="00125288">
              <w:rPr>
                <w:rFonts w:ascii="Aptos Narrow" w:eastAsia="Times New Roman" w:hAnsi="Aptos Narrow" w:cs="Arial"/>
                <w:color w:val="000000"/>
                <w:kern w:val="0"/>
                <w:sz w:val="18"/>
                <w:szCs w:val="18"/>
                <w:lang w:eastAsia="en-GB"/>
                <w14:ligatures w14:val="none"/>
              </w:rPr>
              <w:t xml:space="preserve"> 300</w:t>
            </w:r>
          </w:p>
        </w:tc>
        <w:tc>
          <w:tcPr>
            <w:tcW w:w="900" w:type="dxa"/>
            <w:tcBorders>
              <w:top w:val="nil"/>
              <w:left w:val="nil"/>
              <w:bottom w:val="nil"/>
              <w:right w:val="nil"/>
            </w:tcBorders>
            <w:shd w:val="clear" w:color="000000" w:fill="FFFFFF"/>
            <w:noWrap/>
            <w:vAlign w:val="center"/>
            <w:hideMark/>
          </w:tcPr>
          <w:p w14:paraId="24736FB4" w14:textId="77777777" w:rsidR="00C23E32" w:rsidRPr="00125288" w:rsidRDefault="00C23E32" w:rsidP="00696BEF">
            <w:pPr>
              <w:ind w:firstLineChars="100" w:firstLine="180"/>
              <w:jc w:val="right"/>
              <w:rPr>
                <w:rFonts w:ascii="Aptos Narrow" w:eastAsia="Times New Roman" w:hAnsi="Aptos Narrow" w:cs="Arial"/>
                <w:color w:val="000000"/>
                <w:kern w:val="0"/>
                <w:sz w:val="18"/>
                <w:szCs w:val="18"/>
                <w:lang w:eastAsia="en-GB"/>
                <w14:ligatures w14:val="none"/>
              </w:rPr>
            </w:pPr>
            <w:r w:rsidRPr="00125288">
              <w:rPr>
                <w:rFonts w:ascii="Aptos Narrow" w:eastAsia="Times New Roman" w:hAnsi="Aptos Narrow" w:cs="Arial"/>
                <w:color w:val="000000"/>
                <w:kern w:val="0"/>
                <w:sz w:val="18"/>
                <w:szCs w:val="18"/>
                <w:lang w:eastAsia="en-GB"/>
                <w14:ligatures w14:val="none"/>
              </w:rPr>
              <w:t xml:space="preserve"> 251</w:t>
            </w:r>
          </w:p>
        </w:tc>
        <w:tc>
          <w:tcPr>
            <w:tcW w:w="900" w:type="dxa"/>
            <w:tcBorders>
              <w:top w:val="nil"/>
              <w:left w:val="nil"/>
              <w:bottom w:val="nil"/>
              <w:right w:val="nil"/>
            </w:tcBorders>
            <w:shd w:val="clear" w:color="000000" w:fill="EAF0F4"/>
            <w:noWrap/>
            <w:vAlign w:val="center"/>
            <w:hideMark/>
          </w:tcPr>
          <w:p w14:paraId="7B91057C" w14:textId="77777777" w:rsidR="00C23E32" w:rsidRPr="00125288" w:rsidRDefault="00C23E32" w:rsidP="00696BEF">
            <w:pPr>
              <w:ind w:firstLineChars="100" w:firstLine="180"/>
              <w:jc w:val="right"/>
              <w:rPr>
                <w:rFonts w:ascii="Aptos Narrow" w:eastAsia="Times New Roman" w:hAnsi="Aptos Narrow" w:cs="Arial"/>
                <w:color w:val="000000"/>
                <w:kern w:val="0"/>
                <w:sz w:val="18"/>
                <w:szCs w:val="18"/>
                <w:lang w:eastAsia="en-GB"/>
                <w14:ligatures w14:val="none"/>
              </w:rPr>
            </w:pPr>
            <w:r w:rsidRPr="00125288">
              <w:rPr>
                <w:rFonts w:ascii="Aptos Narrow" w:eastAsia="Times New Roman" w:hAnsi="Aptos Narrow" w:cs="Arial"/>
                <w:color w:val="000000"/>
                <w:kern w:val="0"/>
                <w:sz w:val="18"/>
                <w:szCs w:val="18"/>
                <w:lang w:eastAsia="en-GB"/>
                <w14:ligatures w14:val="none"/>
              </w:rPr>
              <w:t xml:space="preserve"> 229</w:t>
            </w:r>
          </w:p>
        </w:tc>
      </w:tr>
      <w:tr w:rsidR="00C23E32" w:rsidRPr="00125288" w14:paraId="78EB87E0" w14:textId="77777777" w:rsidTr="00696BEF">
        <w:trPr>
          <w:trHeight w:val="300"/>
          <w:jc w:val="center"/>
        </w:trPr>
        <w:tc>
          <w:tcPr>
            <w:tcW w:w="1820" w:type="dxa"/>
            <w:tcBorders>
              <w:top w:val="single" w:sz="4" w:space="0" w:color="BFBFBF"/>
              <w:left w:val="nil"/>
              <w:bottom w:val="nil"/>
              <w:right w:val="nil"/>
            </w:tcBorders>
            <w:shd w:val="clear" w:color="000000" w:fill="FFFFFF"/>
            <w:noWrap/>
            <w:vAlign w:val="center"/>
            <w:hideMark/>
          </w:tcPr>
          <w:p w14:paraId="72D75E0D" w14:textId="77777777" w:rsidR="00C23E32" w:rsidRPr="00125288" w:rsidRDefault="00C23E32" w:rsidP="00696BEF">
            <w:pPr>
              <w:rPr>
                <w:rFonts w:ascii="Aptos Narrow" w:eastAsia="Times New Roman" w:hAnsi="Aptos Narrow" w:cs="Arial"/>
                <w:kern w:val="0"/>
                <w:sz w:val="18"/>
                <w:szCs w:val="18"/>
                <w:lang w:eastAsia="en-GB"/>
                <w14:ligatures w14:val="none"/>
              </w:rPr>
            </w:pPr>
            <w:r w:rsidRPr="00125288">
              <w:rPr>
                <w:rFonts w:ascii="Aptos Narrow" w:eastAsia="Times New Roman" w:hAnsi="Aptos Narrow" w:cs="Arial"/>
                <w:kern w:val="0"/>
                <w:sz w:val="18"/>
                <w:szCs w:val="18"/>
                <w:lang w:eastAsia="en-GB"/>
                <w14:ligatures w14:val="none"/>
              </w:rPr>
              <w:t>Kuzey Amerika</w:t>
            </w:r>
          </w:p>
        </w:tc>
        <w:tc>
          <w:tcPr>
            <w:tcW w:w="900" w:type="dxa"/>
            <w:tcBorders>
              <w:top w:val="single" w:sz="4" w:space="0" w:color="BFBFBF"/>
              <w:left w:val="nil"/>
              <w:bottom w:val="nil"/>
              <w:right w:val="nil"/>
            </w:tcBorders>
            <w:shd w:val="clear" w:color="000000" w:fill="FFFFFF"/>
            <w:noWrap/>
            <w:vAlign w:val="center"/>
            <w:hideMark/>
          </w:tcPr>
          <w:p w14:paraId="4B400A04" w14:textId="77777777" w:rsidR="00C23E32" w:rsidRPr="00125288" w:rsidRDefault="00C23E32" w:rsidP="00696BEF">
            <w:pPr>
              <w:ind w:firstLineChars="100" w:firstLine="180"/>
              <w:jc w:val="right"/>
              <w:rPr>
                <w:rFonts w:ascii="Aptos Narrow" w:eastAsia="Times New Roman" w:hAnsi="Aptos Narrow" w:cs="Arial"/>
                <w:kern w:val="0"/>
                <w:sz w:val="18"/>
                <w:szCs w:val="18"/>
                <w:lang w:eastAsia="en-GB"/>
                <w14:ligatures w14:val="none"/>
              </w:rPr>
            </w:pPr>
            <w:r w:rsidRPr="00125288">
              <w:rPr>
                <w:rFonts w:ascii="Aptos Narrow" w:eastAsia="Times New Roman" w:hAnsi="Aptos Narrow" w:cs="Arial"/>
                <w:kern w:val="0"/>
                <w:sz w:val="18"/>
                <w:szCs w:val="18"/>
                <w:lang w:eastAsia="en-GB"/>
                <w14:ligatures w14:val="none"/>
              </w:rPr>
              <w:t xml:space="preserve"> 818</w:t>
            </w:r>
          </w:p>
        </w:tc>
        <w:tc>
          <w:tcPr>
            <w:tcW w:w="900" w:type="dxa"/>
            <w:tcBorders>
              <w:top w:val="single" w:sz="4" w:space="0" w:color="BFBFBF"/>
              <w:left w:val="nil"/>
              <w:bottom w:val="nil"/>
              <w:right w:val="nil"/>
            </w:tcBorders>
            <w:shd w:val="clear" w:color="000000" w:fill="FFFFFF"/>
            <w:noWrap/>
            <w:vAlign w:val="center"/>
            <w:hideMark/>
          </w:tcPr>
          <w:p w14:paraId="72CD0781" w14:textId="77777777" w:rsidR="00C23E32" w:rsidRPr="00125288" w:rsidRDefault="00C23E32" w:rsidP="00696BEF">
            <w:pPr>
              <w:ind w:firstLineChars="100" w:firstLine="180"/>
              <w:jc w:val="right"/>
              <w:rPr>
                <w:rFonts w:ascii="Aptos Narrow" w:eastAsia="Times New Roman" w:hAnsi="Aptos Narrow" w:cs="Arial"/>
                <w:kern w:val="0"/>
                <w:sz w:val="18"/>
                <w:szCs w:val="18"/>
                <w:lang w:eastAsia="en-GB"/>
                <w14:ligatures w14:val="none"/>
              </w:rPr>
            </w:pPr>
            <w:r w:rsidRPr="00125288">
              <w:rPr>
                <w:rFonts w:ascii="Aptos Narrow" w:eastAsia="Times New Roman" w:hAnsi="Aptos Narrow" w:cs="Arial"/>
                <w:kern w:val="0"/>
                <w:sz w:val="18"/>
                <w:szCs w:val="18"/>
                <w:lang w:eastAsia="en-GB"/>
                <w14:ligatures w14:val="none"/>
              </w:rPr>
              <w:t xml:space="preserve"> 453</w:t>
            </w:r>
          </w:p>
        </w:tc>
        <w:tc>
          <w:tcPr>
            <w:tcW w:w="900" w:type="dxa"/>
            <w:tcBorders>
              <w:top w:val="single" w:sz="4" w:space="0" w:color="BFBFBF"/>
              <w:left w:val="nil"/>
              <w:bottom w:val="nil"/>
              <w:right w:val="nil"/>
            </w:tcBorders>
            <w:shd w:val="clear" w:color="000000" w:fill="EAF0F4"/>
            <w:noWrap/>
            <w:vAlign w:val="center"/>
            <w:hideMark/>
          </w:tcPr>
          <w:p w14:paraId="3EA5C7B7" w14:textId="77777777" w:rsidR="00C23E32" w:rsidRPr="00125288" w:rsidRDefault="00C23E32" w:rsidP="00696BEF">
            <w:pPr>
              <w:ind w:firstLineChars="100" w:firstLine="180"/>
              <w:jc w:val="right"/>
              <w:rPr>
                <w:rFonts w:ascii="Aptos Narrow" w:eastAsia="Times New Roman" w:hAnsi="Aptos Narrow" w:cs="Arial"/>
                <w:color w:val="000000"/>
                <w:kern w:val="0"/>
                <w:sz w:val="18"/>
                <w:szCs w:val="18"/>
                <w:lang w:eastAsia="en-GB"/>
                <w14:ligatures w14:val="none"/>
              </w:rPr>
            </w:pPr>
            <w:r w:rsidRPr="00125288">
              <w:rPr>
                <w:rFonts w:ascii="Aptos Narrow" w:eastAsia="Times New Roman" w:hAnsi="Aptos Narrow" w:cs="Arial"/>
                <w:color w:val="000000"/>
                <w:kern w:val="0"/>
                <w:sz w:val="18"/>
                <w:szCs w:val="18"/>
                <w:lang w:eastAsia="en-GB"/>
                <w14:ligatures w14:val="none"/>
              </w:rPr>
              <w:t xml:space="preserve"> 444</w:t>
            </w:r>
          </w:p>
        </w:tc>
      </w:tr>
      <w:tr w:rsidR="00C23E32" w:rsidRPr="00125288" w14:paraId="31DA1178" w14:textId="77777777" w:rsidTr="00696BEF">
        <w:trPr>
          <w:trHeight w:val="300"/>
          <w:jc w:val="center"/>
        </w:trPr>
        <w:tc>
          <w:tcPr>
            <w:tcW w:w="1820" w:type="dxa"/>
            <w:tcBorders>
              <w:top w:val="nil"/>
              <w:left w:val="nil"/>
              <w:bottom w:val="nil"/>
              <w:right w:val="nil"/>
            </w:tcBorders>
            <w:shd w:val="clear" w:color="000000" w:fill="FFFFFF"/>
            <w:noWrap/>
            <w:vAlign w:val="center"/>
            <w:hideMark/>
          </w:tcPr>
          <w:p w14:paraId="7EC898C1" w14:textId="77777777" w:rsidR="00C23E32" w:rsidRPr="00125288" w:rsidRDefault="00C23E32" w:rsidP="00696BEF">
            <w:pPr>
              <w:rPr>
                <w:rFonts w:ascii="Aptos Narrow" w:eastAsia="Times New Roman" w:hAnsi="Aptos Narrow" w:cs="Arial"/>
                <w:kern w:val="0"/>
                <w:sz w:val="18"/>
                <w:szCs w:val="18"/>
                <w:lang w:eastAsia="en-GB"/>
                <w14:ligatures w14:val="none"/>
              </w:rPr>
            </w:pPr>
            <w:r w:rsidRPr="00125288">
              <w:rPr>
                <w:rFonts w:ascii="Aptos Narrow" w:eastAsia="Times New Roman" w:hAnsi="Aptos Narrow" w:cs="Arial"/>
                <w:kern w:val="0"/>
                <w:sz w:val="18"/>
                <w:szCs w:val="18"/>
                <w:lang w:eastAsia="en-GB"/>
                <w14:ligatures w14:val="none"/>
              </w:rPr>
              <w:t>Orta ve Güney Amerika</w:t>
            </w:r>
          </w:p>
        </w:tc>
        <w:tc>
          <w:tcPr>
            <w:tcW w:w="900" w:type="dxa"/>
            <w:tcBorders>
              <w:top w:val="nil"/>
              <w:left w:val="nil"/>
              <w:bottom w:val="nil"/>
              <w:right w:val="nil"/>
            </w:tcBorders>
            <w:shd w:val="clear" w:color="000000" w:fill="FFFFFF"/>
            <w:noWrap/>
            <w:vAlign w:val="center"/>
            <w:hideMark/>
          </w:tcPr>
          <w:p w14:paraId="70991208" w14:textId="77777777" w:rsidR="00C23E32" w:rsidRPr="00125288" w:rsidRDefault="00C23E32" w:rsidP="00696BEF">
            <w:pPr>
              <w:ind w:firstLineChars="100" w:firstLine="180"/>
              <w:jc w:val="right"/>
              <w:rPr>
                <w:rFonts w:ascii="Aptos Narrow" w:eastAsia="Times New Roman" w:hAnsi="Aptos Narrow" w:cs="Arial"/>
                <w:kern w:val="0"/>
                <w:sz w:val="18"/>
                <w:szCs w:val="18"/>
                <w:lang w:eastAsia="en-GB"/>
                <w14:ligatures w14:val="none"/>
              </w:rPr>
            </w:pPr>
            <w:r w:rsidRPr="00125288">
              <w:rPr>
                <w:rFonts w:ascii="Aptos Narrow" w:eastAsia="Times New Roman" w:hAnsi="Aptos Narrow" w:cs="Arial"/>
                <w:kern w:val="0"/>
                <w:sz w:val="18"/>
                <w:szCs w:val="18"/>
                <w:lang w:eastAsia="en-GB"/>
                <w14:ligatures w14:val="none"/>
              </w:rPr>
              <w:t xml:space="preserve"> 81</w:t>
            </w:r>
          </w:p>
        </w:tc>
        <w:tc>
          <w:tcPr>
            <w:tcW w:w="900" w:type="dxa"/>
            <w:tcBorders>
              <w:top w:val="nil"/>
              <w:left w:val="nil"/>
              <w:bottom w:val="nil"/>
              <w:right w:val="nil"/>
            </w:tcBorders>
            <w:shd w:val="clear" w:color="000000" w:fill="FFFFFF"/>
            <w:noWrap/>
            <w:vAlign w:val="center"/>
            <w:hideMark/>
          </w:tcPr>
          <w:p w14:paraId="3B55A8BB" w14:textId="77777777" w:rsidR="00C23E32" w:rsidRPr="00125288" w:rsidRDefault="00C23E32" w:rsidP="00696BEF">
            <w:pPr>
              <w:ind w:firstLineChars="100" w:firstLine="180"/>
              <w:jc w:val="right"/>
              <w:rPr>
                <w:rFonts w:ascii="Aptos Narrow" w:eastAsia="Times New Roman" w:hAnsi="Aptos Narrow" w:cs="Arial"/>
                <w:kern w:val="0"/>
                <w:sz w:val="18"/>
                <w:szCs w:val="18"/>
                <w:lang w:eastAsia="en-GB"/>
                <w14:ligatures w14:val="none"/>
              </w:rPr>
            </w:pPr>
            <w:r w:rsidRPr="00125288">
              <w:rPr>
                <w:rFonts w:ascii="Aptos Narrow" w:eastAsia="Times New Roman" w:hAnsi="Aptos Narrow" w:cs="Arial"/>
                <w:kern w:val="0"/>
                <w:sz w:val="18"/>
                <w:szCs w:val="18"/>
                <w:lang w:eastAsia="en-GB"/>
                <w14:ligatures w14:val="none"/>
              </w:rPr>
              <w:t xml:space="preserve"> 67</w:t>
            </w:r>
          </w:p>
        </w:tc>
        <w:tc>
          <w:tcPr>
            <w:tcW w:w="900" w:type="dxa"/>
            <w:tcBorders>
              <w:top w:val="nil"/>
              <w:left w:val="nil"/>
              <w:bottom w:val="nil"/>
              <w:right w:val="nil"/>
            </w:tcBorders>
            <w:shd w:val="clear" w:color="000000" w:fill="EAF0F4"/>
            <w:noWrap/>
            <w:vAlign w:val="center"/>
            <w:hideMark/>
          </w:tcPr>
          <w:p w14:paraId="6036D018" w14:textId="77777777" w:rsidR="00C23E32" w:rsidRPr="00125288" w:rsidRDefault="00C23E32" w:rsidP="00696BEF">
            <w:pPr>
              <w:ind w:firstLineChars="100" w:firstLine="180"/>
              <w:jc w:val="right"/>
              <w:rPr>
                <w:rFonts w:ascii="Aptos Narrow" w:eastAsia="Times New Roman" w:hAnsi="Aptos Narrow" w:cs="Arial"/>
                <w:color w:val="000000"/>
                <w:kern w:val="0"/>
                <w:sz w:val="18"/>
                <w:szCs w:val="18"/>
                <w:lang w:eastAsia="en-GB"/>
                <w14:ligatures w14:val="none"/>
              </w:rPr>
            </w:pPr>
            <w:r w:rsidRPr="00125288">
              <w:rPr>
                <w:rFonts w:ascii="Aptos Narrow" w:eastAsia="Times New Roman" w:hAnsi="Aptos Narrow" w:cs="Arial"/>
                <w:color w:val="000000"/>
                <w:kern w:val="0"/>
                <w:sz w:val="18"/>
                <w:szCs w:val="18"/>
                <w:lang w:eastAsia="en-GB"/>
                <w14:ligatures w14:val="none"/>
              </w:rPr>
              <w:t xml:space="preserve"> 58</w:t>
            </w:r>
          </w:p>
        </w:tc>
      </w:tr>
      <w:tr w:rsidR="00C23E32" w:rsidRPr="00125288" w14:paraId="71C159C6" w14:textId="77777777" w:rsidTr="00696BEF">
        <w:trPr>
          <w:trHeight w:val="300"/>
          <w:jc w:val="center"/>
        </w:trPr>
        <w:tc>
          <w:tcPr>
            <w:tcW w:w="1820" w:type="dxa"/>
            <w:tcBorders>
              <w:top w:val="nil"/>
              <w:left w:val="nil"/>
              <w:bottom w:val="nil"/>
              <w:right w:val="nil"/>
            </w:tcBorders>
            <w:shd w:val="clear" w:color="000000" w:fill="FFFFFF"/>
            <w:noWrap/>
            <w:vAlign w:val="center"/>
            <w:hideMark/>
          </w:tcPr>
          <w:p w14:paraId="15DCFFE3" w14:textId="77777777" w:rsidR="00C23E32" w:rsidRPr="00125288" w:rsidRDefault="00C23E32" w:rsidP="00696BEF">
            <w:pPr>
              <w:rPr>
                <w:rFonts w:ascii="Aptos Narrow" w:eastAsia="Times New Roman" w:hAnsi="Aptos Narrow" w:cs="Arial"/>
                <w:kern w:val="0"/>
                <w:sz w:val="18"/>
                <w:szCs w:val="18"/>
                <w:lang w:eastAsia="en-GB"/>
                <w14:ligatures w14:val="none"/>
              </w:rPr>
            </w:pPr>
            <w:r w:rsidRPr="00125288">
              <w:rPr>
                <w:rFonts w:ascii="Aptos Narrow" w:eastAsia="Times New Roman" w:hAnsi="Aptos Narrow" w:cs="Arial"/>
                <w:kern w:val="0"/>
                <w:sz w:val="18"/>
                <w:szCs w:val="18"/>
                <w:lang w:eastAsia="en-GB"/>
                <w14:ligatures w14:val="none"/>
              </w:rPr>
              <w:t>Avrupa</w:t>
            </w:r>
          </w:p>
        </w:tc>
        <w:tc>
          <w:tcPr>
            <w:tcW w:w="900" w:type="dxa"/>
            <w:tcBorders>
              <w:top w:val="nil"/>
              <w:left w:val="nil"/>
              <w:bottom w:val="nil"/>
              <w:right w:val="nil"/>
            </w:tcBorders>
            <w:shd w:val="clear" w:color="000000" w:fill="FFFFFF"/>
            <w:noWrap/>
            <w:vAlign w:val="center"/>
            <w:hideMark/>
          </w:tcPr>
          <w:p w14:paraId="5A517264" w14:textId="77777777" w:rsidR="00C23E32" w:rsidRPr="00125288" w:rsidRDefault="00C23E32" w:rsidP="00696BEF">
            <w:pPr>
              <w:ind w:firstLineChars="100" w:firstLine="180"/>
              <w:jc w:val="right"/>
              <w:rPr>
                <w:rFonts w:ascii="Aptos Narrow" w:eastAsia="Times New Roman" w:hAnsi="Aptos Narrow" w:cs="Arial"/>
                <w:kern w:val="0"/>
                <w:sz w:val="18"/>
                <w:szCs w:val="18"/>
                <w:lang w:eastAsia="en-GB"/>
                <w14:ligatures w14:val="none"/>
              </w:rPr>
            </w:pPr>
            <w:r w:rsidRPr="00125288">
              <w:rPr>
                <w:rFonts w:ascii="Aptos Narrow" w:eastAsia="Times New Roman" w:hAnsi="Aptos Narrow" w:cs="Arial"/>
                <w:kern w:val="0"/>
                <w:sz w:val="18"/>
                <w:szCs w:val="18"/>
                <w:lang w:eastAsia="en-GB"/>
                <w14:ligatures w14:val="none"/>
              </w:rPr>
              <w:t xml:space="preserve"> 331</w:t>
            </w:r>
          </w:p>
        </w:tc>
        <w:tc>
          <w:tcPr>
            <w:tcW w:w="900" w:type="dxa"/>
            <w:tcBorders>
              <w:top w:val="nil"/>
              <w:left w:val="nil"/>
              <w:bottom w:val="nil"/>
              <w:right w:val="nil"/>
            </w:tcBorders>
            <w:shd w:val="clear" w:color="000000" w:fill="FFFFFF"/>
            <w:noWrap/>
            <w:vAlign w:val="center"/>
            <w:hideMark/>
          </w:tcPr>
          <w:p w14:paraId="019E58BF" w14:textId="77777777" w:rsidR="00C23E32" w:rsidRPr="00125288" w:rsidRDefault="00C23E32" w:rsidP="00696BEF">
            <w:pPr>
              <w:ind w:firstLineChars="100" w:firstLine="180"/>
              <w:jc w:val="right"/>
              <w:rPr>
                <w:rFonts w:ascii="Aptos Narrow" w:eastAsia="Times New Roman" w:hAnsi="Aptos Narrow" w:cs="Arial"/>
                <w:kern w:val="0"/>
                <w:sz w:val="18"/>
                <w:szCs w:val="18"/>
                <w:lang w:eastAsia="en-GB"/>
                <w14:ligatures w14:val="none"/>
              </w:rPr>
            </w:pPr>
            <w:r w:rsidRPr="00125288">
              <w:rPr>
                <w:rFonts w:ascii="Aptos Narrow" w:eastAsia="Times New Roman" w:hAnsi="Aptos Narrow" w:cs="Arial"/>
                <w:kern w:val="0"/>
                <w:sz w:val="18"/>
                <w:szCs w:val="18"/>
                <w:lang w:eastAsia="en-GB"/>
                <w14:ligatures w14:val="none"/>
              </w:rPr>
              <w:t xml:space="preserve"> 196</w:t>
            </w:r>
          </w:p>
        </w:tc>
        <w:tc>
          <w:tcPr>
            <w:tcW w:w="900" w:type="dxa"/>
            <w:tcBorders>
              <w:top w:val="nil"/>
              <w:left w:val="nil"/>
              <w:bottom w:val="nil"/>
              <w:right w:val="nil"/>
            </w:tcBorders>
            <w:shd w:val="clear" w:color="000000" w:fill="EAF0F4"/>
            <w:noWrap/>
            <w:vAlign w:val="center"/>
            <w:hideMark/>
          </w:tcPr>
          <w:p w14:paraId="32BF58E0" w14:textId="77777777" w:rsidR="00C23E32" w:rsidRPr="00125288" w:rsidRDefault="00C23E32" w:rsidP="00696BEF">
            <w:pPr>
              <w:ind w:firstLineChars="100" w:firstLine="180"/>
              <w:jc w:val="right"/>
              <w:rPr>
                <w:rFonts w:ascii="Aptos Narrow" w:eastAsia="Times New Roman" w:hAnsi="Aptos Narrow" w:cs="Arial"/>
                <w:color w:val="000000"/>
                <w:kern w:val="0"/>
                <w:sz w:val="18"/>
                <w:szCs w:val="18"/>
                <w:lang w:eastAsia="en-GB"/>
                <w14:ligatures w14:val="none"/>
              </w:rPr>
            </w:pPr>
            <w:r w:rsidRPr="00125288">
              <w:rPr>
                <w:rFonts w:ascii="Aptos Narrow" w:eastAsia="Times New Roman" w:hAnsi="Aptos Narrow" w:cs="Arial"/>
                <w:color w:val="000000"/>
                <w:kern w:val="0"/>
                <w:sz w:val="18"/>
                <w:szCs w:val="18"/>
                <w:lang w:eastAsia="en-GB"/>
                <w14:ligatures w14:val="none"/>
              </w:rPr>
              <w:t xml:space="preserve"> 163</w:t>
            </w:r>
          </w:p>
        </w:tc>
      </w:tr>
      <w:tr w:rsidR="00C23E32" w:rsidRPr="00125288" w14:paraId="31659008" w14:textId="77777777" w:rsidTr="00696BEF">
        <w:trPr>
          <w:trHeight w:val="300"/>
          <w:jc w:val="center"/>
        </w:trPr>
        <w:tc>
          <w:tcPr>
            <w:tcW w:w="1820" w:type="dxa"/>
            <w:tcBorders>
              <w:top w:val="nil"/>
              <w:left w:val="nil"/>
              <w:bottom w:val="nil"/>
              <w:right w:val="nil"/>
            </w:tcBorders>
            <w:shd w:val="clear" w:color="000000" w:fill="FFFFFF"/>
            <w:vAlign w:val="center"/>
            <w:hideMark/>
          </w:tcPr>
          <w:p w14:paraId="219DE273" w14:textId="77777777" w:rsidR="00C23E32" w:rsidRPr="00125288" w:rsidRDefault="00C23E32" w:rsidP="00696BEF">
            <w:pPr>
              <w:ind w:firstLineChars="100" w:firstLine="180"/>
              <w:rPr>
                <w:rFonts w:ascii="Aptos Narrow" w:eastAsia="Times New Roman" w:hAnsi="Aptos Narrow" w:cs="Arial"/>
                <w:color w:val="808080"/>
                <w:kern w:val="0"/>
                <w:sz w:val="18"/>
                <w:szCs w:val="18"/>
                <w:lang w:eastAsia="en-GB"/>
                <w14:ligatures w14:val="none"/>
              </w:rPr>
            </w:pPr>
            <w:r w:rsidRPr="00125288">
              <w:rPr>
                <w:rFonts w:ascii="Aptos Narrow" w:eastAsia="Times New Roman" w:hAnsi="Aptos Narrow" w:cs="Arial"/>
                <w:color w:val="808080"/>
                <w:kern w:val="0"/>
                <w:sz w:val="18"/>
                <w:szCs w:val="18"/>
                <w:lang w:eastAsia="en-GB"/>
                <w14:ligatures w14:val="none"/>
              </w:rPr>
              <w:t>AB</w:t>
            </w:r>
          </w:p>
        </w:tc>
        <w:tc>
          <w:tcPr>
            <w:tcW w:w="900" w:type="dxa"/>
            <w:tcBorders>
              <w:top w:val="nil"/>
              <w:left w:val="nil"/>
              <w:bottom w:val="nil"/>
              <w:right w:val="nil"/>
            </w:tcBorders>
            <w:shd w:val="clear" w:color="000000" w:fill="FFFFFF"/>
            <w:noWrap/>
            <w:vAlign w:val="center"/>
            <w:hideMark/>
          </w:tcPr>
          <w:p w14:paraId="41052C05" w14:textId="77777777" w:rsidR="00C23E32" w:rsidRPr="00125288" w:rsidRDefault="00C23E32" w:rsidP="00696BEF">
            <w:pPr>
              <w:ind w:firstLineChars="100" w:firstLine="180"/>
              <w:jc w:val="right"/>
              <w:rPr>
                <w:rFonts w:ascii="Aptos Narrow" w:eastAsia="Times New Roman" w:hAnsi="Aptos Narrow" w:cs="Arial"/>
                <w:color w:val="808080"/>
                <w:kern w:val="0"/>
                <w:sz w:val="18"/>
                <w:szCs w:val="18"/>
                <w:lang w:eastAsia="en-GB"/>
                <w14:ligatures w14:val="none"/>
              </w:rPr>
            </w:pPr>
            <w:r w:rsidRPr="00125288">
              <w:rPr>
                <w:rFonts w:ascii="Aptos Narrow" w:eastAsia="Times New Roman" w:hAnsi="Aptos Narrow" w:cs="Arial"/>
                <w:color w:val="808080"/>
                <w:kern w:val="0"/>
                <w:sz w:val="18"/>
                <w:szCs w:val="18"/>
                <w:lang w:eastAsia="en-GB"/>
                <w14:ligatures w14:val="none"/>
              </w:rPr>
              <w:t xml:space="preserve"> 220</w:t>
            </w:r>
          </w:p>
        </w:tc>
        <w:tc>
          <w:tcPr>
            <w:tcW w:w="900" w:type="dxa"/>
            <w:tcBorders>
              <w:top w:val="nil"/>
              <w:left w:val="nil"/>
              <w:bottom w:val="nil"/>
              <w:right w:val="nil"/>
            </w:tcBorders>
            <w:shd w:val="clear" w:color="000000" w:fill="FFFFFF"/>
            <w:noWrap/>
            <w:vAlign w:val="center"/>
            <w:hideMark/>
          </w:tcPr>
          <w:p w14:paraId="7E769846" w14:textId="77777777" w:rsidR="00C23E32" w:rsidRPr="00125288" w:rsidRDefault="00C23E32" w:rsidP="00696BEF">
            <w:pPr>
              <w:ind w:firstLineChars="100" w:firstLine="180"/>
              <w:jc w:val="right"/>
              <w:rPr>
                <w:rFonts w:ascii="Aptos Narrow" w:eastAsia="Times New Roman" w:hAnsi="Aptos Narrow" w:cs="Arial"/>
                <w:color w:val="808080"/>
                <w:kern w:val="0"/>
                <w:sz w:val="18"/>
                <w:szCs w:val="18"/>
                <w:lang w:eastAsia="en-GB"/>
                <w14:ligatures w14:val="none"/>
              </w:rPr>
            </w:pPr>
            <w:r w:rsidRPr="00125288">
              <w:rPr>
                <w:rFonts w:ascii="Aptos Narrow" w:eastAsia="Times New Roman" w:hAnsi="Aptos Narrow" w:cs="Arial"/>
                <w:color w:val="808080"/>
                <w:kern w:val="0"/>
                <w:sz w:val="18"/>
                <w:szCs w:val="18"/>
                <w:lang w:eastAsia="en-GB"/>
                <w14:ligatures w14:val="none"/>
              </w:rPr>
              <w:t xml:space="preserve"> 137</w:t>
            </w:r>
          </w:p>
        </w:tc>
        <w:tc>
          <w:tcPr>
            <w:tcW w:w="900" w:type="dxa"/>
            <w:tcBorders>
              <w:top w:val="nil"/>
              <w:left w:val="nil"/>
              <w:bottom w:val="nil"/>
              <w:right w:val="nil"/>
            </w:tcBorders>
            <w:shd w:val="clear" w:color="000000" w:fill="EAF0F4"/>
            <w:noWrap/>
            <w:vAlign w:val="center"/>
            <w:hideMark/>
          </w:tcPr>
          <w:p w14:paraId="26BCBB2E" w14:textId="77777777" w:rsidR="00C23E32" w:rsidRPr="00125288" w:rsidRDefault="00C23E32" w:rsidP="00696BEF">
            <w:pPr>
              <w:ind w:firstLineChars="100" w:firstLine="180"/>
              <w:jc w:val="right"/>
              <w:rPr>
                <w:rFonts w:ascii="Aptos Narrow" w:eastAsia="Times New Roman" w:hAnsi="Aptos Narrow" w:cs="Arial"/>
                <w:color w:val="808080"/>
                <w:kern w:val="0"/>
                <w:sz w:val="18"/>
                <w:szCs w:val="18"/>
                <w:lang w:eastAsia="en-GB"/>
                <w14:ligatures w14:val="none"/>
              </w:rPr>
            </w:pPr>
            <w:r w:rsidRPr="00125288">
              <w:rPr>
                <w:rFonts w:ascii="Aptos Narrow" w:eastAsia="Times New Roman" w:hAnsi="Aptos Narrow" w:cs="Arial"/>
                <w:color w:val="808080"/>
                <w:kern w:val="0"/>
                <w:sz w:val="18"/>
                <w:szCs w:val="18"/>
                <w:lang w:eastAsia="en-GB"/>
                <w14:ligatures w14:val="none"/>
              </w:rPr>
              <w:t xml:space="preserve"> 109</w:t>
            </w:r>
          </w:p>
        </w:tc>
      </w:tr>
      <w:tr w:rsidR="00C23E32" w:rsidRPr="00125288" w14:paraId="19643368" w14:textId="77777777" w:rsidTr="00696BEF">
        <w:trPr>
          <w:trHeight w:val="300"/>
          <w:jc w:val="center"/>
        </w:trPr>
        <w:tc>
          <w:tcPr>
            <w:tcW w:w="1820" w:type="dxa"/>
            <w:tcBorders>
              <w:top w:val="nil"/>
              <w:left w:val="nil"/>
              <w:bottom w:val="nil"/>
              <w:right w:val="nil"/>
            </w:tcBorders>
            <w:shd w:val="clear" w:color="000000" w:fill="FFFFFF"/>
            <w:noWrap/>
            <w:vAlign w:val="center"/>
            <w:hideMark/>
          </w:tcPr>
          <w:p w14:paraId="20533EDA" w14:textId="77777777" w:rsidR="00C23E32" w:rsidRPr="00125288" w:rsidRDefault="00C23E32" w:rsidP="00696BEF">
            <w:pPr>
              <w:rPr>
                <w:rFonts w:ascii="Aptos Narrow" w:eastAsia="Times New Roman" w:hAnsi="Aptos Narrow" w:cs="Arial"/>
                <w:kern w:val="0"/>
                <w:sz w:val="18"/>
                <w:szCs w:val="18"/>
                <w:lang w:eastAsia="en-GB"/>
                <w14:ligatures w14:val="none"/>
              </w:rPr>
            </w:pPr>
            <w:r w:rsidRPr="00125288">
              <w:rPr>
                <w:rFonts w:ascii="Aptos Narrow" w:eastAsia="Times New Roman" w:hAnsi="Aptos Narrow" w:cs="Arial"/>
                <w:kern w:val="0"/>
                <w:sz w:val="18"/>
                <w:szCs w:val="18"/>
                <w:lang w:eastAsia="en-GB"/>
                <w14:ligatures w14:val="none"/>
              </w:rPr>
              <w:t>Afrika</w:t>
            </w:r>
          </w:p>
        </w:tc>
        <w:tc>
          <w:tcPr>
            <w:tcW w:w="900" w:type="dxa"/>
            <w:tcBorders>
              <w:top w:val="nil"/>
              <w:left w:val="nil"/>
              <w:bottom w:val="nil"/>
              <w:right w:val="nil"/>
            </w:tcBorders>
            <w:shd w:val="clear" w:color="000000" w:fill="FFFFFF"/>
            <w:noWrap/>
            <w:vAlign w:val="center"/>
            <w:hideMark/>
          </w:tcPr>
          <w:p w14:paraId="349EF0A9" w14:textId="77777777" w:rsidR="00C23E32" w:rsidRPr="00125288" w:rsidRDefault="00C23E32" w:rsidP="00696BEF">
            <w:pPr>
              <w:ind w:firstLineChars="100" w:firstLine="180"/>
              <w:jc w:val="right"/>
              <w:rPr>
                <w:rFonts w:ascii="Aptos Narrow" w:eastAsia="Times New Roman" w:hAnsi="Aptos Narrow" w:cs="Arial"/>
                <w:kern w:val="0"/>
                <w:sz w:val="18"/>
                <w:szCs w:val="18"/>
                <w:lang w:eastAsia="en-GB"/>
                <w14:ligatures w14:val="none"/>
              </w:rPr>
            </w:pPr>
            <w:r w:rsidRPr="00125288">
              <w:rPr>
                <w:rFonts w:ascii="Aptos Narrow" w:eastAsia="Times New Roman" w:hAnsi="Aptos Narrow" w:cs="Arial"/>
                <w:kern w:val="0"/>
                <w:sz w:val="18"/>
                <w:szCs w:val="18"/>
                <w:lang w:eastAsia="en-GB"/>
                <w14:ligatures w14:val="none"/>
              </w:rPr>
              <w:t xml:space="preserve"> 211</w:t>
            </w:r>
          </w:p>
        </w:tc>
        <w:tc>
          <w:tcPr>
            <w:tcW w:w="900" w:type="dxa"/>
            <w:tcBorders>
              <w:top w:val="nil"/>
              <w:left w:val="nil"/>
              <w:bottom w:val="nil"/>
              <w:right w:val="nil"/>
            </w:tcBorders>
            <w:shd w:val="clear" w:color="000000" w:fill="FFFFFF"/>
            <w:noWrap/>
            <w:vAlign w:val="center"/>
            <w:hideMark/>
          </w:tcPr>
          <w:p w14:paraId="50835777" w14:textId="77777777" w:rsidR="00C23E32" w:rsidRPr="00125288" w:rsidRDefault="00C23E32" w:rsidP="00696BEF">
            <w:pPr>
              <w:ind w:firstLineChars="100" w:firstLine="180"/>
              <w:jc w:val="right"/>
              <w:rPr>
                <w:rFonts w:ascii="Aptos Narrow" w:eastAsia="Times New Roman" w:hAnsi="Aptos Narrow" w:cs="Arial"/>
                <w:kern w:val="0"/>
                <w:sz w:val="18"/>
                <w:szCs w:val="18"/>
                <w:lang w:eastAsia="en-GB"/>
                <w14:ligatures w14:val="none"/>
              </w:rPr>
            </w:pPr>
            <w:r w:rsidRPr="00125288">
              <w:rPr>
                <w:rFonts w:ascii="Aptos Narrow" w:eastAsia="Times New Roman" w:hAnsi="Aptos Narrow" w:cs="Arial"/>
                <w:kern w:val="0"/>
                <w:sz w:val="18"/>
                <w:szCs w:val="18"/>
                <w:lang w:eastAsia="en-GB"/>
                <w14:ligatures w14:val="none"/>
              </w:rPr>
              <w:t xml:space="preserve"> 204</w:t>
            </w:r>
          </w:p>
        </w:tc>
        <w:tc>
          <w:tcPr>
            <w:tcW w:w="900" w:type="dxa"/>
            <w:tcBorders>
              <w:top w:val="nil"/>
              <w:left w:val="nil"/>
              <w:bottom w:val="nil"/>
              <w:right w:val="nil"/>
            </w:tcBorders>
            <w:shd w:val="clear" w:color="000000" w:fill="EAF0F4"/>
            <w:noWrap/>
            <w:vAlign w:val="center"/>
            <w:hideMark/>
          </w:tcPr>
          <w:p w14:paraId="59BF426D" w14:textId="77777777" w:rsidR="00C23E32" w:rsidRPr="00125288" w:rsidRDefault="00C23E32" w:rsidP="00696BEF">
            <w:pPr>
              <w:ind w:firstLineChars="100" w:firstLine="180"/>
              <w:jc w:val="right"/>
              <w:rPr>
                <w:rFonts w:ascii="Aptos Narrow" w:eastAsia="Times New Roman" w:hAnsi="Aptos Narrow" w:cs="Arial"/>
                <w:color w:val="000000"/>
                <w:kern w:val="0"/>
                <w:sz w:val="18"/>
                <w:szCs w:val="18"/>
                <w:lang w:eastAsia="en-GB"/>
                <w14:ligatures w14:val="none"/>
              </w:rPr>
            </w:pPr>
            <w:r w:rsidRPr="00125288">
              <w:rPr>
                <w:rFonts w:ascii="Aptos Narrow" w:eastAsia="Times New Roman" w:hAnsi="Aptos Narrow" w:cs="Arial"/>
                <w:color w:val="000000"/>
                <w:kern w:val="0"/>
                <w:sz w:val="18"/>
                <w:szCs w:val="18"/>
                <w:lang w:eastAsia="en-GB"/>
                <w14:ligatures w14:val="none"/>
              </w:rPr>
              <w:t xml:space="preserve"> 206</w:t>
            </w:r>
          </w:p>
        </w:tc>
      </w:tr>
      <w:tr w:rsidR="00C23E32" w:rsidRPr="00125288" w14:paraId="24C55440" w14:textId="77777777" w:rsidTr="00696BEF">
        <w:trPr>
          <w:trHeight w:val="300"/>
          <w:jc w:val="center"/>
        </w:trPr>
        <w:tc>
          <w:tcPr>
            <w:tcW w:w="1820" w:type="dxa"/>
            <w:tcBorders>
              <w:top w:val="nil"/>
              <w:left w:val="nil"/>
              <w:bottom w:val="nil"/>
              <w:right w:val="nil"/>
            </w:tcBorders>
            <w:shd w:val="clear" w:color="000000" w:fill="FFFFFF"/>
            <w:noWrap/>
            <w:vAlign w:val="center"/>
            <w:hideMark/>
          </w:tcPr>
          <w:p w14:paraId="3414CE29" w14:textId="77777777" w:rsidR="00C23E32" w:rsidRPr="00125288" w:rsidRDefault="00C23E32" w:rsidP="00696BEF">
            <w:pPr>
              <w:rPr>
                <w:rFonts w:ascii="Aptos Narrow" w:eastAsia="Times New Roman" w:hAnsi="Aptos Narrow" w:cs="Arial"/>
                <w:kern w:val="0"/>
                <w:sz w:val="18"/>
                <w:szCs w:val="18"/>
                <w:lang w:eastAsia="en-GB"/>
                <w14:ligatures w14:val="none"/>
              </w:rPr>
            </w:pPr>
            <w:r w:rsidRPr="00125288">
              <w:rPr>
                <w:rFonts w:ascii="Aptos Narrow" w:eastAsia="Times New Roman" w:hAnsi="Aptos Narrow" w:cs="Arial"/>
                <w:kern w:val="0"/>
                <w:sz w:val="18"/>
                <w:szCs w:val="18"/>
                <w:lang w:eastAsia="en-GB"/>
                <w14:ligatures w14:val="none"/>
              </w:rPr>
              <w:t>Ortadoğu</w:t>
            </w:r>
          </w:p>
        </w:tc>
        <w:tc>
          <w:tcPr>
            <w:tcW w:w="900" w:type="dxa"/>
            <w:tcBorders>
              <w:top w:val="nil"/>
              <w:left w:val="nil"/>
              <w:bottom w:val="nil"/>
              <w:right w:val="nil"/>
            </w:tcBorders>
            <w:shd w:val="clear" w:color="000000" w:fill="FFFFFF"/>
            <w:noWrap/>
            <w:vAlign w:val="center"/>
            <w:hideMark/>
          </w:tcPr>
          <w:p w14:paraId="1D35C946" w14:textId="77777777" w:rsidR="00C23E32" w:rsidRPr="00125288" w:rsidRDefault="00C23E32" w:rsidP="00696BEF">
            <w:pPr>
              <w:ind w:firstLineChars="100" w:firstLine="180"/>
              <w:jc w:val="right"/>
              <w:rPr>
                <w:rFonts w:ascii="Aptos Narrow" w:eastAsia="Times New Roman" w:hAnsi="Aptos Narrow" w:cs="Arial"/>
                <w:kern w:val="0"/>
                <w:sz w:val="18"/>
                <w:szCs w:val="18"/>
                <w:lang w:eastAsia="en-GB"/>
                <w14:ligatures w14:val="none"/>
              </w:rPr>
            </w:pPr>
            <w:r w:rsidRPr="00125288">
              <w:rPr>
                <w:rFonts w:ascii="Aptos Narrow" w:eastAsia="Times New Roman" w:hAnsi="Aptos Narrow" w:cs="Arial"/>
                <w:kern w:val="0"/>
                <w:sz w:val="18"/>
                <w:szCs w:val="18"/>
                <w:lang w:eastAsia="en-GB"/>
                <w14:ligatures w14:val="none"/>
              </w:rPr>
              <w:t xml:space="preserve"> 1</w:t>
            </w:r>
          </w:p>
        </w:tc>
        <w:tc>
          <w:tcPr>
            <w:tcW w:w="900" w:type="dxa"/>
            <w:tcBorders>
              <w:top w:val="nil"/>
              <w:left w:val="nil"/>
              <w:bottom w:val="nil"/>
              <w:right w:val="nil"/>
            </w:tcBorders>
            <w:shd w:val="clear" w:color="000000" w:fill="FFFFFF"/>
            <w:noWrap/>
            <w:vAlign w:val="center"/>
            <w:hideMark/>
          </w:tcPr>
          <w:p w14:paraId="337735C2" w14:textId="77777777" w:rsidR="00C23E32" w:rsidRPr="00125288" w:rsidRDefault="00C23E32" w:rsidP="00696BEF">
            <w:pPr>
              <w:ind w:firstLineChars="100" w:firstLine="180"/>
              <w:jc w:val="right"/>
              <w:rPr>
                <w:rFonts w:ascii="Aptos Narrow" w:eastAsia="Times New Roman" w:hAnsi="Aptos Narrow" w:cs="Arial"/>
                <w:kern w:val="0"/>
                <w:sz w:val="18"/>
                <w:szCs w:val="18"/>
                <w:lang w:eastAsia="en-GB"/>
                <w14:ligatures w14:val="none"/>
              </w:rPr>
            </w:pPr>
            <w:r w:rsidRPr="00125288">
              <w:rPr>
                <w:rFonts w:ascii="Aptos Narrow" w:eastAsia="Times New Roman" w:hAnsi="Aptos Narrow" w:cs="Arial"/>
                <w:kern w:val="0"/>
                <w:sz w:val="18"/>
                <w:szCs w:val="18"/>
                <w:lang w:eastAsia="en-GB"/>
                <w14:ligatures w14:val="none"/>
              </w:rPr>
              <w:t xml:space="preserve"> 1</w:t>
            </w:r>
          </w:p>
        </w:tc>
        <w:tc>
          <w:tcPr>
            <w:tcW w:w="900" w:type="dxa"/>
            <w:tcBorders>
              <w:top w:val="nil"/>
              <w:left w:val="nil"/>
              <w:bottom w:val="nil"/>
              <w:right w:val="nil"/>
            </w:tcBorders>
            <w:shd w:val="clear" w:color="000000" w:fill="EAF0F4"/>
            <w:noWrap/>
            <w:vAlign w:val="center"/>
            <w:hideMark/>
          </w:tcPr>
          <w:p w14:paraId="7F561735" w14:textId="77777777" w:rsidR="00C23E32" w:rsidRPr="00125288" w:rsidRDefault="00C23E32" w:rsidP="00696BEF">
            <w:pPr>
              <w:ind w:firstLineChars="100" w:firstLine="180"/>
              <w:jc w:val="right"/>
              <w:rPr>
                <w:rFonts w:ascii="Aptos Narrow" w:eastAsia="Times New Roman" w:hAnsi="Aptos Narrow" w:cs="Arial"/>
                <w:color w:val="000000"/>
                <w:kern w:val="0"/>
                <w:sz w:val="18"/>
                <w:szCs w:val="18"/>
                <w:lang w:eastAsia="en-GB"/>
                <w14:ligatures w14:val="none"/>
              </w:rPr>
            </w:pPr>
            <w:r w:rsidRPr="00125288">
              <w:rPr>
                <w:rFonts w:ascii="Aptos Narrow" w:eastAsia="Times New Roman" w:hAnsi="Aptos Narrow" w:cs="Arial"/>
                <w:color w:val="000000"/>
                <w:kern w:val="0"/>
                <w:sz w:val="18"/>
                <w:szCs w:val="18"/>
                <w:lang w:eastAsia="en-GB"/>
                <w14:ligatures w14:val="none"/>
              </w:rPr>
              <w:t xml:space="preserve"> 1</w:t>
            </w:r>
          </w:p>
        </w:tc>
      </w:tr>
      <w:tr w:rsidR="00C23E32" w:rsidRPr="00125288" w14:paraId="68DE8EE7" w14:textId="77777777" w:rsidTr="00696BEF">
        <w:trPr>
          <w:trHeight w:val="300"/>
          <w:jc w:val="center"/>
        </w:trPr>
        <w:tc>
          <w:tcPr>
            <w:tcW w:w="1820" w:type="dxa"/>
            <w:tcBorders>
              <w:top w:val="nil"/>
              <w:left w:val="nil"/>
              <w:bottom w:val="nil"/>
              <w:right w:val="nil"/>
            </w:tcBorders>
            <w:shd w:val="clear" w:color="000000" w:fill="FFFFFF"/>
            <w:noWrap/>
            <w:vAlign w:val="center"/>
            <w:hideMark/>
          </w:tcPr>
          <w:p w14:paraId="413DE8CD" w14:textId="77777777" w:rsidR="00C23E32" w:rsidRPr="00125288" w:rsidRDefault="00C23E32" w:rsidP="00696BEF">
            <w:pPr>
              <w:rPr>
                <w:rFonts w:ascii="Aptos Narrow" w:eastAsia="Times New Roman" w:hAnsi="Aptos Narrow" w:cs="Arial"/>
                <w:kern w:val="0"/>
                <w:sz w:val="18"/>
                <w:szCs w:val="18"/>
                <w:lang w:eastAsia="en-GB"/>
                <w14:ligatures w14:val="none"/>
              </w:rPr>
            </w:pPr>
            <w:r w:rsidRPr="00125288">
              <w:rPr>
                <w:rFonts w:ascii="Aptos Narrow" w:eastAsia="Times New Roman" w:hAnsi="Aptos Narrow" w:cs="Arial"/>
                <w:kern w:val="0"/>
                <w:sz w:val="18"/>
                <w:szCs w:val="18"/>
                <w:lang w:eastAsia="en-GB"/>
                <w14:ligatures w14:val="none"/>
              </w:rPr>
              <w:t>Avrasya</w:t>
            </w:r>
          </w:p>
        </w:tc>
        <w:tc>
          <w:tcPr>
            <w:tcW w:w="900" w:type="dxa"/>
            <w:tcBorders>
              <w:top w:val="nil"/>
              <w:left w:val="nil"/>
              <w:bottom w:val="nil"/>
              <w:right w:val="nil"/>
            </w:tcBorders>
            <w:shd w:val="clear" w:color="000000" w:fill="FFFFFF"/>
            <w:noWrap/>
            <w:vAlign w:val="center"/>
            <w:hideMark/>
          </w:tcPr>
          <w:p w14:paraId="7F18DA3C" w14:textId="77777777" w:rsidR="00C23E32" w:rsidRPr="00125288" w:rsidRDefault="00C23E32" w:rsidP="00696BEF">
            <w:pPr>
              <w:ind w:firstLineChars="100" w:firstLine="180"/>
              <w:jc w:val="right"/>
              <w:rPr>
                <w:rFonts w:ascii="Aptos Narrow" w:eastAsia="Times New Roman" w:hAnsi="Aptos Narrow" w:cs="Arial"/>
                <w:kern w:val="0"/>
                <w:sz w:val="18"/>
                <w:szCs w:val="18"/>
                <w:lang w:eastAsia="en-GB"/>
                <w14:ligatures w14:val="none"/>
              </w:rPr>
            </w:pPr>
            <w:r w:rsidRPr="00125288">
              <w:rPr>
                <w:rFonts w:ascii="Aptos Narrow" w:eastAsia="Times New Roman" w:hAnsi="Aptos Narrow" w:cs="Arial"/>
                <w:kern w:val="0"/>
                <w:sz w:val="18"/>
                <w:szCs w:val="18"/>
                <w:lang w:eastAsia="en-GB"/>
                <w14:ligatures w14:val="none"/>
              </w:rPr>
              <w:t xml:space="preserve"> 309</w:t>
            </w:r>
          </w:p>
        </w:tc>
        <w:tc>
          <w:tcPr>
            <w:tcW w:w="900" w:type="dxa"/>
            <w:tcBorders>
              <w:top w:val="nil"/>
              <w:left w:val="nil"/>
              <w:bottom w:val="nil"/>
              <w:right w:val="nil"/>
            </w:tcBorders>
            <w:shd w:val="clear" w:color="000000" w:fill="FFFFFF"/>
            <w:noWrap/>
            <w:vAlign w:val="center"/>
            <w:hideMark/>
          </w:tcPr>
          <w:p w14:paraId="777920DC" w14:textId="77777777" w:rsidR="00C23E32" w:rsidRPr="00125288" w:rsidRDefault="00C23E32" w:rsidP="00696BEF">
            <w:pPr>
              <w:ind w:firstLineChars="100" w:firstLine="180"/>
              <w:jc w:val="right"/>
              <w:rPr>
                <w:rFonts w:ascii="Aptos Narrow" w:eastAsia="Times New Roman" w:hAnsi="Aptos Narrow" w:cs="Arial"/>
                <w:kern w:val="0"/>
                <w:sz w:val="18"/>
                <w:szCs w:val="18"/>
                <w:lang w:eastAsia="en-GB"/>
                <w14:ligatures w14:val="none"/>
              </w:rPr>
            </w:pPr>
            <w:r w:rsidRPr="00125288">
              <w:rPr>
                <w:rFonts w:ascii="Aptos Narrow" w:eastAsia="Times New Roman" w:hAnsi="Aptos Narrow" w:cs="Arial"/>
                <w:kern w:val="0"/>
                <w:sz w:val="18"/>
                <w:szCs w:val="18"/>
                <w:lang w:eastAsia="en-GB"/>
                <w14:ligatures w14:val="none"/>
              </w:rPr>
              <w:t xml:space="preserve"> 426</w:t>
            </w:r>
          </w:p>
        </w:tc>
        <w:tc>
          <w:tcPr>
            <w:tcW w:w="900" w:type="dxa"/>
            <w:tcBorders>
              <w:top w:val="nil"/>
              <w:left w:val="nil"/>
              <w:bottom w:val="nil"/>
              <w:right w:val="nil"/>
            </w:tcBorders>
            <w:shd w:val="clear" w:color="000000" w:fill="EAF0F4"/>
            <w:noWrap/>
            <w:vAlign w:val="center"/>
            <w:hideMark/>
          </w:tcPr>
          <w:p w14:paraId="7CEE9BDE" w14:textId="77777777" w:rsidR="00C23E32" w:rsidRPr="00125288" w:rsidRDefault="00C23E32" w:rsidP="00696BEF">
            <w:pPr>
              <w:ind w:firstLineChars="100" w:firstLine="180"/>
              <w:jc w:val="right"/>
              <w:rPr>
                <w:rFonts w:ascii="Aptos Narrow" w:eastAsia="Times New Roman" w:hAnsi="Aptos Narrow" w:cs="Arial"/>
                <w:color w:val="000000"/>
                <w:kern w:val="0"/>
                <w:sz w:val="18"/>
                <w:szCs w:val="18"/>
                <w:lang w:eastAsia="en-GB"/>
                <w14:ligatures w14:val="none"/>
              </w:rPr>
            </w:pPr>
            <w:r w:rsidRPr="00125288">
              <w:rPr>
                <w:rFonts w:ascii="Aptos Narrow" w:eastAsia="Times New Roman" w:hAnsi="Aptos Narrow" w:cs="Arial"/>
                <w:color w:val="000000"/>
                <w:kern w:val="0"/>
                <w:sz w:val="18"/>
                <w:szCs w:val="18"/>
                <w:lang w:eastAsia="en-GB"/>
                <w14:ligatures w14:val="none"/>
              </w:rPr>
              <w:t xml:space="preserve"> 422</w:t>
            </w:r>
          </w:p>
        </w:tc>
      </w:tr>
      <w:tr w:rsidR="00C23E32" w:rsidRPr="00125288" w14:paraId="1C6E855F" w14:textId="77777777" w:rsidTr="00696BEF">
        <w:trPr>
          <w:trHeight w:val="300"/>
          <w:jc w:val="center"/>
        </w:trPr>
        <w:tc>
          <w:tcPr>
            <w:tcW w:w="1820" w:type="dxa"/>
            <w:tcBorders>
              <w:top w:val="nil"/>
              <w:left w:val="nil"/>
              <w:bottom w:val="nil"/>
              <w:right w:val="nil"/>
            </w:tcBorders>
            <w:shd w:val="clear" w:color="000000" w:fill="FFFFFF"/>
            <w:vAlign w:val="center"/>
            <w:hideMark/>
          </w:tcPr>
          <w:p w14:paraId="3D1D2C7A" w14:textId="77777777" w:rsidR="00C23E32" w:rsidRPr="00125288" w:rsidRDefault="00C23E32" w:rsidP="00696BEF">
            <w:pPr>
              <w:rPr>
                <w:rFonts w:ascii="Aptos Narrow" w:eastAsia="Times New Roman" w:hAnsi="Aptos Narrow" w:cs="Arial"/>
                <w:kern w:val="0"/>
                <w:sz w:val="18"/>
                <w:szCs w:val="18"/>
                <w:lang w:eastAsia="en-GB"/>
                <w14:ligatures w14:val="none"/>
              </w:rPr>
            </w:pPr>
            <w:r w:rsidRPr="00125288">
              <w:rPr>
                <w:rFonts w:ascii="Aptos Narrow" w:eastAsia="Times New Roman" w:hAnsi="Aptos Narrow" w:cs="Arial"/>
                <w:kern w:val="0"/>
                <w:sz w:val="18"/>
                <w:szCs w:val="18"/>
                <w:lang w:eastAsia="en-GB"/>
                <w14:ligatures w14:val="none"/>
              </w:rPr>
              <w:t>Asya Pasifik</w:t>
            </w:r>
          </w:p>
        </w:tc>
        <w:tc>
          <w:tcPr>
            <w:tcW w:w="900" w:type="dxa"/>
            <w:tcBorders>
              <w:top w:val="nil"/>
              <w:left w:val="nil"/>
              <w:bottom w:val="nil"/>
              <w:right w:val="nil"/>
            </w:tcBorders>
            <w:shd w:val="clear" w:color="000000" w:fill="FFFFFF"/>
            <w:noWrap/>
            <w:vAlign w:val="center"/>
            <w:hideMark/>
          </w:tcPr>
          <w:p w14:paraId="23402820" w14:textId="77777777" w:rsidR="00C23E32" w:rsidRPr="00125288" w:rsidRDefault="00C23E32" w:rsidP="00696BEF">
            <w:pPr>
              <w:ind w:firstLineChars="100" w:firstLine="180"/>
              <w:jc w:val="right"/>
              <w:rPr>
                <w:rFonts w:ascii="Aptos Narrow" w:eastAsia="Times New Roman" w:hAnsi="Aptos Narrow" w:cs="Arial"/>
                <w:kern w:val="0"/>
                <w:sz w:val="18"/>
                <w:szCs w:val="18"/>
                <w:lang w:eastAsia="en-GB"/>
                <w14:ligatures w14:val="none"/>
              </w:rPr>
            </w:pPr>
            <w:r w:rsidRPr="00125288">
              <w:rPr>
                <w:rFonts w:ascii="Aptos Narrow" w:eastAsia="Times New Roman" w:hAnsi="Aptos Narrow" w:cs="Arial"/>
                <w:kern w:val="0"/>
                <w:sz w:val="18"/>
                <w:szCs w:val="18"/>
                <w:lang w:eastAsia="en-GB"/>
                <w14:ligatures w14:val="none"/>
              </w:rPr>
              <w:t>3 493</w:t>
            </w:r>
          </w:p>
        </w:tc>
        <w:tc>
          <w:tcPr>
            <w:tcW w:w="900" w:type="dxa"/>
            <w:tcBorders>
              <w:top w:val="nil"/>
              <w:left w:val="nil"/>
              <w:bottom w:val="nil"/>
              <w:right w:val="nil"/>
            </w:tcBorders>
            <w:shd w:val="clear" w:color="000000" w:fill="FFFFFF"/>
            <w:noWrap/>
            <w:vAlign w:val="center"/>
            <w:hideMark/>
          </w:tcPr>
          <w:p w14:paraId="6F502B5D" w14:textId="77777777" w:rsidR="00C23E32" w:rsidRPr="00125288" w:rsidRDefault="00C23E32" w:rsidP="00696BEF">
            <w:pPr>
              <w:ind w:firstLineChars="100" w:firstLine="180"/>
              <w:jc w:val="right"/>
              <w:rPr>
                <w:rFonts w:ascii="Aptos Narrow" w:eastAsia="Times New Roman" w:hAnsi="Aptos Narrow" w:cs="Arial"/>
                <w:kern w:val="0"/>
                <w:sz w:val="18"/>
                <w:szCs w:val="18"/>
                <w:lang w:eastAsia="en-GB"/>
                <w14:ligatures w14:val="none"/>
              </w:rPr>
            </w:pPr>
            <w:r w:rsidRPr="00125288">
              <w:rPr>
                <w:rFonts w:ascii="Aptos Narrow" w:eastAsia="Times New Roman" w:hAnsi="Aptos Narrow" w:cs="Arial"/>
                <w:kern w:val="0"/>
                <w:sz w:val="18"/>
                <w:szCs w:val="18"/>
                <w:lang w:eastAsia="en-GB"/>
                <w14:ligatures w14:val="none"/>
              </w:rPr>
              <w:t>4 714</w:t>
            </w:r>
          </w:p>
        </w:tc>
        <w:tc>
          <w:tcPr>
            <w:tcW w:w="900" w:type="dxa"/>
            <w:tcBorders>
              <w:top w:val="nil"/>
              <w:left w:val="nil"/>
              <w:bottom w:val="nil"/>
              <w:right w:val="nil"/>
            </w:tcBorders>
            <w:shd w:val="clear" w:color="000000" w:fill="EAF0F4"/>
            <w:noWrap/>
            <w:vAlign w:val="center"/>
            <w:hideMark/>
          </w:tcPr>
          <w:p w14:paraId="719C8385" w14:textId="77777777" w:rsidR="00C23E32" w:rsidRPr="00125288" w:rsidRDefault="00C23E32" w:rsidP="00696BEF">
            <w:pPr>
              <w:ind w:firstLineChars="100" w:firstLine="180"/>
              <w:jc w:val="right"/>
              <w:rPr>
                <w:rFonts w:ascii="Aptos Narrow" w:eastAsia="Times New Roman" w:hAnsi="Aptos Narrow" w:cs="Arial"/>
                <w:color w:val="000000"/>
                <w:kern w:val="0"/>
                <w:sz w:val="18"/>
                <w:szCs w:val="18"/>
                <w:lang w:eastAsia="en-GB"/>
                <w14:ligatures w14:val="none"/>
              </w:rPr>
            </w:pPr>
            <w:r w:rsidRPr="00125288">
              <w:rPr>
                <w:rFonts w:ascii="Aptos Narrow" w:eastAsia="Times New Roman" w:hAnsi="Aptos Narrow" w:cs="Arial"/>
                <w:color w:val="000000"/>
                <w:kern w:val="0"/>
                <w:sz w:val="18"/>
                <w:szCs w:val="18"/>
                <w:lang w:eastAsia="en-GB"/>
                <w14:ligatures w14:val="none"/>
              </w:rPr>
              <w:t>4 985</w:t>
            </w:r>
          </w:p>
        </w:tc>
      </w:tr>
      <w:tr w:rsidR="00C23E32" w:rsidRPr="00125288" w14:paraId="54F58EB0" w14:textId="77777777" w:rsidTr="00696BEF">
        <w:trPr>
          <w:trHeight w:val="300"/>
          <w:jc w:val="center"/>
        </w:trPr>
        <w:tc>
          <w:tcPr>
            <w:tcW w:w="1820" w:type="dxa"/>
            <w:tcBorders>
              <w:top w:val="nil"/>
              <w:left w:val="nil"/>
              <w:bottom w:val="single" w:sz="8" w:space="0" w:color="2C95AB"/>
              <w:right w:val="nil"/>
            </w:tcBorders>
            <w:shd w:val="clear" w:color="000000" w:fill="FFFFFF"/>
            <w:vAlign w:val="center"/>
            <w:hideMark/>
          </w:tcPr>
          <w:p w14:paraId="56FF5152" w14:textId="77777777" w:rsidR="00C23E32" w:rsidRPr="00125288" w:rsidRDefault="00C23E32" w:rsidP="00696BEF">
            <w:pPr>
              <w:ind w:firstLineChars="100" w:firstLine="180"/>
              <w:rPr>
                <w:rFonts w:ascii="Aptos Narrow" w:eastAsia="Times New Roman" w:hAnsi="Aptos Narrow" w:cs="Arial"/>
                <w:color w:val="808080"/>
                <w:kern w:val="0"/>
                <w:sz w:val="18"/>
                <w:szCs w:val="18"/>
                <w:lang w:eastAsia="en-GB"/>
                <w14:ligatures w14:val="none"/>
              </w:rPr>
            </w:pPr>
            <w:r w:rsidRPr="00125288">
              <w:rPr>
                <w:rFonts w:ascii="Aptos Narrow" w:eastAsia="Times New Roman" w:hAnsi="Aptos Narrow" w:cs="Arial"/>
                <w:color w:val="808080"/>
                <w:kern w:val="0"/>
                <w:sz w:val="18"/>
                <w:szCs w:val="18"/>
                <w:lang w:eastAsia="en-GB"/>
                <w14:ligatures w14:val="none"/>
              </w:rPr>
              <w:t>Güneydoğu Asya</w:t>
            </w:r>
          </w:p>
        </w:tc>
        <w:tc>
          <w:tcPr>
            <w:tcW w:w="900" w:type="dxa"/>
            <w:tcBorders>
              <w:top w:val="nil"/>
              <w:left w:val="nil"/>
              <w:bottom w:val="single" w:sz="8" w:space="0" w:color="2C95AB"/>
              <w:right w:val="nil"/>
            </w:tcBorders>
            <w:shd w:val="clear" w:color="000000" w:fill="FFFFFF"/>
            <w:noWrap/>
            <w:vAlign w:val="center"/>
            <w:hideMark/>
          </w:tcPr>
          <w:p w14:paraId="1BDF9F64" w14:textId="77777777" w:rsidR="00C23E32" w:rsidRPr="00125288" w:rsidRDefault="00C23E32" w:rsidP="00696BEF">
            <w:pPr>
              <w:ind w:firstLineChars="100" w:firstLine="180"/>
              <w:jc w:val="right"/>
              <w:rPr>
                <w:rFonts w:ascii="Aptos Narrow" w:eastAsia="Times New Roman" w:hAnsi="Aptos Narrow" w:cs="Arial"/>
                <w:color w:val="808080"/>
                <w:kern w:val="0"/>
                <w:sz w:val="18"/>
                <w:szCs w:val="18"/>
                <w:lang w:eastAsia="en-GB"/>
                <w14:ligatures w14:val="none"/>
              </w:rPr>
            </w:pPr>
            <w:r w:rsidRPr="00125288">
              <w:rPr>
                <w:rFonts w:ascii="Aptos Narrow" w:eastAsia="Times New Roman" w:hAnsi="Aptos Narrow" w:cs="Arial"/>
                <w:color w:val="808080"/>
                <w:kern w:val="0"/>
                <w:sz w:val="18"/>
                <w:szCs w:val="18"/>
                <w:lang w:eastAsia="en-GB"/>
                <w14:ligatures w14:val="none"/>
              </w:rPr>
              <w:t xml:space="preserve"> 318</w:t>
            </w:r>
          </w:p>
        </w:tc>
        <w:tc>
          <w:tcPr>
            <w:tcW w:w="900" w:type="dxa"/>
            <w:tcBorders>
              <w:top w:val="nil"/>
              <w:left w:val="nil"/>
              <w:bottom w:val="single" w:sz="8" w:space="0" w:color="2C95AB"/>
              <w:right w:val="nil"/>
            </w:tcBorders>
            <w:shd w:val="clear" w:color="000000" w:fill="FFFFFF"/>
            <w:noWrap/>
            <w:vAlign w:val="center"/>
            <w:hideMark/>
          </w:tcPr>
          <w:p w14:paraId="6CF288AE" w14:textId="77777777" w:rsidR="00C23E32" w:rsidRPr="00125288" w:rsidRDefault="00C23E32" w:rsidP="00696BEF">
            <w:pPr>
              <w:ind w:firstLineChars="100" w:firstLine="180"/>
              <w:jc w:val="right"/>
              <w:rPr>
                <w:rFonts w:ascii="Aptos Narrow" w:eastAsia="Times New Roman" w:hAnsi="Aptos Narrow" w:cs="Arial"/>
                <w:color w:val="808080"/>
                <w:kern w:val="0"/>
                <w:sz w:val="18"/>
                <w:szCs w:val="18"/>
                <w:lang w:eastAsia="en-GB"/>
                <w14:ligatures w14:val="none"/>
              </w:rPr>
            </w:pPr>
            <w:r w:rsidRPr="00125288">
              <w:rPr>
                <w:rFonts w:ascii="Aptos Narrow" w:eastAsia="Times New Roman" w:hAnsi="Aptos Narrow" w:cs="Arial"/>
                <w:color w:val="808080"/>
                <w:kern w:val="0"/>
                <w:sz w:val="18"/>
                <w:szCs w:val="18"/>
                <w:lang w:eastAsia="en-GB"/>
                <w14:ligatures w14:val="none"/>
              </w:rPr>
              <w:t xml:space="preserve"> 564</w:t>
            </w:r>
          </w:p>
        </w:tc>
        <w:tc>
          <w:tcPr>
            <w:tcW w:w="900" w:type="dxa"/>
            <w:tcBorders>
              <w:top w:val="nil"/>
              <w:left w:val="nil"/>
              <w:bottom w:val="single" w:sz="8" w:space="0" w:color="2C95AB"/>
              <w:right w:val="nil"/>
            </w:tcBorders>
            <w:shd w:val="clear" w:color="000000" w:fill="EAF0F4"/>
            <w:noWrap/>
            <w:vAlign w:val="center"/>
            <w:hideMark/>
          </w:tcPr>
          <w:p w14:paraId="2F7274BF" w14:textId="77777777" w:rsidR="00C23E32" w:rsidRPr="00125288" w:rsidRDefault="00C23E32" w:rsidP="00696BEF">
            <w:pPr>
              <w:ind w:firstLineChars="100" w:firstLine="180"/>
              <w:jc w:val="right"/>
              <w:rPr>
                <w:rFonts w:ascii="Aptos Narrow" w:eastAsia="Times New Roman" w:hAnsi="Aptos Narrow" w:cs="Arial"/>
                <w:color w:val="808080"/>
                <w:kern w:val="0"/>
                <w:sz w:val="18"/>
                <w:szCs w:val="18"/>
                <w:lang w:eastAsia="en-GB"/>
                <w14:ligatures w14:val="none"/>
              </w:rPr>
            </w:pPr>
            <w:r w:rsidRPr="00125288">
              <w:rPr>
                <w:rFonts w:ascii="Aptos Narrow" w:eastAsia="Times New Roman" w:hAnsi="Aptos Narrow" w:cs="Arial"/>
                <w:color w:val="808080"/>
                <w:kern w:val="0"/>
                <w:sz w:val="18"/>
                <w:szCs w:val="18"/>
                <w:lang w:eastAsia="en-GB"/>
                <w14:ligatures w14:val="none"/>
              </w:rPr>
              <w:t xml:space="preserve"> 626</w:t>
            </w:r>
          </w:p>
        </w:tc>
      </w:tr>
    </w:tbl>
    <w:p w14:paraId="6B6FE4D4" w14:textId="77777777" w:rsidR="00C23E32" w:rsidRDefault="00C23E32" w:rsidP="00C23E32"/>
    <w:p w14:paraId="3EAA92A0" w14:textId="77777777" w:rsidR="00C23E32" w:rsidRDefault="00C23E32" w:rsidP="00C23E32"/>
    <w:p w14:paraId="30C7D679" w14:textId="77777777" w:rsidR="00C23E32" w:rsidRDefault="00C23E32" w:rsidP="00C23E32">
      <w:r>
        <w:t xml:space="preserve">Peki aynı yıl için 6.2 mtce ve 8.7 milyar ton kömür rakamların farklılaşmasının sebebi nedir? 8.7 milyar tonun sebebi kömürün cinsine bakılmaksızın ton üretiminin aynen toplanmasıdır. Yani ortak bir ısıl değere normalize edilmeyen değerler ağırlık olarak ton cinsinden alt alta toplanmıştır. </w:t>
      </w:r>
    </w:p>
    <w:p w14:paraId="7D7BAB55" w14:textId="77777777" w:rsidR="00C23E32" w:rsidRDefault="00C23E32" w:rsidP="00C23E32"/>
    <w:p w14:paraId="0C68D1BF" w14:textId="77777777" w:rsidR="00C23E32" w:rsidRDefault="00C23E32" w:rsidP="00C23E32">
      <w:r>
        <w:lastRenderedPageBreak/>
        <w:t xml:space="preserve">Kömürden elektrik üretimi, tüm elektrik üretiminin %36’sının kaynağıdır. Ama kömür kapasitesi tüm kurulu gücün %24’üdür. Kapasite payında 7%’lik bir düşüş, üretimdeki 4%’lük düşüşe denk gelmiştir. </w:t>
      </w:r>
    </w:p>
    <w:p w14:paraId="2C433539" w14:textId="77777777" w:rsidR="00C23E32" w:rsidRDefault="00C23E32" w:rsidP="00C23E32"/>
    <w:p w14:paraId="295DA553" w14:textId="77777777" w:rsidR="00C23E32" w:rsidRDefault="00C23E32" w:rsidP="00C23E32">
      <w:r>
        <w:t xml:space="preserve">Diğer taraftan kapasite faktörleri %61’den %54’e düşmüştür. Ortalama verimlilikte de, IEA istatistiklerine göre bir düşüş olduğu iddia edilebilir, fakat istatistik detay kırılımı olmadığından ve başka kullanımların da karışma ihtimalinden yaklaşık değer olarak kabul etmek daha doğru olur. </w:t>
      </w:r>
    </w:p>
    <w:p w14:paraId="089C1DEC" w14:textId="77777777" w:rsidR="00C23E32" w:rsidRDefault="00C23E32" w:rsidP="00C23E32"/>
    <w:p w14:paraId="6834A61F" w14:textId="77777777" w:rsidR="00C23E32" w:rsidRDefault="00C23E32" w:rsidP="00C23E32"/>
    <w:tbl>
      <w:tblPr>
        <w:tblW w:w="4760" w:type="dxa"/>
        <w:jc w:val="center"/>
        <w:tblLook w:val="04A0" w:firstRow="1" w:lastRow="0" w:firstColumn="1" w:lastColumn="0" w:noHBand="0" w:noVBand="1"/>
      </w:tblPr>
      <w:tblGrid>
        <w:gridCol w:w="2360"/>
        <w:gridCol w:w="800"/>
        <w:gridCol w:w="800"/>
        <w:gridCol w:w="800"/>
      </w:tblGrid>
      <w:tr w:rsidR="00C23E32" w:rsidRPr="00620673" w14:paraId="7585EF1E" w14:textId="77777777" w:rsidTr="00696BEF">
        <w:trPr>
          <w:trHeight w:val="260"/>
          <w:jc w:val="center"/>
        </w:trPr>
        <w:tc>
          <w:tcPr>
            <w:tcW w:w="2360" w:type="dxa"/>
            <w:tcBorders>
              <w:top w:val="nil"/>
              <w:left w:val="nil"/>
              <w:bottom w:val="nil"/>
              <w:right w:val="nil"/>
            </w:tcBorders>
            <w:shd w:val="clear" w:color="000000" w:fill="FFFFFF"/>
            <w:noWrap/>
            <w:vAlign w:val="center"/>
            <w:hideMark/>
          </w:tcPr>
          <w:p w14:paraId="46D5E6BA" w14:textId="77777777" w:rsidR="00C23E32" w:rsidRPr="00620673" w:rsidRDefault="00C23E32" w:rsidP="00696BEF">
            <w:pPr>
              <w:rPr>
                <w:rFonts w:ascii="Aptos Narrow" w:eastAsia="Times New Roman" w:hAnsi="Aptos Narrow" w:cs="Arial"/>
                <w:kern w:val="0"/>
                <w:sz w:val="18"/>
                <w:szCs w:val="18"/>
                <w:lang w:eastAsia="en-GB"/>
                <w14:ligatures w14:val="none"/>
              </w:rPr>
            </w:pPr>
            <w:r w:rsidRPr="00620673">
              <w:rPr>
                <w:rFonts w:ascii="Aptos Narrow" w:eastAsia="Times New Roman" w:hAnsi="Aptos Narrow" w:cs="Arial"/>
                <w:kern w:val="0"/>
                <w:sz w:val="18"/>
                <w:szCs w:val="18"/>
                <w:lang w:eastAsia="en-GB"/>
                <w14:ligatures w14:val="none"/>
              </w:rPr>
              <w:t> </w:t>
            </w:r>
          </w:p>
        </w:tc>
        <w:tc>
          <w:tcPr>
            <w:tcW w:w="800" w:type="dxa"/>
            <w:tcBorders>
              <w:top w:val="nil"/>
              <w:left w:val="nil"/>
              <w:bottom w:val="nil"/>
              <w:right w:val="nil"/>
            </w:tcBorders>
            <w:shd w:val="clear" w:color="000000" w:fill="2C95AB"/>
            <w:noWrap/>
            <w:vAlign w:val="center"/>
            <w:hideMark/>
          </w:tcPr>
          <w:p w14:paraId="170143E4" w14:textId="77777777" w:rsidR="00C23E32" w:rsidRPr="00620673" w:rsidRDefault="00C23E32" w:rsidP="00696BEF">
            <w:pPr>
              <w:jc w:val="center"/>
              <w:rPr>
                <w:rFonts w:ascii="Aptos Narrow" w:eastAsia="Times New Roman" w:hAnsi="Aptos Narrow" w:cs="Arial"/>
                <w:b/>
                <w:bCs/>
                <w:color w:val="FFFFFF"/>
                <w:kern w:val="0"/>
                <w:sz w:val="18"/>
                <w:szCs w:val="18"/>
                <w:lang w:eastAsia="en-GB"/>
                <w14:ligatures w14:val="none"/>
              </w:rPr>
            </w:pPr>
            <w:r w:rsidRPr="00620673">
              <w:rPr>
                <w:rFonts w:ascii="Aptos Narrow" w:eastAsia="Times New Roman" w:hAnsi="Aptos Narrow" w:cs="Arial"/>
                <w:b/>
                <w:bCs/>
                <w:color w:val="FFFFFF"/>
                <w:kern w:val="0"/>
                <w:sz w:val="18"/>
                <w:szCs w:val="18"/>
                <w:lang w:eastAsia="en-GB"/>
                <w14:ligatures w14:val="none"/>
              </w:rPr>
              <w:t>2010</w:t>
            </w:r>
          </w:p>
        </w:tc>
        <w:tc>
          <w:tcPr>
            <w:tcW w:w="800" w:type="dxa"/>
            <w:tcBorders>
              <w:top w:val="nil"/>
              <w:left w:val="nil"/>
              <w:bottom w:val="nil"/>
              <w:right w:val="nil"/>
            </w:tcBorders>
            <w:shd w:val="clear" w:color="000000" w:fill="2C95AB"/>
            <w:noWrap/>
            <w:vAlign w:val="center"/>
            <w:hideMark/>
          </w:tcPr>
          <w:p w14:paraId="26963EE6" w14:textId="77777777" w:rsidR="00C23E32" w:rsidRPr="00620673" w:rsidRDefault="00C23E32" w:rsidP="00696BEF">
            <w:pPr>
              <w:jc w:val="center"/>
              <w:rPr>
                <w:rFonts w:ascii="Aptos Narrow" w:eastAsia="Times New Roman" w:hAnsi="Aptos Narrow" w:cs="Arial"/>
                <w:b/>
                <w:bCs/>
                <w:color w:val="FFFFFF"/>
                <w:kern w:val="0"/>
                <w:sz w:val="18"/>
                <w:szCs w:val="18"/>
                <w:lang w:eastAsia="en-GB"/>
                <w14:ligatures w14:val="none"/>
              </w:rPr>
            </w:pPr>
            <w:r w:rsidRPr="00620673">
              <w:rPr>
                <w:rFonts w:ascii="Aptos Narrow" w:eastAsia="Times New Roman" w:hAnsi="Aptos Narrow" w:cs="Arial"/>
                <w:b/>
                <w:bCs/>
                <w:color w:val="FFFFFF"/>
                <w:kern w:val="0"/>
                <w:sz w:val="18"/>
                <w:szCs w:val="18"/>
                <w:lang w:eastAsia="en-GB"/>
                <w14:ligatures w14:val="none"/>
              </w:rPr>
              <w:t>2022</w:t>
            </w:r>
          </w:p>
        </w:tc>
        <w:tc>
          <w:tcPr>
            <w:tcW w:w="800" w:type="dxa"/>
            <w:tcBorders>
              <w:top w:val="nil"/>
              <w:left w:val="nil"/>
              <w:bottom w:val="nil"/>
              <w:right w:val="nil"/>
            </w:tcBorders>
            <w:shd w:val="clear" w:color="000000" w:fill="2C95AB"/>
            <w:noWrap/>
            <w:vAlign w:val="center"/>
            <w:hideMark/>
          </w:tcPr>
          <w:p w14:paraId="6CF7B274" w14:textId="77777777" w:rsidR="00C23E32" w:rsidRPr="00620673" w:rsidRDefault="00C23E32" w:rsidP="00696BEF">
            <w:pPr>
              <w:jc w:val="center"/>
              <w:rPr>
                <w:rFonts w:ascii="Aptos Narrow" w:eastAsia="Times New Roman" w:hAnsi="Aptos Narrow" w:cs="Arial"/>
                <w:b/>
                <w:bCs/>
                <w:color w:val="FFFFFF"/>
                <w:kern w:val="0"/>
                <w:sz w:val="18"/>
                <w:szCs w:val="18"/>
                <w:lang w:eastAsia="en-GB"/>
                <w14:ligatures w14:val="none"/>
              </w:rPr>
            </w:pPr>
            <w:r w:rsidRPr="00620673">
              <w:rPr>
                <w:rFonts w:ascii="Aptos Narrow" w:eastAsia="Times New Roman" w:hAnsi="Aptos Narrow" w:cs="Arial"/>
                <w:b/>
                <w:bCs/>
                <w:color w:val="FFFFFF"/>
                <w:kern w:val="0"/>
                <w:sz w:val="18"/>
                <w:szCs w:val="18"/>
                <w:lang w:eastAsia="en-GB"/>
                <w14:ligatures w14:val="none"/>
              </w:rPr>
              <w:t>2023</w:t>
            </w:r>
          </w:p>
        </w:tc>
      </w:tr>
      <w:tr w:rsidR="00C23E32" w:rsidRPr="00620673" w14:paraId="1579480A" w14:textId="77777777" w:rsidTr="00696BEF">
        <w:trPr>
          <w:trHeight w:val="260"/>
          <w:jc w:val="center"/>
        </w:trPr>
        <w:tc>
          <w:tcPr>
            <w:tcW w:w="2360" w:type="dxa"/>
            <w:tcBorders>
              <w:top w:val="nil"/>
              <w:left w:val="nil"/>
              <w:bottom w:val="nil"/>
              <w:right w:val="nil"/>
            </w:tcBorders>
            <w:shd w:val="clear" w:color="000000" w:fill="FFFFFF"/>
            <w:noWrap/>
            <w:vAlign w:val="center"/>
            <w:hideMark/>
          </w:tcPr>
          <w:p w14:paraId="2E335027" w14:textId="77777777" w:rsidR="00C23E32" w:rsidRPr="00620673" w:rsidRDefault="00C23E32" w:rsidP="00696BEF">
            <w:pPr>
              <w:rPr>
                <w:rFonts w:ascii="Aptos Narrow" w:eastAsia="Times New Roman" w:hAnsi="Aptos Narrow" w:cs="Arial"/>
                <w:kern w:val="0"/>
                <w:sz w:val="18"/>
                <w:szCs w:val="18"/>
                <w:lang w:eastAsia="en-GB"/>
                <w14:ligatures w14:val="none"/>
              </w:rPr>
            </w:pPr>
            <w:r w:rsidRPr="00620673">
              <w:rPr>
                <w:rFonts w:ascii="Aptos Narrow" w:eastAsia="Times New Roman" w:hAnsi="Aptos Narrow" w:cs="Arial"/>
                <w:kern w:val="0"/>
                <w:sz w:val="18"/>
                <w:szCs w:val="18"/>
                <w:lang w:eastAsia="en-GB"/>
                <w14:ligatures w14:val="none"/>
              </w:rPr>
              <w:t>Kömürden Elektrik Üretimi</w:t>
            </w:r>
          </w:p>
        </w:tc>
        <w:tc>
          <w:tcPr>
            <w:tcW w:w="800" w:type="dxa"/>
            <w:tcBorders>
              <w:top w:val="nil"/>
              <w:left w:val="nil"/>
              <w:bottom w:val="nil"/>
              <w:right w:val="nil"/>
            </w:tcBorders>
            <w:shd w:val="clear" w:color="000000" w:fill="FFFFFF"/>
            <w:noWrap/>
            <w:vAlign w:val="center"/>
            <w:hideMark/>
          </w:tcPr>
          <w:p w14:paraId="0196C48F" w14:textId="77777777" w:rsidR="00C23E32" w:rsidRPr="00620673" w:rsidRDefault="00C23E32" w:rsidP="00696BEF">
            <w:pPr>
              <w:jc w:val="right"/>
              <w:rPr>
                <w:rFonts w:ascii="Aptos Narrow" w:eastAsia="Times New Roman" w:hAnsi="Aptos Narrow" w:cs="Arial"/>
                <w:kern w:val="0"/>
                <w:sz w:val="18"/>
                <w:szCs w:val="18"/>
                <w:lang w:eastAsia="en-GB"/>
                <w14:ligatures w14:val="none"/>
              </w:rPr>
            </w:pPr>
            <w:r w:rsidRPr="00620673">
              <w:rPr>
                <w:rFonts w:ascii="Aptos Narrow" w:eastAsia="Times New Roman" w:hAnsi="Aptos Narrow" w:cs="Arial"/>
                <w:kern w:val="0"/>
                <w:sz w:val="18"/>
                <w:szCs w:val="18"/>
                <w:lang w:eastAsia="en-GB"/>
                <w14:ligatures w14:val="none"/>
              </w:rPr>
              <w:t>40%</w:t>
            </w:r>
          </w:p>
        </w:tc>
        <w:tc>
          <w:tcPr>
            <w:tcW w:w="800" w:type="dxa"/>
            <w:tcBorders>
              <w:top w:val="nil"/>
              <w:left w:val="nil"/>
              <w:bottom w:val="nil"/>
              <w:right w:val="nil"/>
            </w:tcBorders>
            <w:shd w:val="clear" w:color="000000" w:fill="FFFFFF"/>
            <w:noWrap/>
            <w:vAlign w:val="center"/>
            <w:hideMark/>
          </w:tcPr>
          <w:p w14:paraId="0FFF5401" w14:textId="77777777" w:rsidR="00C23E32" w:rsidRPr="00620673" w:rsidRDefault="00C23E32" w:rsidP="00696BEF">
            <w:pPr>
              <w:jc w:val="right"/>
              <w:rPr>
                <w:rFonts w:ascii="Aptos Narrow" w:eastAsia="Times New Roman" w:hAnsi="Aptos Narrow" w:cs="Arial"/>
                <w:kern w:val="0"/>
                <w:sz w:val="18"/>
                <w:szCs w:val="18"/>
                <w:lang w:eastAsia="en-GB"/>
                <w14:ligatures w14:val="none"/>
              </w:rPr>
            </w:pPr>
            <w:r w:rsidRPr="00620673">
              <w:rPr>
                <w:rFonts w:ascii="Aptos Narrow" w:eastAsia="Times New Roman" w:hAnsi="Aptos Narrow" w:cs="Arial"/>
                <w:kern w:val="0"/>
                <w:sz w:val="18"/>
                <w:szCs w:val="18"/>
                <w:lang w:eastAsia="en-GB"/>
                <w14:ligatures w14:val="none"/>
              </w:rPr>
              <w:t>36%</w:t>
            </w:r>
          </w:p>
        </w:tc>
        <w:tc>
          <w:tcPr>
            <w:tcW w:w="800" w:type="dxa"/>
            <w:tcBorders>
              <w:top w:val="nil"/>
              <w:left w:val="nil"/>
              <w:bottom w:val="nil"/>
              <w:right w:val="nil"/>
            </w:tcBorders>
            <w:shd w:val="clear" w:color="000000" w:fill="FFFFFF"/>
            <w:noWrap/>
            <w:vAlign w:val="center"/>
            <w:hideMark/>
          </w:tcPr>
          <w:p w14:paraId="51466ABA" w14:textId="77777777" w:rsidR="00C23E32" w:rsidRPr="00620673" w:rsidRDefault="00C23E32" w:rsidP="00696BEF">
            <w:pPr>
              <w:jc w:val="right"/>
              <w:rPr>
                <w:rFonts w:ascii="Aptos Narrow" w:eastAsia="Times New Roman" w:hAnsi="Aptos Narrow" w:cs="Arial"/>
                <w:kern w:val="0"/>
                <w:sz w:val="18"/>
                <w:szCs w:val="18"/>
                <w:lang w:eastAsia="en-GB"/>
                <w14:ligatures w14:val="none"/>
              </w:rPr>
            </w:pPr>
            <w:r w:rsidRPr="00620673">
              <w:rPr>
                <w:rFonts w:ascii="Aptos Narrow" w:eastAsia="Times New Roman" w:hAnsi="Aptos Narrow" w:cs="Arial"/>
                <w:kern w:val="0"/>
                <w:sz w:val="18"/>
                <w:szCs w:val="18"/>
                <w:lang w:eastAsia="en-GB"/>
                <w14:ligatures w14:val="none"/>
              </w:rPr>
              <w:t>36%</w:t>
            </w:r>
          </w:p>
        </w:tc>
      </w:tr>
      <w:tr w:rsidR="00C23E32" w:rsidRPr="00620673" w14:paraId="7B3686A1" w14:textId="77777777" w:rsidTr="00696BEF">
        <w:trPr>
          <w:trHeight w:val="260"/>
          <w:jc w:val="center"/>
        </w:trPr>
        <w:tc>
          <w:tcPr>
            <w:tcW w:w="2360" w:type="dxa"/>
            <w:tcBorders>
              <w:top w:val="nil"/>
              <w:left w:val="nil"/>
              <w:bottom w:val="nil"/>
              <w:right w:val="nil"/>
            </w:tcBorders>
            <w:shd w:val="clear" w:color="000000" w:fill="FFFFFF"/>
            <w:noWrap/>
            <w:vAlign w:val="center"/>
            <w:hideMark/>
          </w:tcPr>
          <w:p w14:paraId="68CD570F" w14:textId="77777777" w:rsidR="00C23E32" w:rsidRPr="00620673" w:rsidRDefault="00C23E32" w:rsidP="00696BEF">
            <w:pPr>
              <w:rPr>
                <w:rFonts w:ascii="Aptos Narrow" w:eastAsia="Times New Roman" w:hAnsi="Aptos Narrow" w:cs="Arial"/>
                <w:kern w:val="0"/>
                <w:sz w:val="18"/>
                <w:szCs w:val="18"/>
                <w:lang w:eastAsia="en-GB"/>
                <w14:ligatures w14:val="none"/>
              </w:rPr>
            </w:pPr>
            <w:r w:rsidRPr="00620673">
              <w:rPr>
                <w:rFonts w:ascii="Aptos Narrow" w:eastAsia="Times New Roman" w:hAnsi="Aptos Narrow" w:cs="Arial"/>
                <w:kern w:val="0"/>
                <w:sz w:val="18"/>
                <w:szCs w:val="18"/>
                <w:lang w:eastAsia="en-GB"/>
                <w14:ligatures w14:val="none"/>
              </w:rPr>
              <w:t>Kömür Kapasitesi</w:t>
            </w:r>
          </w:p>
        </w:tc>
        <w:tc>
          <w:tcPr>
            <w:tcW w:w="800" w:type="dxa"/>
            <w:tcBorders>
              <w:top w:val="nil"/>
              <w:left w:val="nil"/>
              <w:bottom w:val="nil"/>
              <w:right w:val="nil"/>
            </w:tcBorders>
            <w:shd w:val="clear" w:color="000000" w:fill="FFFFFF"/>
            <w:noWrap/>
            <w:vAlign w:val="center"/>
            <w:hideMark/>
          </w:tcPr>
          <w:p w14:paraId="2891D9D4" w14:textId="77777777" w:rsidR="00C23E32" w:rsidRPr="00620673" w:rsidRDefault="00C23E32" w:rsidP="00696BEF">
            <w:pPr>
              <w:jc w:val="right"/>
              <w:rPr>
                <w:rFonts w:ascii="Aptos Narrow" w:eastAsia="Times New Roman" w:hAnsi="Aptos Narrow" w:cs="Arial"/>
                <w:kern w:val="0"/>
                <w:sz w:val="18"/>
                <w:szCs w:val="18"/>
                <w:lang w:eastAsia="en-GB"/>
                <w14:ligatures w14:val="none"/>
              </w:rPr>
            </w:pPr>
            <w:r w:rsidRPr="00620673">
              <w:rPr>
                <w:rFonts w:ascii="Aptos Narrow" w:eastAsia="Times New Roman" w:hAnsi="Aptos Narrow" w:cs="Arial"/>
                <w:kern w:val="0"/>
                <w:sz w:val="18"/>
                <w:szCs w:val="18"/>
                <w:lang w:eastAsia="en-GB"/>
                <w14:ligatures w14:val="none"/>
              </w:rPr>
              <w:t>31%</w:t>
            </w:r>
          </w:p>
        </w:tc>
        <w:tc>
          <w:tcPr>
            <w:tcW w:w="800" w:type="dxa"/>
            <w:tcBorders>
              <w:top w:val="nil"/>
              <w:left w:val="nil"/>
              <w:bottom w:val="nil"/>
              <w:right w:val="nil"/>
            </w:tcBorders>
            <w:shd w:val="clear" w:color="000000" w:fill="FFFFFF"/>
            <w:noWrap/>
            <w:vAlign w:val="center"/>
            <w:hideMark/>
          </w:tcPr>
          <w:p w14:paraId="7E5E6BC2" w14:textId="77777777" w:rsidR="00C23E32" w:rsidRPr="00620673" w:rsidRDefault="00C23E32" w:rsidP="00696BEF">
            <w:pPr>
              <w:jc w:val="right"/>
              <w:rPr>
                <w:rFonts w:ascii="Aptos Narrow" w:eastAsia="Times New Roman" w:hAnsi="Aptos Narrow" w:cs="Arial"/>
                <w:kern w:val="0"/>
                <w:sz w:val="18"/>
                <w:szCs w:val="18"/>
                <w:lang w:eastAsia="en-GB"/>
                <w14:ligatures w14:val="none"/>
              </w:rPr>
            </w:pPr>
            <w:r w:rsidRPr="00620673">
              <w:rPr>
                <w:rFonts w:ascii="Aptos Narrow" w:eastAsia="Times New Roman" w:hAnsi="Aptos Narrow" w:cs="Arial"/>
                <w:kern w:val="0"/>
                <w:sz w:val="18"/>
                <w:szCs w:val="18"/>
                <w:lang w:eastAsia="en-GB"/>
                <w14:ligatures w14:val="none"/>
              </w:rPr>
              <w:t>25%</w:t>
            </w:r>
          </w:p>
        </w:tc>
        <w:tc>
          <w:tcPr>
            <w:tcW w:w="800" w:type="dxa"/>
            <w:tcBorders>
              <w:top w:val="nil"/>
              <w:left w:val="nil"/>
              <w:bottom w:val="nil"/>
              <w:right w:val="nil"/>
            </w:tcBorders>
            <w:shd w:val="clear" w:color="000000" w:fill="FFFFFF"/>
            <w:noWrap/>
            <w:vAlign w:val="center"/>
            <w:hideMark/>
          </w:tcPr>
          <w:p w14:paraId="0758F834" w14:textId="77777777" w:rsidR="00C23E32" w:rsidRPr="00620673" w:rsidRDefault="00C23E32" w:rsidP="00696BEF">
            <w:pPr>
              <w:jc w:val="right"/>
              <w:rPr>
                <w:rFonts w:ascii="Aptos Narrow" w:eastAsia="Times New Roman" w:hAnsi="Aptos Narrow" w:cs="Arial"/>
                <w:kern w:val="0"/>
                <w:sz w:val="18"/>
                <w:szCs w:val="18"/>
                <w:lang w:eastAsia="en-GB"/>
                <w14:ligatures w14:val="none"/>
              </w:rPr>
            </w:pPr>
            <w:r w:rsidRPr="00620673">
              <w:rPr>
                <w:rFonts w:ascii="Aptos Narrow" w:eastAsia="Times New Roman" w:hAnsi="Aptos Narrow" w:cs="Arial"/>
                <w:kern w:val="0"/>
                <w:sz w:val="18"/>
                <w:szCs w:val="18"/>
                <w:lang w:eastAsia="en-GB"/>
                <w14:ligatures w14:val="none"/>
              </w:rPr>
              <w:t>24%</w:t>
            </w:r>
          </w:p>
        </w:tc>
      </w:tr>
      <w:tr w:rsidR="00C23E32" w:rsidRPr="00620673" w14:paraId="219C9970" w14:textId="77777777" w:rsidTr="00696BEF">
        <w:trPr>
          <w:trHeight w:val="260"/>
          <w:jc w:val="center"/>
        </w:trPr>
        <w:tc>
          <w:tcPr>
            <w:tcW w:w="2360" w:type="dxa"/>
            <w:tcBorders>
              <w:top w:val="nil"/>
              <w:left w:val="nil"/>
              <w:bottom w:val="nil"/>
              <w:right w:val="nil"/>
            </w:tcBorders>
            <w:shd w:val="clear" w:color="000000" w:fill="FFFFFF"/>
            <w:noWrap/>
            <w:vAlign w:val="center"/>
            <w:hideMark/>
          </w:tcPr>
          <w:p w14:paraId="75D7C0FA" w14:textId="77777777" w:rsidR="00C23E32" w:rsidRPr="00620673" w:rsidRDefault="00C23E32" w:rsidP="00696BEF">
            <w:pPr>
              <w:rPr>
                <w:rFonts w:ascii="Aptos Narrow" w:eastAsia="Times New Roman" w:hAnsi="Aptos Narrow" w:cs="Arial"/>
                <w:kern w:val="0"/>
                <w:sz w:val="18"/>
                <w:szCs w:val="18"/>
                <w:lang w:eastAsia="en-GB"/>
                <w14:ligatures w14:val="none"/>
              </w:rPr>
            </w:pPr>
            <w:r w:rsidRPr="00620673">
              <w:rPr>
                <w:rFonts w:ascii="Aptos Narrow" w:eastAsia="Times New Roman" w:hAnsi="Aptos Narrow" w:cs="Arial"/>
                <w:kern w:val="0"/>
                <w:sz w:val="18"/>
                <w:szCs w:val="18"/>
                <w:lang w:eastAsia="en-GB"/>
                <w14:ligatures w14:val="none"/>
              </w:rPr>
              <w:t>Ortalama Kapasite Faktörü</w:t>
            </w:r>
          </w:p>
        </w:tc>
        <w:tc>
          <w:tcPr>
            <w:tcW w:w="800" w:type="dxa"/>
            <w:tcBorders>
              <w:top w:val="nil"/>
              <w:left w:val="nil"/>
              <w:bottom w:val="nil"/>
              <w:right w:val="nil"/>
            </w:tcBorders>
            <w:shd w:val="clear" w:color="000000" w:fill="FFFFFF"/>
            <w:noWrap/>
            <w:vAlign w:val="center"/>
            <w:hideMark/>
          </w:tcPr>
          <w:p w14:paraId="711325A3" w14:textId="77777777" w:rsidR="00C23E32" w:rsidRPr="00620673" w:rsidRDefault="00C23E32" w:rsidP="00696BEF">
            <w:pPr>
              <w:jc w:val="right"/>
              <w:rPr>
                <w:rFonts w:ascii="Aptos Narrow" w:eastAsia="Times New Roman" w:hAnsi="Aptos Narrow" w:cs="Arial"/>
                <w:kern w:val="0"/>
                <w:sz w:val="18"/>
                <w:szCs w:val="18"/>
                <w:lang w:eastAsia="en-GB"/>
                <w14:ligatures w14:val="none"/>
              </w:rPr>
            </w:pPr>
            <w:r w:rsidRPr="00620673">
              <w:rPr>
                <w:rFonts w:ascii="Aptos Narrow" w:eastAsia="Times New Roman" w:hAnsi="Aptos Narrow" w:cs="Arial"/>
                <w:kern w:val="0"/>
                <w:sz w:val="18"/>
                <w:szCs w:val="18"/>
                <w:lang w:eastAsia="en-GB"/>
                <w14:ligatures w14:val="none"/>
              </w:rPr>
              <w:t>61%</w:t>
            </w:r>
          </w:p>
        </w:tc>
        <w:tc>
          <w:tcPr>
            <w:tcW w:w="800" w:type="dxa"/>
            <w:tcBorders>
              <w:top w:val="nil"/>
              <w:left w:val="nil"/>
              <w:bottom w:val="nil"/>
              <w:right w:val="nil"/>
            </w:tcBorders>
            <w:shd w:val="clear" w:color="000000" w:fill="FFFFFF"/>
            <w:noWrap/>
            <w:vAlign w:val="center"/>
            <w:hideMark/>
          </w:tcPr>
          <w:p w14:paraId="0697D0EF" w14:textId="77777777" w:rsidR="00C23E32" w:rsidRPr="00620673" w:rsidRDefault="00C23E32" w:rsidP="00696BEF">
            <w:pPr>
              <w:jc w:val="right"/>
              <w:rPr>
                <w:rFonts w:ascii="Aptos Narrow" w:eastAsia="Times New Roman" w:hAnsi="Aptos Narrow" w:cs="Arial"/>
                <w:kern w:val="0"/>
                <w:sz w:val="18"/>
                <w:szCs w:val="18"/>
                <w:lang w:eastAsia="en-GB"/>
                <w14:ligatures w14:val="none"/>
              </w:rPr>
            </w:pPr>
            <w:r w:rsidRPr="00620673">
              <w:rPr>
                <w:rFonts w:ascii="Aptos Narrow" w:eastAsia="Times New Roman" w:hAnsi="Aptos Narrow" w:cs="Arial"/>
                <w:kern w:val="0"/>
                <w:sz w:val="18"/>
                <w:szCs w:val="18"/>
                <w:lang w:eastAsia="en-GB"/>
                <w14:ligatures w14:val="none"/>
              </w:rPr>
              <w:t>54%</w:t>
            </w:r>
          </w:p>
        </w:tc>
        <w:tc>
          <w:tcPr>
            <w:tcW w:w="800" w:type="dxa"/>
            <w:tcBorders>
              <w:top w:val="nil"/>
              <w:left w:val="nil"/>
              <w:bottom w:val="nil"/>
              <w:right w:val="nil"/>
            </w:tcBorders>
            <w:shd w:val="clear" w:color="000000" w:fill="FFFFFF"/>
            <w:noWrap/>
            <w:vAlign w:val="center"/>
            <w:hideMark/>
          </w:tcPr>
          <w:p w14:paraId="093717E6" w14:textId="77777777" w:rsidR="00C23E32" w:rsidRPr="00620673" w:rsidRDefault="00C23E32" w:rsidP="00696BEF">
            <w:pPr>
              <w:jc w:val="right"/>
              <w:rPr>
                <w:rFonts w:ascii="Aptos Narrow" w:eastAsia="Times New Roman" w:hAnsi="Aptos Narrow" w:cs="Arial"/>
                <w:kern w:val="0"/>
                <w:sz w:val="18"/>
                <w:szCs w:val="18"/>
                <w:lang w:eastAsia="en-GB"/>
                <w14:ligatures w14:val="none"/>
              </w:rPr>
            </w:pPr>
            <w:r w:rsidRPr="00620673">
              <w:rPr>
                <w:rFonts w:ascii="Aptos Narrow" w:eastAsia="Times New Roman" w:hAnsi="Aptos Narrow" w:cs="Arial"/>
                <w:kern w:val="0"/>
                <w:sz w:val="18"/>
                <w:szCs w:val="18"/>
                <w:lang w:eastAsia="en-GB"/>
                <w14:ligatures w14:val="none"/>
              </w:rPr>
              <w:t>54%</w:t>
            </w:r>
          </w:p>
        </w:tc>
      </w:tr>
      <w:tr w:rsidR="00C23E32" w:rsidRPr="00620673" w14:paraId="4E97B21B" w14:textId="77777777" w:rsidTr="00696BEF">
        <w:trPr>
          <w:trHeight w:val="260"/>
          <w:jc w:val="center"/>
        </w:trPr>
        <w:tc>
          <w:tcPr>
            <w:tcW w:w="2360" w:type="dxa"/>
            <w:tcBorders>
              <w:top w:val="nil"/>
              <w:left w:val="nil"/>
              <w:bottom w:val="nil"/>
              <w:right w:val="nil"/>
            </w:tcBorders>
            <w:shd w:val="clear" w:color="000000" w:fill="FFFFFF"/>
            <w:noWrap/>
            <w:vAlign w:val="center"/>
            <w:hideMark/>
          </w:tcPr>
          <w:p w14:paraId="0FB73116" w14:textId="77777777" w:rsidR="00C23E32" w:rsidRPr="00620673" w:rsidRDefault="00C23E32" w:rsidP="00696BEF">
            <w:pPr>
              <w:rPr>
                <w:rFonts w:ascii="Aptos Narrow" w:eastAsia="Times New Roman" w:hAnsi="Aptos Narrow" w:cs="Arial"/>
                <w:kern w:val="0"/>
                <w:sz w:val="18"/>
                <w:szCs w:val="18"/>
                <w:lang w:eastAsia="en-GB"/>
                <w14:ligatures w14:val="none"/>
              </w:rPr>
            </w:pPr>
            <w:r w:rsidRPr="00620673">
              <w:rPr>
                <w:rFonts w:ascii="Aptos Narrow" w:eastAsia="Times New Roman" w:hAnsi="Aptos Narrow" w:cs="Arial"/>
                <w:kern w:val="0"/>
                <w:sz w:val="18"/>
                <w:szCs w:val="18"/>
                <w:lang w:eastAsia="en-GB"/>
                <w14:ligatures w14:val="none"/>
              </w:rPr>
              <w:t>Ortalama Verimlilik</w:t>
            </w:r>
          </w:p>
        </w:tc>
        <w:tc>
          <w:tcPr>
            <w:tcW w:w="800" w:type="dxa"/>
            <w:tcBorders>
              <w:top w:val="nil"/>
              <w:left w:val="nil"/>
              <w:bottom w:val="nil"/>
              <w:right w:val="nil"/>
            </w:tcBorders>
            <w:shd w:val="clear" w:color="000000" w:fill="FFFFFF"/>
            <w:noWrap/>
            <w:vAlign w:val="center"/>
            <w:hideMark/>
          </w:tcPr>
          <w:p w14:paraId="01E2D2D7" w14:textId="77777777" w:rsidR="00C23E32" w:rsidRPr="00620673" w:rsidRDefault="00C23E32" w:rsidP="00696BEF">
            <w:pPr>
              <w:jc w:val="right"/>
              <w:rPr>
                <w:rFonts w:ascii="Aptos Narrow" w:eastAsia="Times New Roman" w:hAnsi="Aptos Narrow" w:cs="Arial"/>
                <w:kern w:val="0"/>
                <w:sz w:val="18"/>
                <w:szCs w:val="18"/>
                <w:lang w:eastAsia="en-GB"/>
                <w14:ligatures w14:val="none"/>
              </w:rPr>
            </w:pPr>
            <w:r w:rsidRPr="00620673">
              <w:rPr>
                <w:rFonts w:ascii="Aptos Narrow" w:eastAsia="Times New Roman" w:hAnsi="Aptos Narrow" w:cs="Arial"/>
                <w:kern w:val="0"/>
                <w:sz w:val="18"/>
                <w:szCs w:val="18"/>
                <w:lang w:eastAsia="en-GB"/>
                <w14:ligatures w14:val="none"/>
              </w:rPr>
              <w:t>34%</w:t>
            </w:r>
          </w:p>
        </w:tc>
        <w:tc>
          <w:tcPr>
            <w:tcW w:w="800" w:type="dxa"/>
            <w:tcBorders>
              <w:top w:val="nil"/>
              <w:left w:val="nil"/>
              <w:bottom w:val="nil"/>
              <w:right w:val="nil"/>
            </w:tcBorders>
            <w:shd w:val="clear" w:color="000000" w:fill="FFFFFF"/>
            <w:noWrap/>
            <w:vAlign w:val="center"/>
            <w:hideMark/>
          </w:tcPr>
          <w:p w14:paraId="75BF3E45" w14:textId="77777777" w:rsidR="00C23E32" w:rsidRPr="00620673" w:rsidRDefault="00C23E32" w:rsidP="00696BEF">
            <w:pPr>
              <w:jc w:val="right"/>
              <w:rPr>
                <w:rFonts w:ascii="Aptos Narrow" w:eastAsia="Times New Roman" w:hAnsi="Aptos Narrow" w:cs="Arial"/>
                <w:kern w:val="0"/>
                <w:sz w:val="18"/>
                <w:szCs w:val="18"/>
                <w:lang w:eastAsia="en-GB"/>
                <w14:ligatures w14:val="none"/>
              </w:rPr>
            </w:pPr>
            <w:r w:rsidRPr="00620673">
              <w:rPr>
                <w:rFonts w:ascii="Aptos Narrow" w:eastAsia="Times New Roman" w:hAnsi="Aptos Narrow" w:cs="Arial"/>
                <w:kern w:val="0"/>
                <w:sz w:val="18"/>
                <w:szCs w:val="18"/>
                <w:lang w:eastAsia="en-GB"/>
                <w14:ligatures w14:val="none"/>
              </w:rPr>
              <w:t>34%</w:t>
            </w:r>
          </w:p>
        </w:tc>
        <w:tc>
          <w:tcPr>
            <w:tcW w:w="800" w:type="dxa"/>
            <w:tcBorders>
              <w:top w:val="nil"/>
              <w:left w:val="nil"/>
              <w:bottom w:val="nil"/>
              <w:right w:val="nil"/>
            </w:tcBorders>
            <w:shd w:val="clear" w:color="000000" w:fill="FFFFFF"/>
            <w:noWrap/>
            <w:vAlign w:val="center"/>
            <w:hideMark/>
          </w:tcPr>
          <w:p w14:paraId="44C4D7CD" w14:textId="77777777" w:rsidR="00C23E32" w:rsidRPr="00620673" w:rsidRDefault="00C23E32" w:rsidP="00696BEF">
            <w:pPr>
              <w:jc w:val="right"/>
              <w:rPr>
                <w:rFonts w:ascii="Aptos Narrow" w:eastAsia="Times New Roman" w:hAnsi="Aptos Narrow" w:cs="Arial"/>
                <w:kern w:val="0"/>
                <w:sz w:val="18"/>
                <w:szCs w:val="18"/>
                <w:lang w:eastAsia="en-GB"/>
                <w14:ligatures w14:val="none"/>
              </w:rPr>
            </w:pPr>
            <w:r w:rsidRPr="00620673">
              <w:rPr>
                <w:rFonts w:ascii="Aptos Narrow" w:eastAsia="Times New Roman" w:hAnsi="Aptos Narrow" w:cs="Arial"/>
                <w:kern w:val="0"/>
                <w:sz w:val="18"/>
                <w:szCs w:val="18"/>
                <w:lang w:eastAsia="en-GB"/>
                <w14:ligatures w14:val="none"/>
              </w:rPr>
              <w:t>33%</w:t>
            </w:r>
          </w:p>
        </w:tc>
      </w:tr>
    </w:tbl>
    <w:p w14:paraId="2C989F76" w14:textId="77777777" w:rsidR="00C23E32" w:rsidRDefault="00C23E32" w:rsidP="00C23E32"/>
    <w:p w14:paraId="762A29B0" w14:textId="77777777" w:rsidR="00C23E32" w:rsidRDefault="00C23E32" w:rsidP="00C23E32">
      <w:r>
        <w:t>Peki kömür talebi biter mi? Birçok kişi “Avrupa, ABD kömürden çıkıyor derken” bir rakamı göz ardı etmektedir, bu ülkelerin toplam küresel kömürden elektrik üretimindeki payı %12’dir. Asya ve Pasifik’inki ise %82. Yani kömürün gidişatında ABD’nin ve AB’nin istatistiksel bir hata payı oranına kadar düşeceklerini düşünürsek, kömür bir Asya-Pasifik hikayesi olmaktadır ve olmaya devam edecektir. Bu sebeple ABD ve AB’nin kömürün büyümesi ile ilişkisinin zayıf olduğunu söylemek çok da yanlış olmaz.</w:t>
      </w:r>
    </w:p>
    <w:p w14:paraId="4A8E2B24" w14:textId="77777777" w:rsidR="00C23E32" w:rsidRDefault="00C23E32" w:rsidP="00C23E32"/>
    <w:p w14:paraId="4B19D4A0" w14:textId="77777777" w:rsidR="00C23E32" w:rsidRDefault="00C23E32" w:rsidP="00C23E32">
      <w:pPr>
        <w:jc w:val="center"/>
      </w:pPr>
    </w:p>
    <w:tbl>
      <w:tblPr>
        <w:tblW w:w="7227" w:type="dxa"/>
        <w:jc w:val="center"/>
        <w:tblLook w:val="04A0" w:firstRow="1" w:lastRow="0" w:firstColumn="1" w:lastColumn="0" w:noHBand="0" w:noVBand="1"/>
      </w:tblPr>
      <w:tblGrid>
        <w:gridCol w:w="2227"/>
        <w:gridCol w:w="1300"/>
        <w:gridCol w:w="1300"/>
        <w:gridCol w:w="1200"/>
        <w:gridCol w:w="1200"/>
      </w:tblGrid>
      <w:tr w:rsidR="00C23E32" w:rsidRPr="00200E70" w14:paraId="76B2910A" w14:textId="77777777" w:rsidTr="00696BEF">
        <w:trPr>
          <w:trHeight w:val="320"/>
          <w:jc w:val="center"/>
        </w:trPr>
        <w:tc>
          <w:tcPr>
            <w:tcW w:w="2227" w:type="dxa"/>
            <w:tcBorders>
              <w:top w:val="nil"/>
              <w:left w:val="nil"/>
              <w:bottom w:val="nil"/>
              <w:right w:val="nil"/>
            </w:tcBorders>
            <w:shd w:val="clear" w:color="000000" w:fill="2C95AB"/>
            <w:noWrap/>
            <w:vAlign w:val="center"/>
            <w:hideMark/>
          </w:tcPr>
          <w:p w14:paraId="38FEE215" w14:textId="77777777" w:rsidR="00C23E32" w:rsidRPr="00200E70" w:rsidRDefault="00C23E32" w:rsidP="00696BEF">
            <w:pPr>
              <w:jc w:val="center"/>
              <w:rPr>
                <w:rFonts w:ascii="Aptos Narrow" w:eastAsia="Times New Roman" w:hAnsi="Aptos Narrow" w:cs="Times New Roman"/>
                <w:b/>
                <w:bCs/>
                <w:color w:val="FFFFFF"/>
                <w:kern w:val="0"/>
                <w:sz w:val="18"/>
                <w:szCs w:val="18"/>
                <w:lang w:eastAsia="en-GB"/>
                <w14:ligatures w14:val="none"/>
              </w:rPr>
            </w:pPr>
            <w:r w:rsidRPr="00200E70">
              <w:rPr>
                <w:rFonts w:ascii="Aptos Narrow" w:eastAsia="Times New Roman" w:hAnsi="Aptos Narrow" w:cs="Times New Roman"/>
                <w:b/>
                <w:bCs/>
                <w:color w:val="FFFFFF"/>
                <w:kern w:val="0"/>
                <w:sz w:val="18"/>
                <w:szCs w:val="18"/>
                <w:lang w:eastAsia="en-GB"/>
                <w14:ligatures w14:val="none"/>
              </w:rPr>
              <w:t>(TWh)</w:t>
            </w:r>
          </w:p>
        </w:tc>
        <w:tc>
          <w:tcPr>
            <w:tcW w:w="1300" w:type="dxa"/>
            <w:tcBorders>
              <w:top w:val="nil"/>
              <w:left w:val="nil"/>
              <w:bottom w:val="nil"/>
              <w:right w:val="nil"/>
            </w:tcBorders>
            <w:shd w:val="clear" w:color="000000" w:fill="2C95AB"/>
            <w:noWrap/>
            <w:vAlign w:val="center"/>
            <w:hideMark/>
          </w:tcPr>
          <w:p w14:paraId="2533FEF2" w14:textId="77777777" w:rsidR="00C23E32" w:rsidRPr="00200E70" w:rsidRDefault="00C23E32" w:rsidP="00696BEF">
            <w:pPr>
              <w:jc w:val="center"/>
              <w:rPr>
                <w:rFonts w:ascii="Aptos Narrow" w:eastAsia="Times New Roman" w:hAnsi="Aptos Narrow" w:cs="Times New Roman"/>
                <w:b/>
                <w:bCs/>
                <w:color w:val="FFFFFF"/>
                <w:kern w:val="0"/>
                <w:sz w:val="18"/>
                <w:szCs w:val="18"/>
                <w:lang w:eastAsia="en-GB"/>
                <w14:ligatures w14:val="none"/>
              </w:rPr>
            </w:pPr>
            <w:r w:rsidRPr="00200E70">
              <w:rPr>
                <w:rFonts w:ascii="Aptos Narrow" w:eastAsia="Times New Roman" w:hAnsi="Aptos Narrow" w:cs="Times New Roman"/>
                <w:b/>
                <w:bCs/>
                <w:color w:val="FFFFFF"/>
                <w:kern w:val="0"/>
                <w:sz w:val="18"/>
                <w:szCs w:val="18"/>
                <w:lang w:eastAsia="en-GB"/>
                <w14:ligatures w14:val="none"/>
              </w:rPr>
              <w:t>2010</w:t>
            </w:r>
          </w:p>
        </w:tc>
        <w:tc>
          <w:tcPr>
            <w:tcW w:w="1300" w:type="dxa"/>
            <w:tcBorders>
              <w:top w:val="nil"/>
              <w:left w:val="nil"/>
              <w:bottom w:val="nil"/>
              <w:right w:val="nil"/>
            </w:tcBorders>
            <w:shd w:val="clear" w:color="000000" w:fill="2C95AB"/>
            <w:noWrap/>
            <w:vAlign w:val="center"/>
            <w:hideMark/>
          </w:tcPr>
          <w:p w14:paraId="56C8500C" w14:textId="77777777" w:rsidR="00C23E32" w:rsidRPr="00200E70" w:rsidRDefault="00C23E32" w:rsidP="00696BEF">
            <w:pPr>
              <w:jc w:val="center"/>
              <w:rPr>
                <w:rFonts w:ascii="Aptos Narrow" w:eastAsia="Times New Roman" w:hAnsi="Aptos Narrow" w:cs="Times New Roman"/>
                <w:b/>
                <w:bCs/>
                <w:color w:val="FFFFFF"/>
                <w:kern w:val="0"/>
                <w:sz w:val="18"/>
                <w:szCs w:val="18"/>
                <w:lang w:eastAsia="en-GB"/>
                <w14:ligatures w14:val="none"/>
              </w:rPr>
            </w:pPr>
            <w:r w:rsidRPr="00200E70">
              <w:rPr>
                <w:rFonts w:ascii="Aptos Narrow" w:eastAsia="Times New Roman" w:hAnsi="Aptos Narrow" w:cs="Times New Roman"/>
                <w:b/>
                <w:bCs/>
                <w:color w:val="FFFFFF"/>
                <w:kern w:val="0"/>
                <w:sz w:val="18"/>
                <w:szCs w:val="18"/>
                <w:lang w:eastAsia="en-GB"/>
                <w14:ligatures w14:val="none"/>
              </w:rPr>
              <w:t>2022</w:t>
            </w:r>
          </w:p>
        </w:tc>
        <w:tc>
          <w:tcPr>
            <w:tcW w:w="1200" w:type="dxa"/>
            <w:tcBorders>
              <w:top w:val="nil"/>
              <w:left w:val="nil"/>
              <w:bottom w:val="nil"/>
              <w:right w:val="nil"/>
            </w:tcBorders>
            <w:shd w:val="clear" w:color="000000" w:fill="2C95AB"/>
            <w:noWrap/>
            <w:vAlign w:val="center"/>
            <w:hideMark/>
          </w:tcPr>
          <w:p w14:paraId="5DB3B6CC" w14:textId="77777777" w:rsidR="00C23E32" w:rsidRPr="00200E70" w:rsidRDefault="00C23E32" w:rsidP="00696BEF">
            <w:pPr>
              <w:jc w:val="center"/>
              <w:rPr>
                <w:rFonts w:ascii="Aptos Narrow" w:eastAsia="Times New Roman" w:hAnsi="Aptos Narrow" w:cs="Times New Roman"/>
                <w:b/>
                <w:bCs/>
                <w:color w:val="FFFFFF"/>
                <w:kern w:val="0"/>
                <w:sz w:val="18"/>
                <w:szCs w:val="18"/>
                <w:lang w:eastAsia="en-GB"/>
                <w14:ligatures w14:val="none"/>
              </w:rPr>
            </w:pPr>
            <w:r w:rsidRPr="00200E70">
              <w:rPr>
                <w:rFonts w:ascii="Aptos Narrow" w:eastAsia="Times New Roman" w:hAnsi="Aptos Narrow" w:cs="Times New Roman"/>
                <w:b/>
                <w:bCs/>
                <w:color w:val="FFFFFF"/>
                <w:kern w:val="0"/>
                <w:sz w:val="18"/>
                <w:szCs w:val="18"/>
                <w:lang w:eastAsia="en-GB"/>
                <w14:ligatures w14:val="none"/>
              </w:rPr>
              <w:t>2023</w:t>
            </w:r>
          </w:p>
        </w:tc>
        <w:tc>
          <w:tcPr>
            <w:tcW w:w="1200" w:type="dxa"/>
            <w:tcBorders>
              <w:top w:val="nil"/>
              <w:left w:val="nil"/>
              <w:bottom w:val="nil"/>
              <w:right w:val="nil"/>
            </w:tcBorders>
            <w:shd w:val="clear" w:color="000000" w:fill="2C95AB"/>
            <w:noWrap/>
            <w:vAlign w:val="center"/>
            <w:hideMark/>
          </w:tcPr>
          <w:p w14:paraId="5278932A" w14:textId="77777777" w:rsidR="00C23E32" w:rsidRPr="00200E70" w:rsidRDefault="00C23E32" w:rsidP="00696BEF">
            <w:pPr>
              <w:jc w:val="center"/>
              <w:rPr>
                <w:rFonts w:ascii="Aptos Narrow" w:eastAsia="Times New Roman" w:hAnsi="Aptos Narrow" w:cs="Times New Roman"/>
                <w:b/>
                <w:bCs/>
                <w:color w:val="FFFFFF"/>
                <w:kern w:val="0"/>
                <w:sz w:val="18"/>
                <w:szCs w:val="18"/>
                <w:lang w:eastAsia="en-GB"/>
                <w14:ligatures w14:val="none"/>
              </w:rPr>
            </w:pPr>
            <w:r w:rsidRPr="00200E70">
              <w:rPr>
                <w:rFonts w:ascii="Aptos Narrow" w:eastAsia="Times New Roman" w:hAnsi="Aptos Narrow" w:cs="Times New Roman"/>
                <w:b/>
                <w:bCs/>
                <w:color w:val="FFFFFF"/>
                <w:kern w:val="0"/>
                <w:sz w:val="18"/>
                <w:szCs w:val="18"/>
                <w:lang w:eastAsia="en-GB"/>
                <w14:ligatures w14:val="none"/>
              </w:rPr>
              <w:t>Oran</w:t>
            </w:r>
          </w:p>
        </w:tc>
      </w:tr>
      <w:tr w:rsidR="00C23E32" w:rsidRPr="00200E70" w14:paraId="456D90E2" w14:textId="77777777" w:rsidTr="00696BEF">
        <w:trPr>
          <w:trHeight w:val="320"/>
          <w:jc w:val="center"/>
        </w:trPr>
        <w:tc>
          <w:tcPr>
            <w:tcW w:w="2227" w:type="dxa"/>
            <w:tcBorders>
              <w:top w:val="nil"/>
              <w:left w:val="nil"/>
              <w:bottom w:val="nil"/>
              <w:right w:val="nil"/>
            </w:tcBorders>
            <w:shd w:val="clear" w:color="000000" w:fill="EAF0F4"/>
            <w:noWrap/>
            <w:vAlign w:val="center"/>
            <w:hideMark/>
          </w:tcPr>
          <w:p w14:paraId="3B732438" w14:textId="77777777" w:rsidR="00C23E32" w:rsidRPr="00200E70" w:rsidRDefault="00C23E32" w:rsidP="00696BEF">
            <w:pPr>
              <w:rPr>
                <w:rFonts w:ascii="Aptos Narrow" w:eastAsia="Times New Roman" w:hAnsi="Aptos Narrow" w:cs="Times New Roman"/>
                <w:b/>
                <w:bCs/>
                <w:color w:val="2C95AB"/>
                <w:kern w:val="0"/>
                <w:sz w:val="18"/>
                <w:szCs w:val="18"/>
                <w:lang w:eastAsia="en-GB"/>
                <w14:ligatures w14:val="none"/>
              </w:rPr>
            </w:pPr>
            <w:r w:rsidRPr="00200E70">
              <w:rPr>
                <w:rFonts w:ascii="Aptos Narrow" w:eastAsia="Times New Roman" w:hAnsi="Aptos Narrow" w:cs="Times New Roman"/>
                <w:b/>
                <w:bCs/>
                <w:color w:val="2C95AB"/>
                <w:kern w:val="0"/>
                <w:sz w:val="18"/>
                <w:szCs w:val="18"/>
                <w:lang w:eastAsia="en-GB"/>
                <w14:ligatures w14:val="none"/>
              </w:rPr>
              <w:t>Dünya</w:t>
            </w:r>
          </w:p>
        </w:tc>
        <w:tc>
          <w:tcPr>
            <w:tcW w:w="1300" w:type="dxa"/>
            <w:tcBorders>
              <w:top w:val="nil"/>
              <w:left w:val="nil"/>
              <w:bottom w:val="nil"/>
              <w:right w:val="nil"/>
            </w:tcBorders>
            <w:shd w:val="clear" w:color="000000" w:fill="EAF0F4"/>
            <w:noWrap/>
            <w:vAlign w:val="center"/>
            <w:hideMark/>
          </w:tcPr>
          <w:p w14:paraId="4B414E49" w14:textId="77777777" w:rsidR="00C23E32" w:rsidRPr="00200E70" w:rsidRDefault="00C23E32" w:rsidP="00696BEF">
            <w:pPr>
              <w:jc w:val="right"/>
              <w:rPr>
                <w:rFonts w:ascii="Aptos Narrow" w:eastAsia="Times New Roman" w:hAnsi="Aptos Narrow" w:cs="Times New Roman"/>
                <w:b/>
                <w:bCs/>
                <w:color w:val="2C95AB"/>
                <w:kern w:val="0"/>
                <w:sz w:val="18"/>
                <w:szCs w:val="18"/>
                <w:lang w:eastAsia="en-GB"/>
                <w14:ligatures w14:val="none"/>
              </w:rPr>
            </w:pPr>
            <w:r w:rsidRPr="00200E70">
              <w:rPr>
                <w:rFonts w:ascii="Aptos Narrow" w:eastAsia="Times New Roman" w:hAnsi="Aptos Narrow" w:cs="Times New Roman"/>
                <w:b/>
                <w:bCs/>
                <w:color w:val="2C95AB"/>
                <w:kern w:val="0"/>
                <w:sz w:val="18"/>
                <w:szCs w:val="18"/>
                <w:lang w:eastAsia="en-GB"/>
                <w14:ligatures w14:val="none"/>
              </w:rPr>
              <w:t xml:space="preserve">8 671     </w:t>
            </w:r>
          </w:p>
        </w:tc>
        <w:tc>
          <w:tcPr>
            <w:tcW w:w="1300" w:type="dxa"/>
            <w:tcBorders>
              <w:top w:val="nil"/>
              <w:left w:val="nil"/>
              <w:bottom w:val="nil"/>
              <w:right w:val="nil"/>
            </w:tcBorders>
            <w:shd w:val="clear" w:color="000000" w:fill="EAF0F4"/>
            <w:noWrap/>
            <w:vAlign w:val="center"/>
            <w:hideMark/>
          </w:tcPr>
          <w:p w14:paraId="23652D79" w14:textId="77777777" w:rsidR="00C23E32" w:rsidRPr="00200E70" w:rsidRDefault="00C23E32" w:rsidP="00696BEF">
            <w:pPr>
              <w:jc w:val="right"/>
              <w:rPr>
                <w:rFonts w:ascii="Aptos Narrow" w:eastAsia="Times New Roman" w:hAnsi="Aptos Narrow" w:cs="Times New Roman"/>
                <w:b/>
                <w:bCs/>
                <w:color w:val="2C95AB"/>
                <w:kern w:val="0"/>
                <w:sz w:val="18"/>
                <w:szCs w:val="18"/>
                <w:lang w:eastAsia="en-GB"/>
                <w14:ligatures w14:val="none"/>
              </w:rPr>
            </w:pPr>
            <w:r w:rsidRPr="00200E70">
              <w:rPr>
                <w:rFonts w:ascii="Aptos Narrow" w:eastAsia="Times New Roman" w:hAnsi="Aptos Narrow" w:cs="Times New Roman"/>
                <w:b/>
                <w:bCs/>
                <w:color w:val="2C95AB"/>
                <w:kern w:val="0"/>
                <w:sz w:val="18"/>
                <w:szCs w:val="18"/>
                <w:lang w:eastAsia="en-GB"/>
                <w14:ligatures w14:val="none"/>
              </w:rPr>
              <w:t xml:space="preserve">10 451    </w:t>
            </w:r>
          </w:p>
        </w:tc>
        <w:tc>
          <w:tcPr>
            <w:tcW w:w="1200" w:type="dxa"/>
            <w:tcBorders>
              <w:top w:val="nil"/>
              <w:left w:val="nil"/>
              <w:bottom w:val="nil"/>
              <w:right w:val="nil"/>
            </w:tcBorders>
            <w:shd w:val="clear" w:color="000000" w:fill="EAF0F4"/>
            <w:noWrap/>
            <w:vAlign w:val="center"/>
            <w:hideMark/>
          </w:tcPr>
          <w:p w14:paraId="7B8E4475" w14:textId="77777777" w:rsidR="00C23E32" w:rsidRPr="00200E70" w:rsidRDefault="00C23E32" w:rsidP="00696BEF">
            <w:pPr>
              <w:jc w:val="right"/>
              <w:rPr>
                <w:rFonts w:ascii="Aptos Narrow" w:eastAsia="Times New Roman" w:hAnsi="Aptos Narrow" w:cs="Times New Roman"/>
                <w:b/>
                <w:bCs/>
                <w:color w:val="2C95AB"/>
                <w:kern w:val="0"/>
                <w:sz w:val="18"/>
                <w:szCs w:val="18"/>
                <w:lang w:eastAsia="en-GB"/>
                <w14:ligatures w14:val="none"/>
              </w:rPr>
            </w:pPr>
            <w:r w:rsidRPr="00200E70">
              <w:rPr>
                <w:rFonts w:ascii="Aptos Narrow" w:eastAsia="Times New Roman" w:hAnsi="Aptos Narrow" w:cs="Times New Roman"/>
                <w:b/>
                <w:bCs/>
                <w:color w:val="2C95AB"/>
                <w:kern w:val="0"/>
                <w:sz w:val="18"/>
                <w:szCs w:val="18"/>
                <w:lang w:eastAsia="en-GB"/>
                <w14:ligatures w14:val="none"/>
              </w:rPr>
              <w:t xml:space="preserve">10 648    </w:t>
            </w:r>
          </w:p>
        </w:tc>
        <w:tc>
          <w:tcPr>
            <w:tcW w:w="1200" w:type="dxa"/>
            <w:tcBorders>
              <w:top w:val="nil"/>
              <w:left w:val="nil"/>
              <w:bottom w:val="nil"/>
              <w:right w:val="nil"/>
            </w:tcBorders>
            <w:shd w:val="clear" w:color="000000" w:fill="EAF0F4"/>
            <w:noWrap/>
            <w:vAlign w:val="center"/>
            <w:hideMark/>
          </w:tcPr>
          <w:p w14:paraId="1BE543FA" w14:textId="77777777" w:rsidR="00C23E32" w:rsidRPr="00200E70" w:rsidRDefault="00C23E32" w:rsidP="00696BEF">
            <w:pPr>
              <w:jc w:val="right"/>
              <w:rPr>
                <w:rFonts w:ascii="Aptos Narrow" w:eastAsia="Times New Roman" w:hAnsi="Aptos Narrow" w:cs="Times New Roman"/>
                <w:b/>
                <w:bCs/>
                <w:color w:val="2C95AB"/>
                <w:kern w:val="0"/>
                <w:sz w:val="18"/>
                <w:szCs w:val="18"/>
                <w:lang w:eastAsia="en-GB"/>
                <w14:ligatures w14:val="none"/>
              </w:rPr>
            </w:pPr>
            <w:r w:rsidRPr="00200E70">
              <w:rPr>
                <w:rFonts w:ascii="Aptos Narrow" w:eastAsia="Times New Roman" w:hAnsi="Aptos Narrow" w:cs="Times New Roman"/>
                <w:b/>
                <w:bCs/>
                <w:color w:val="2C95AB"/>
                <w:kern w:val="0"/>
                <w:sz w:val="18"/>
                <w:szCs w:val="18"/>
                <w:lang w:eastAsia="en-GB"/>
                <w14:ligatures w14:val="none"/>
              </w:rPr>
              <w:t>100%</w:t>
            </w:r>
          </w:p>
        </w:tc>
      </w:tr>
      <w:tr w:rsidR="00C23E32" w:rsidRPr="00200E70" w14:paraId="29EA88CC" w14:textId="77777777" w:rsidTr="00696BEF">
        <w:trPr>
          <w:trHeight w:val="320"/>
          <w:jc w:val="center"/>
        </w:trPr>
        <w:tc>
          <w:tcPr>
            <w:tcW w:w="2227" w:type="dxa"/>
            <w:tcBorders>
              <w:top w:val="nil"/>
              <w:left w:val="nil"/>
              <w:bottom w:val="nil"/>
              <w:right w:val="nil"/>
            </w:tcBorders>
            <w:shd w:val="clear" w:color="000000" w:fill="FFFFFF"/>
            <w:noWrap/>
            <w:vAlign w:val="center"/>
            <w:hideMark/>
          </w:tcPr>
          <w:p w14:paraId="175BF762" w14:textId="77777777" w:rsidR="00C23E32" w:rsidRPr="00200E70" w:rsidRDefault="00C23E32" w:rsidP="00696BEF">
            <w:pPr>
              <w:rPr>
                <w:rFonts w:ascii="Aptos Narrow" w:eastAsia="Times New Roman" w:hAnsi="Aptos Narrow" w:cs="Times New Roman"/>
                <w:kern w:val="0"/>
                <w:sz w:val="18"/>
                <w:szCs w:val="18"/>
                <w:lang w:eastAsia="en-GB"/>
                <w14:ligatures w14:val="none"/>
              </w:rPr>
            </w:pPr>
            <w:r w:rsidRPr="00200E70">
              <w:rPr>
                <w:rFonts w:ascii="Aptos Narrow" w:eastAsia="Times New Roman" w:hAnsi="Aptos Narrow" w:cs="Times New Roman"/>
                <w:kern w:val="0"/>
                <w:sz w:val="18"/>
                <w:szCs w:val="18"/>
                <w:lang w:eastAsia="en-GB"/>
                <w14:ligatures w14:val="none"/>
              </w:rPr>
              <w:t>Kuzey Amerika</w:t>
            </w:r>
          </w:p>
        </w:tc>
        <w:tc>
          <w:tcPr>
            <w:tcW w:w="1300" w:type="dxa"/>
            <w:tcBorders>
              <w:top w:val="nil"/>
              <w:left w:val="nil"/>
              <w:bottom w:val="nil"/>
              <w:right w:val="nil"/>
            </w:tcBorders>
            <w:shd w:val="clear" w:color="000000" w:fill="FFFFFF"/>
            <w:noWrap/>
            <w:vAlign w:val="center"/>
            <w:hideMark/>
          </w:tcPr>
          <w:p w14:paraId="3E2E36CE" w14:textId="77777777" w:rsidR="00C23E32" w:rsidRPr="00200E70" w:rsidRDefault="00C23E32" w:rsidP="00696BEF">
            <w:pPr>
              <w:jc w:val="right"/>
              <w:rPr>
                <w:rFonts w:ascii="Aptos Narrow" w:eastAsia="Times New Roman" w:hAnsi="Aptos Narrow" w:cs="Times New Roman"/>
                <w:kern w:val="0"/>
                <w:sz w:val="18"/>
                <w:szCs w:val="18"/>
                <w:lang w:eastAsia="en-GB"/>
                <w14:ligatures w14:val="none"/>
              </w:rPr>
            </w:pPr>
            <w:r w:rsidRPr="00200E70">
              <w:rPr>
                <w:rFonts w:ascii="Aptos Narrow" w:eastAsia="Times New Roman" w:hAnsi="Aptos Narrow" w:cs="Times New Roman"/>
                <w:kern w:val="0"/>
                <w:sz w:val="18"/>
                <w:szCs w:val="18"/>
                <w:lang w:eastAsia="en-GB"/>
                <w14:ligatures w14:val="none"/>
              </w:rPr>
              <w:t xml:space="preserve">2 103     </w:t>
            </w:r>
          </w:p>
        </w:tc>
        <w:tc>
          <w:tcPr>
            <w:tcW w:w="1300" w:type="dxa"/>
            <w:tcBorders>
              <w:top w:val="nil"/>
              <w:left w:val="nil"/>
              <w:bottom w:val="nil"/>
              <w:right w:val="nil"/>
            </w:tcBorders>
            <w:shd w:val="clear" w:color="000000" w:fill="FFFFFF"/>
            <w:noWrap/>
            <w:vAlign w:val="center"/>
            <w:hideMark/>
          </w:tcPr>
          <w:p w14:paraId="0DF94C43" w14:textId="77777777" w:rsidR="00C23E32" w:rsidRPr="00200E70" w:rsidRDefault="00C23E32" w:rsidP="00696BEF">
            <w:pPr>
              <w:jc w:val="right"/>
              <w:rPr>
                <w:rFonts w:ascii="Aptos Narrow" w:eastAsia="Times New Roman" w:hAnsi="Aptos Narrow" w:cs="Times New Roman"/>
                <w:kern w:val="0"/>
                <w:sz w:val="18"/>
                <w:szCs w:val="18"/>
                <w:lang w:eastAsia="en-GB"/>
                <w14:ligatures w14:val="none"/>
              </w:rPr>
            </w:pPr>
            <w:r w:rsidRPr="00200E70">
              <w:rPr>
                <w:rFonts w:ascii="Aptos Narrow" w:eastAsia="Times New Roman" w:hAnsi="Aptos Narrow" w:cs="Times New Roman"/>
                <w:kern w:val="0"/>
                <w:sz w:val="18"/>
                <w:szCs w:val="18"/>
                <w:lang w:eastAsia="en-GB"/>
                <w14:ligatures w14:val="none"/>
              </w:rPr>
              <w:t xml:space="preserve"> 964    </w:t>
            </w:r>
          </w:p>
        </w:tc>
        <w:tc>
          <w:tcPr>
            <w:tcW w:w="1200" w:type="dxa"/>
            <w:tcBorders>
              <w:top w:val="nil"/>
              <w:left w:val="nil"/>
              <w:bottom w:val="nil"/>
              <w:right w:val="nil"/>
            </w:tcBorders>
            <w:shd w:val="clear" w:color="000000" w:fill="EAF0F4"/>
            <w:noWrap/>
            <w:vAlign w:val="center"/>
            <w:hideMark/>
          </w:tcPr>
          <w:p w14:paraId="2FEF6E7F" w14:textId="77777777" w:rsidR="00C23E32" w:rsidRPr="00200E70" w:rsidRDefault="00C23E32" w:rsidP="00696BEF">
            <w:pPr>
              <w:jc w:val="right"/>
              <w:rPr>
                <w:rFonts w:ascii="Aptos Narrow" w:eastAsia="Times New Roman" w:hAnsi="Aptos Narrow" w:cs="Times New Roman"/>
                <w:color w:val="000000"/>
                <w:kern w:val="0"/>
                <w:sz w:val="18"/>
                <w:szCs w:val="18"/>
                <w:lang w:eastAsia="en-GB"/>
                <w14:ligatures w14:val="none"/>
              </w:rPr>
            </w:pPr>
            <w:r w:rsidRPr="00200E70">
              <w:rPr>
                <w:rFonts w:ascii="Aptos Narrow" w:eastAsia="Times New Roman" w:hAnsi="Aptos Narrow" w:cs="Times New Roman"/>
                <w:color w:val="000000"/>
                <w:kern w:val="0"/>
                <w:sz w:val="18"/>
                <w:szCs w:val="18"/>
                <w:lang w:eastAsia="en-GB"/>
                <w14:ligatures w14:val="none"/>
              </w:rPr>
              <w:t xml:space="preserve"> 794    </w:t>
            </w:r>
          </w:p>
        </w:tc>
        <w:tc>
          <w:tcPr>
            <w:tcW w:w="1200" w:type="dxa"/>
            <w:tcBorders>
              <w:top w:val="nil"/>
              <w:left w:val="nil"/>
              <w:bottom w:val="nil"/>
              <w:right w:val="nil"/>
            </w:tcBorders>
            <w:shd w:val="clear" w:color="000000" w:fill="EAF0F4"/>
            <w:noWrap/>
            <w:vAlign w:val="center"/>
            <w:hideMark/>
          </w:tcPr>
          <w:p w14:paraId="0F6ED4E8" w14:textId="77777777" w:rsidR="00C23E32" w:rsidRPr="00200E70" w:rsidRDefault="00C23E32" w:rsidP="00696BEF">
            <w:pPr>
              <w:jc w:val="right"/>
              <w:rPr>
                <w:rFonts w:ascii="Aptos Narrow" w:eastAsia="Times New Roman" w:hAnsi="Aptos Narrow" w:cs="Times New Roman"/>
                <w:color w:val="000000"/>
                <w:kern w:val="0"/>
                <w:sz w:val="18"/>
                <w:szCs w:val="18"/>
                <w:lang w:eastAsia="en-GB"/>
                <w14:ligatures w14:val="none"/>
              </w:rPr>
            </w:pPr>
            <w:r w:rsidRPr="00200E70">
              <w:rPr>
                <w:rFonts w:ascii="Aptos Narrow" w:eastAsia="Times New Roman" w:hAnsi="Aptos Narrow" w:cs="Times New Roman"/>
                <w:color w:val="000000"/>
                <w:kern w:val="0"/>
                <w:sz w:val="18"/>
                <w:szCs w:val="18"/>
                <w:lang w:eastAsia="en-GB"/>
                <w14:ligatures w14:val="none"/>
              </w:rPr>
              <w:t>7%</w:t>
            </w:r>
          </w:p>
        </w:tc>
      </w:tr>
      <w:tr w:rsidR="00C23E32" w:rsidRPr="00200E70" w14:paraId="542B5911" w14:textId="77777777" w:rsidTr="00696BEF">
        <w:trPr>
          <w:trHeight w:val="320"/>
          <w:jc w:val="center"/>
        </w:trPr>
        <w:tc>
          <w:tcPr>
            <w:tcW w:w="2227" w:type="dxa"/>
            <w:tcBorders>
              <w:top w:val="nil"/>
              <w:left w:val="nil"/>
              <w:bottom w:val="nil"/>
              <w:right w:val="nil"/>
            </w:tcBorders>
            <w:shd w:val="clear" w:color="000000" w:fill="FFFFFF"/>
            <w:vAlign w:val="center"/>
            <w:hideMark/>
          </w:tcPr>
          <w:p w14:paraId="258EBCA6" w14:textId="77777777" w:rsidR="00C23E32" w:rsidRPr="00200E70" w:rsidRDefault="00C23E32" w:rsidP="00696BEF">
            <w:pPr>
              <w:ind w:firstLineChars="100" w:firstLine="180"/>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ABD</w:t>
            </w:r>
          </w:p>
        </w:tc>
        <w:tc>
          <w:tcPr>
            <w:tcW w:w="1300" w:type="dxa"/>
            <w:tcBorders>
              <w:top w:val="nil"/>
              <w:left w:val="nil"/>
              <w:bottom w:val="nil"/>
              <w:right w:val="nil"/>
            </w:tcBorders>
            <w:shd w:val="clear" w:color="000000" w:fill="FFFFFF"/>
            <w:noWrap/>
            <w:vAlign w:val="center"/>
            <w:hideMark/>
          </w:tcPr>
          <w:p w14:paraId="6FE7EB2B" w14:textId="77777777" w:rsidR="00C23E32" w:rsidRPr="00200E70" w:rsidRDefault="00C23E32" w:rsidP="00696BEF">
            <w:pPr>
              <w:jc w:val="right"/>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 xml:space="preserve">1 994     </w:t>
            </w:r>
          </w:p>
        </w:tc>
        <w:tc>
          <w:tcPr>
            <w:tcW w:w="1300" w:type="dxa"/>
            <w:tcBorders>
              <w:top w:val="nil"/>
              <w:left w:val="nil"/>
              <w:bottom w:val="nil"/>
              <w:right w:val="nil"/>
            </w:tcBorders>
            <w:shd w:val="clear" w:color="000000" w:fill="FFFFFF"/>
            <w:noWrap/>
            <w:vAlign w:val="center"/>
            <w:hideMark/>
          </w:tcPr>
          <w:p w14:paraId="2F35B9AC" w14:textId="77777777" w:rsidR="00C23E32" w:rsidRPr="00200E70" w:rsidRDefault="00C23E32" w:rsidP="00696BEF">
            <w:pPr>
              <w:jc w:val="right"/>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 xml:space="preserve"> 913    </w:t>
            </w:r>
          </w:p>
        </w:tc>
        <w:tc>
          <w:tcPr>
            <w:tcW w:w="1200" w:type="dxa"/>
            <w:tcBorders>
              <w:top w:val="nil"/>
              <w:left w:val="nil"/>
              <w:bottom w:val="nil"/>
              <w:right w:val="nil"/>
            </w:tcBorders>
            <w:shd w:val="clear" w:color="000000" w:fill="EAF0F4"/>
            <w:noWrap/>
            <w:vAlign w:val="center"/>
            <w:hideMark/>
          </w:tcPr>
          <w:p w14:paraId="3B20C849" w14:textId="77777777" w:rsidR="00C23E32" w:rsidRPr="00200E70" w:rsidRDefault="00C23E32" w:rsidP="00696BEF">
            <w:pPr>
              <w:jc w:val="right"/>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 xml:space="preserve"> 744    </w:t>
            </w:r>
          </w:p>
        </w:tc>
        <w:tc>
          <w:tcPr>
            <w:tcW w:w="1200" w:type="dxa"/>
            <w:tcBorders>
              <w:top w:val="nil"/>
              <w:left w:val="nil"/>
              <w:bottom w:val="nil"/>
              <w:right w:val="nil"/>
            </w:tcBorders>
            <w:shd w:val="clear" w:color="000000" w:fill="EAF0F4"/>
            <w:noWrap/>
            <w:vAlign w:val="center"/>
            <w:hideMark/>
          </w:tcPr>
          <w:p w14:paraId="73B07953" w14:textId="77777777" w:rsidR="00C23E32" w:rsidRPr="00200E70" w:rsidRDefault="00C23E32" w:rsidP="00696BEF">
            <w:pPr>
              <w:jc w:val="right"/>
              <w:rPr>
                <w:rFonts w:ascii="Aptos Narrow" w:eastAsia="Times New Roman" w:hAnsi="Aptos Narrow" w:cs="Times New Roman"/>
                <w:color w:val="000000"/>
                <w:kern w:val="0"/>
                <w:sz w:val="18"/>
                <w:szCs w:val="18"/>
                <w:lang w:eastAsia="en-GB"/>
                <w14:ligatures w14:val="none"/>
              </w:rPr>
            </w:pPr>
            <w:r w:rsidRPr="00200E70">
              <w:rPr>
                <w:rFonts w:ascii="Aptos Narrow" w:eastAsia="Times New Roman" w:hAnsi="Aptos Narrow" w:cs="Times New Roman"/>
                <w:color w:val="000000"/>
                <w:kern w:val="0"/>
                <w:sz w:val="18"/>
                <w:szCs w:val="18"/>
                <w:lang w:eastAsia="en-GB"/>
                <w14:ligatures w14:val="none"/>
              </w:rPr>
              <w:t>7%</w:t>
            </w:r>
          </w:p>
        </w:tc>
      </w:tr>
      <w:tr w:rsidR="00C23E32" w:rsidRPr="00200E70" w14:paraId="41CC132C" w14:textId="77777777" w:rsidTr="00696BEF">
        <w:trPr>
          <w:trHeight w:val="320"/>
          <w:jc w:val="center"/>
        </w:trPr>
        <w:tc>
          <w:tcPr>
            <w:tcW w:w="2227" w:type="dxa"/>
            <w:tcBorders>
              <w:top w:val="nil"/>
              <w:left w:val="nil"/>
              <w:bottom w:val="nil"/>
              <w:right w:val="nil"/>
            </w:tcBorders>
            <w:shd w:val="clear" w:color="000000" w:fill="FFFFFF"/>
            <w:noWrap/>
            <w:vAlign w:val="center"/>
            <w:hideMark/>
          </w:tcPr>
          <w:p w14:paraId="1E04BB04" w14:textId="77777777" w:rsidR="00C23E32" w:rsidRPr="00200E70" w:rsidRDefault="00C23E32" w:rsidP="00696BEF">
            <w:pPr>
              <w:rPr>
                <w:rFonts w:ascii="Aptos Narrow" w:eastAsia="Times New Roman" w:hAnsi="Aptos Narrow" w:cs="Times New Roman"/>
                <w:kern w:val="0"/>
                <w:sz w:val="18"/>
                <w:szCs w:val="18"/>
                <w:lang w:eastAsia="en-GB"/>
                <w14:ligatures w14:val="none"/>
              </w:rPr>
            </w:pPr>
            <w:r w:rsidRPr="00200E70">
              <w:rPr>
                <w:rFonts w:ascii="Aptos Narrow" w:eastAsia="Times New Roman" w:hAnsi="Aptos Narrow" w:cs="Times New Roman"/>
                <w:kern w:val="0"/>
                <w:sz w:val="18"/>
                <w:szCs w:val="18"/>
                <w:lang w:eastAsia="en-GB"/>
                <w14:ligatures w14:val="none"/>
              </w:rPr>
              <w:t>Orta ve Güney Amerika</w:t>
            </w:r>
          </w:p>
        </w:tc>
        <w:tc>
          <w:tcPr>
            <w:tcW w:w="1300" w:type="dxa"/>
            <w:tcBorders>
              <w:top w:val="nil"/>
              <w:left w:val="nil"/>
              <w:bottom w:val="nil"/>
              <w:right w:val="nil"/>
            </w:tcBorders>
            <w:shd w:val="clear" w:color="000000" w:fill="FFFFFF"/>
            <w:noWrap/>
            <w:vAlign w:val="center"/>
            <w:hideMark/>
          </w:tcPr>
          <w:p w14:paraId="36875A20" w14:textId="77777777" w:rsidR="00C23E32" w:rsidRPr="00200E70" w:rsidRDefault="00C23E32" w:rsidP="00696BEF">
            <w:pPr>
              <w:jc w:val="right"/>
              <w:rPr>
                <w:rFonts w:ascii="Aptos Narrow" w:eastAsia="Times New Roman" w:hAnsi="Aptos Narrow" w:cs="Times New Roman"/>
                <w:kern w:val="0"/>
                <w:sz w:val="18"/>
                <w:szCs w:val="18"/>
                <w:lang w:eastAsia="en-GB"/>
                <w14:ligatures w14:val="none"/>
              </w:rPr>
            </w:pPr>
            <w:r w:rsidRPr="00200E70">
              <w:rPr>
                <w:rFonts w:ascii="Aptos Narrow" w:eastAsia="Times New Roman" w:hAnsi="Aptos Narrow" w:cs="Times New Roman"/>
                <w:kern w:val="0"/>
                <w:sz w:val="18"/>
                <w:szCs w:val="18"/>
                <w:lang w:eastAsia="en-GB"/>
                <w14:ligatures w14:val="none"/>
              </w:rPr>
              <w:t xml:space="preserve"> 41     </w:t>
            </w:r>
          </w:p>
        </w:tc>
        <w:tc>
          <w:tcPr>
            <w:tcW w:w="1300" w:type="dxa"/>
            <w:tcBorders>
              <w:top w:val="nil"/>
              <w:left w:val="nil"/>
              <w:bottom w:val="nil"/>
              <w:right w:val="nil"/>
            </w:tcBorders>
            <w:shd w:val="clear" w:color="000000" w:fill="FFFFFF"/>
            <w:noWrap/>
            <w:vAlign w:val="center"/>
            <w:hideMark/>
          </w:tcPr>
          <w:p w14:paraId="01995705" w14:textId="77777777" w:rsidR="00C23E32" w:rsidRPr="00200E70" w:rsidRDefault="00C23E32" w:rsidP="00696BEF">
            <w:pPr>
              <w:jc w:val="right"/>
              <w:rPr>
                <w:rFonts w:ascii="Aptos Narrow" w:eastAsia="Times New Roman" w:hAnsi="Aptos Narrow" w:cs="Times New Roman"/>
                <w:kern w:val="0"/>
                <w:sz w:val="18"/>
                <w:szCs w:val="18"/>
                <w:lang w:eastAsia="en-GB"/>
                <w14:ligatures w14:val="none"/>
              </w:rPr>
            </w:pPr>
            <w:r w:rsidRPr="00200E70">
              <w:rPr>
                <w:rFonts w:ascii="Aptos Narrow" w:eastAsia="Times New Roman" w:hAnsi="Aptos Narrow" w:cs="Times New Roman"/>
                <w:kern w:val="0"/>
                <w:sz w:val="18"/>
                <w:szCs w:val="18"/>
                <w:lang w:eastAsia="en-GB"/>
                <w14:ligatures w14:val="none"/>
              </w:rPr>
              <w:t xml:space="preserve"> 53    </w:t>
            </w:r>
          </w:p>
        </w:tc>
        <w:tc>
          <w:tcPr>
            <w:tcW w:w="1200" w:type="dxa"/>
            <w:tcBorders>
              <w:top w:val="nil"/>
              <w:left w:val="nil"/>
              <w:bottom w:val="nil"/>
              <w:right w:val="nil"/>
            </w:tcBorders>
            <w:shd w:val="clear" w:color="000000" w:fill="EAF0F4"/>
            <w:noWrap/>
            <w:vAlign w:val="center"/>
            <w:hideMark/>
          </w:tcPr>
          <w:p w14:paraId="72AC02AD" w14:textId="77777777" w:rsidR="00C23E32" w:rsidRPr="00200E70" w:rsidRDefault="00C23E32" w:rsidP="00696BEF">
            <w:pPr>
              <w:jc w:val="right"/>
              <w:rPr>
                <w:rFonts w:ascii="Aptos Narrow" w:eastAsia="Times New Roman" w:hAnsi="Aptos Narrow" w:cs="Times New Roman"/>
                <w:color w:val="000000"/>
                <w:kern w:val="0"/>
                <w:sz w:val="18"/>
                <w:szCs w:val="18"/>
                <w:lang w:eastAsia="en-GB"/>
                <w14:ligatures w14:val="none"/>
              </w:rPr>
            </w:pPr>
            <w:r w:rsidRPr="00200E70">
              <w:rPr>
                <w:rFonts w:ascii="Aptos Narrow" w:eastAsia="Times New Roman" w:hAnsi="Aptos Narrow" w:cs="Times New Roman"/>
                <w:color w:val="000000"/>
                <w:kern w:val="0"/>
                <w:sz w:val="18"/>
                <w:szCs w:val="18"/>
                <w:lang w:eastAsia="en-GB"/>
                <w14:ligatures w14:val="none"/>
              </w:rPr>
              <w:t xml:space="preserve"> 50    </w:t>
            </w:r>
          </w:p>
        </w:tc>
        <w:tc>
          <w:tcPr>
            <w:tcW w:w="1200" w:type="dxa"/>
            <w:tcBorders>
              <w:top w:val="nil"/>
              <w:left w:val="nil"/>
              <w:bottom w:val="nil"/>
              <w:right w:val="nil"/>
            </w:tcBorders>
            <w:shd w:val="clear" w:color="000000" w:fill="EAF0F4"/>
            <w:noWrap/>
            <w:vAlign w:val="center"/>
            <w:hideMark/>
          </w:tcPr>
          <w:p w14:paraId="4BEF98F7" w14:textId="77777777" w:rsidR="00C23E32" w:rsidRPr="00200E70" w:rsidRDefault="00C23E32" w:rsidP="00696BEF">
            <w:pPr>
              <w:jc w:val="right"/>
              <w:rPr>
                <w:rFonts w:ascii="Aptos Narrow" w:eastAsia="Times New Roman" w:hAnsi="Aptos Narrow" w:cs="Times New Roman"/>
                <w:color w:val="000000"/>
                <w:kern w:val="0"/>
                <w:sz w:val="18"/>
                <w:szCs w:val="18"/>
                <w:lang w:eastAsia="en-GB"/>
                <w14:ligatures w14:val="none"/>
              </w:rPr>
            </w:pPr>
            <w:r w:rsidRPr="00200E70">
              <w:rPr>
                <w:rFonts w:ascii="Aptos Narrow" w:eastAsia="Times New Roman" w:hAnsi="Aptos Narrow" w:cs="Times New Roman"/>
                <w:color w:val="000000"/>
                <w:kern w:val="0"/>
                <w:sz w:val="18"/>
                <w:szCs w:val="18"/>
                <w:lang w:eastAsia="en-GB"/>
                <w14:ligatures w14:val="none"/>
              </w:rPr>
              <w:t>0%</w:t>
            </w:r>
          </w:p>
        </w:tc>
      </w:tr>
      <w:tr w:rsidR="00C23E32" w:rsidRPr="00200E70" w14:paraId="1489BE90" w14:textId="77777777" w:rsidTr="00696BEF">
        <w:trPr>
          <w:trHeight w:val="320"/>
          <w:jc w:val="center"/>
        </w:trPr>
        <w:tc>
          <w:tcPr>
            <w:tcW w:w="2227" w:type="dxa"/>
            <w:tcBorders>
              <w:top w:val="nil"/>
              <w:left w:val="nil"/>
              <w:bottom w:val="nil"/>
              <w:right w:val="nil"/>
            </w:tcBorders>
            <w:shd w:val="clear" w:color="000000" w:fill="FFFFFF"/>
            <w:vAlign w:val="center"/>
            <w:hideMark/>
          </w:tcPr>
          <w:p w14:paraId="4D0857D9" w14:textId="77777777" w:rsidR="00C23E32" w:rsidRPr="00200E70" w:rsidRDefault="00C23E32" w:rsidP="00696BEF">
            <w:pPr>
              <w:ind w:firstLineChars="100" w:firstLine="180"/>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Brezilya</w:t>
            </w:r>
          </w:p>
        </w:tc>
        <w:tc>
          <w:tcPr>
            <w:tcW w:w="1300" w:type="dxa"/>
            <w:tcBorders>
              <w:top w:val="nil"/>
              <w:left w:val="nil"/>
              <w:bottom w:val="nil"/>
              <w:right w:val="nil"/>
            </w:tcBorders>
            <w:shd w:val="clear" w:color="000000" w:fill="FFFFFF"/>
            <w:noWrap/>
            <w:vAlign w:val="center"/>
            <w:hideMark/>
          </w:tcPr>
          <w:p w14:paraId="541F0A01" w14:textId="77777777" w:rsidR="00C23E32" w:rsidRPr="00200E70" w:rsidRDefault="00C23E32" w:rsidP="00696BEF">
            <w:pPr>
              <w:jc w:val="right"/>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 xml:space="preserve"> 11     </w:t>
            </w:r>
          </w:p>
        </w:tc>
        <w:tc>
          <w:tcPr>
            <w:tcW w:w="1300" w:type="dxa"/>
            <w:tcBorders>
              <w:top w:val="nil"/>
              <w:left w:val="nil"/>
              <w:bottom w:val="nil"/>
              <w:right w:val="nil"/>
            </w:tcBorders>
            <w:shd w:val="clear" w:color="000000" w:fill="FFFFFF"/>
            <w:noWrap/>
            <w:vAlign w:val="center"/>
            <w:hideMark/>
          </w:tcPr>
          <w:p w14:paraId="45CFB0F7" w14:textId="77777777" w:rsidR="00C23E32" w:rsidRPr="00200E70" w:rsidRDefault="00C23E32" w:rsidP="00696BEF">
            <w:pPr>
              <w:jc w:val="right"/>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 xml:space="preserve"> 14    </w:t>
            </w:r>
          </w:p>
        </w:tc>
        <w:tc>
          <w:tcPr>
            <w:tcW w:w="1200" w:type="dxa"/>
            <w:tcBorders>
              <w:top w:val="nil"/>
              <w:left w:val="nil"/>
              <w:bottom w:val="nil"/>
              <w:right w:val="nil"/>
            </w:tcBorders>
            <w:shd w:val="clear" w:color="000000" w:fill="EAF0F4"/>
            <w:noWrap/>
            <w:vAlign w:val="center"/>
            <w:hideMark/>
          </w:tcPr>
          <w:p w14:paraId="4BC4BD16" w14:textId="77777777" w:rsidR="00C23E32" w:rsidRPr="00200E70" w:rsidRDefault="00C23E32" w:rsidP="00696BEF">
            <w:pPr>
              <w:jc w:val="right"/>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 xml:space="preserve"> 16    </w:t>
            </w:r>
          </w:p>
        </w:tc>
        <w:tc>
          <w:tcPr>
            <w:tcW w:w="1200" w:type="dxa"/>
            <w:tcBorders>
              <w:top w:val="nil"/>
              <w:left w:val="nil"/>
              <w:bottom w:val="nil"/>
              <w:right w:val="nil"/>
            </w:tcBorders>
            <w:shd w:val="clear" w:color="000000" w:fill="EAF0F4"/>
            <w:noWrap/>
            <w:vAlign w:val="center"/>
            <w:hideMark/>
          </w:tcPr>
          <w:p w14:paraId="5596C829" w14:textId="77777777" w:rsidR="00C23E32" w:rsidRPr="00200E70" w:rsidRDefault="00C23E32" w:rsidP="00696BEF">
            <w:pPr>
              <w:jc w:val="right"/>
              <w:rPr>
                <w:rFonts w:ascii="Aptos Narrow" w:eastAsia="Times New Roman" w:hAnsi="Aptos Narrow" w:cs="Times New Roman"/>
                <w:color w:val="000000"/>
                <w:kern w:val="0"/>
                <w:sz w:val="18"/>
                <w:szCs w:val="18"/>
                <w:lang w:eastAsia="en-GB"/>
                <w14:ligatures w14:val="none"/>
              </w:rPr>
            </w:pPr>
            <w:r w:rsidRPr="00200E70">
              <w:rPr>
                <w:rFonts w:ascii="Aptos Narrow" w:eastAsia="Times New Roman" w:hAnsi="Aptos Narrow" w:cs="Times New Roman"/>
                <w:color w:val="000000"/>
                <w:kern w:val="0"/>
                <w:sz w:val="18"/>
                <w:szCs w:val="18"/>
                <w:lang w:eastAsia="en-GB"/>
                <w14:ligatures w14:val="none"/>
              </w:rPr>
              <w:t>0%</w:t>
            </w:r>
          </w:p>
        </w:tc>
      </w:tr>
      <w:tr w:rsidR="00C23E32" w:rsidRPr="00200E70" w14:paraId="582FC1B9" w14:textId="77777777" w:rsidTr="00696BEF">
        <w:trPr>
          <w:trHeight w:val="320"/>
          <w:jc w:val="center"/>
        </w:trPr>
        <w:tc>
          <w:tcPr>
            <w:tcW w:w="2227" w:type="dxa"/>
            <w:tcBorders>
              <w:top w:val="nil"/>
              <w:left w:val="nil"/>
              <w:bottom w:val="nil"/>
              <w:right w:val="nil"/>
            </w:tcBorders>
            <w:shd w:val="clear" w:color="000000" w:fill="FFFFFF"/>
            <w:noWrap/>
            <w:vAlign w:val="center"/>
            <w:hideMark/>
          </w:tcPr>
          <w:p w14:paraId="036062D9" w14:textId="77777777" w:rsidR="00C23E32" w:rsidRPr="00200E70" w:rsidRDefault="00C23E32" w:rsidP="00696BEF">
            <w:pPr>
              <w:rPr>
                <w:rFonts w:ascii="Aptos Narrow" w:eastAsia="Times New Roman" w:hAnsi="Aptos Narrow" w:cs="Times New Roman"/>
                <w:kern w:val="0"/>
                <w:sz w:val="18"/>
                <w:szCs w:val="18"/>
                <w:lang w:eastAsia="en-GB"/>
                <w14:ligatures w14:val="none"/>
              </w:rPr>
            </w:pPr>
            <w:r w:rsidRPr="00200E70">
              <w:rPr>
                <w:rFonts w:ascii="Aptos Narrow" w:eastAsia="Times New Roman" w:hAnsi="Aptos Narrow" w:cs="Times New Roman"/>
                <w:kern w:val="0"/>
                <w:sz w:val="18"/>
                <w:szCs w:val="18"/>
                <w:lang w:eastAsia="en-GB"/>
                <w14:ligatures w14:val="none"/>
              </w:rPr>
              <w:t>Avrupa</w:t>
            </w:r>
          </w:p>
        </w:tc>
        <w:tc>
          <w:tcPr>
            <w:tcW w:w="1300" w:type="dxa"/>
            <w:tcBorders>
              <w:top w:val="nil"/>
              <w:left w:val="nil"/>
              <w:bottom w:val="nil"/>
              <w:right w:val="nil"/>
            </w:tcBorders>
            <w:shd w:val="clear" w:color="000000" w:fill="FFFFFF"/>
            <w:noWrap/>
            <w:vAlign w:val="center"/>
            <w:hideMark/>
          </w:tcPr>
          <w:p w14:paraId="23BCCBB7" w14:textId="77777777" w:rsidR="00C23E32" w:rsidRPr="00200E70" w:rsidRDefault="00C23E32" w:rsidP="00696BEF">
            <w:pPr>
              <w:jc w:val="right"/>
              <w:rPr>
                <w:rFonts w:ascii="Aptos Narrow" w:eastAsia="Times New Roman" w:hAnsi="Aptos Narrow" w:cs="Times New Roman"/>
                <w:kern w:val="0"/>
                <w:sz w:val="18"/>
                <w:szCs w:val="18"/>
                <w:lang w:eastAsia="en-GB"/>
                <w14:ligatures w14:val="none"/>
              </w:rPr>
            </w:pPr>
            <w:r w:rsidRPr="00200E70">
              <w:rPr>
                <w:rFonts w:ascii="Aptos Narrow" w:eastAsia="Times New Roman" w:hAnsi="Aptos Narrow" w:cs="Times New Roman"/>
                <w:kern w:val="0"/>
                <w:sz w:val="18"/>
                <w:szCs w:val="18"/>
                <w:lang w:eastAsia="en-GB"/>
                <w14:ligatures w14:val="none"/>
              </w:rPr>
              <w:t xml:space="preserve">1 068     </w:t>
            </w:r>
          </w:p>
        </w:tc>
        <w:tc>
          <w:tcPr>
            <w:tcW w:w="1300" w:type="dxa"/>
            <w:tcBorders>
              <w:top w:val="nil"/>
              <w:left w:val="nil"/>
              <w:bottom w:val="nil"/>
              <w:right w:val="nil"/>
            </w:tcBorders>
            <w:shd w:val="clear" w:color="000000" w:fill="FFFFFF"/>
            <w:noWrap/>
            <w:vAlign w:val="center"/>
            <w:hideMark/>
          </w:tcPr>
          <w:p w14:paraId="1CDFFDC1" w14:textId="77777777" w:rsidR="00C23E32" w:rsidRPr="00200E70" w:rsidRDefault="00C23E32" w:rsidP="00696BEF">
            <w:pPr>
              <w:jc w:val="right"/>
              <w:rPr>
                <w:rFonts w:ascii="Aptos Narrow" w:eastAsia="Times New Roman" w:hAnsi="Aptos Narrow" w:cs="Times New Roman"/>
                <w:kern w:val="0"/>
                <w:sz w:val="18"/>
                <w:szCs w:val="18"/>
                <w:lang w:eastAsia="en-GB"/>
                <w14:ligatures w14:val="none"/>
              </w:rPr>
            </w:pPr>
            <w:r w:rsidRPr="00200E70">
              <w:rPr>
                <w:rFonts w:ascii="Aptos Narrow" w:eastAsia="Times New Roman" w:hAnsi="Aptos Narrow" w:cs="Times New Roman"/>
                <w:kern w:val="0"/>
                <w:sz w:val="18"/>
                <w:szCs w:val="18"/>
                <w:lang w:eastAsia="en-GB"/>
                <w14:ligatures w14:val="none"/>
              </w:rPr>
              <w:t xml:space="preserve"> 687    </w:t>
            </w:r>
          </w:p>
        </w:tc>
        <w:tc>
          <w:tcPr>
            <w:tcW w:w="1200" w:type="dxa"/>
            <w:tcBorders>
              <w:top w:val="nil"/>
              <w:left w:val="nil"/>
              <w:bottom w:val="nil"/>
              <w:right w:val="nil"/>
            </w:tcBorders>
            <w:shd w:val="clear" w:color="000000" w:fill="EAF0F4"/>
            <w:noWrap/>
            <w:vAlign w:val="center"/>
            <w:hideMark/>
          </w:tcPr>
          <w:p w14:paraId="58169986" w14:textId="77777777" w:rsidR="00C23E32" w:rsidRPr="00200E70" w:rsidRDefault="00C23E32" w:rsidP="00696BEF">
            <w:pPr>
              <w:jc w:val="right"/>
              <w:rPr>
                <w:rFonts w:ascii="Aptos Narrow" w:eastAsia="Times New Roman" w:hAnsi="Aptos Narrow" w:cs="Times New Roman"/>
                <w:color w:val="000000"/>
                <w:kern w:val="0"/>
                <w:sz w:val="18"/>
                <w:szCs w:val="18"/>
                <w:lang w:eastAsia="en-GB"/>
                <w14:ligatures w14:val="none"/>
              </w:rPr>
            </w:pPr>
            <w:r w:rsidRPr="00200E70">
              <w:rPr>
                <w:rFonts w:ascii="Aptos Narrow" w:eastAsia="Times New Roman" w:hAnsi="Aptos Narrow" w:cs="Times New Roman"/>
                <w:color w:val="000000"/>
                <w:kern w:val="0"/>
                <w:sz w:val="18"/>
                <w:szCs w:val="18"/>
                <w:lang w:eastAsia="en-GB"/>
                <w14:ligatures w14:val="none"/>
              </w:rPr>
              <w:t xml:space="preserve"> 554    </w:t>
            </w:r>
          </w:p>
        </w:tc>
        <w:tc>
          <w:tcPr>
            <w:tcW w:w="1200" w:type="dxa"/>
            <w:tcBorders>
              <w:top w:val="nil"/>
              <w:left w:val="nil"/>
              <w:bottom w:val="nil"/>
              <w:right w:val="nil"/>
            </w:tcBorders>
            <w:shd w:val="clear" w:color="000000" w:fill="EAF0F4"/>
            <w:noWrap/>
            <w:vAlign w:val="center"/>
            <w:hideMark/>
          </w:tcPr>
          <w:p w14:paraId="760C7D4C" w14:textId="77777777" w:rsidR="00C23E32" w:rsidRPr="00200E70" w:rsidRDefault="00C23E32" w:rsidP="00696BEF">
            <w:pPr>
              <w:jc w:val="right"/>
              <w:rPr>
                <w:rFonts w:ascii="Aptos Narrow" w:eastAsia="Times New Roman" w:hAnsi="Aptos Narrow" w:cs="Times New Roman"/>
                <w:color w:val="000000"/>
                <w:kern w:val="0"/>
                <w:sz w:val="18"/>
                <w:szCs w:val="18"/>
                <w:lang w:eastAsia="en-GB"/>
                <w14:ligatures w14:val="none"/>
              </w:rPr>
            </w:pPr>
            <w:r w:rsidRPr="00200E70">
              <w:rPr>
                <w:rFonts w:ascii="Aptos Narrow" w:eastAsia="Times New Roman" w:hAnsi="Aptos Narrow" w:cs="Times New Roman"/>
                <w:color w:val="000000"/>
                <w:kern w:val="0"/>
                <w:sz w:val="18"/>
                <w:szCs w:val="18"/>
                <w:lang w:eastAsia="en-GB"/>
                <w14:ligatures w14:val="none"/>
              </w:rPr>
              <w:t>5%</w:t>
            </w:r>
          </w:p>
        </w:tc>
      </w:tr>
      <w:tr w:rsidR="00C23E32" w:rsidRPr="00200E70" w14:paraId="55A77E5D" w14:textId="77777777" w:rsidTr="00696BEF">
        <w:trPr>
          <w:trHeight w:val="320"/>
          <w:jc w:val="center"/>
        </w:trPr>
        <w:tc>
          <w:tcPr>
            <w:tcW w:w="2227" w:type="dxa"/>
            <w:tcBorders>
              <w:top w:val="nil"/>
              <w:left w:val="nil"/>
              <w:bottom w:val="nil"/>
              <w:right w:val="nil"/>
            </w:tcBorders>
            <w:shd w:val="clear" w:color="000000" w:fill="FFFFFF"/>
            <w:vAlign w:val="center"/>
            <w:hideMark/>
          </w:tcPr>
          <w:p w14:paraId="3B27AC73" w14:textId="77777777" w:rsidR="00C23E32" w:rsidRPr="00200E70" w:rsidRDefault="00C23E32" w:rsidP="00696BEF">
            <w:pPr>
              <w:ind w:firstLineChars="100" w:firstLine="180"/>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AB</w:t>
            </w:r>
          </w:p>
        </w:tc>
        <w:tc>
          <w:tcPr>
            <w:tcW w:w="1300" w:type="dxa"/>
            <w:tcBorders>
              <w:top w:val="nil"/>
              <w:left w:val="nil"/>
              <w:bottom w:val="nil"/>
              <w:right w:val="nil"/>
            </w:tcBorders>
            <w:shd w:val="clear" w:color="000000" w:fill="FFFFFF"/>
            <w:noWrap/>
            <w:vAlign w:val="center"/>
            <w:hideMark/>
          </w:tcPr>
          <w:p w14:paraId="7C0F943C" w14:textId="77777777" w:rsidR="00C23E32" w:rsidRPr="00200E70" w:rsidRDefault="00C23E32" w:rsidP="00696BEF">
            <w:pPr>
              <w:jc w:val="right"/>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 xml:space="preserve"> 755     </w:t>
            </w:r>
          </w:p>
        </w:tc>
        <w:tc>
          <w:tcPr>
            <w:tcW w:w="1300" w:type="dxa"/>
            <w:tcBorders>
              <w:top w:val="nil"/>
              <w:left w:val="nil"/>
              <w:bottom w:val="nil"/>
              <w:right w:val="nil"/>
            </w:tcBorders>
            <w:shd w:val="clear" w:color="000000" w:fill="FFFFFF"/>
            <w:noWrap/>
            <w:vAlign w:val="center"/>
            <w:hideMark/>
          </w:tcPr>
          <w:p w14:paraId="7CB6C78A" w14:textId="77777777" w:rsidR="00C23E32" w:rsidRPr="00200E70" w:rsidRDefault="00C23E32" w:rsidP="00696BEF">
            <w:pPr>
              <w:jc w:val="right"/>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 xml:space="preserve"> 482    </w:t>
            </w:r>
          </w:p>
        </w:tc>
        <w:tc>
          <w:tcPr>
            <w:tcW w:w="1200" w:type="dxa"/>
            <w:tcBorders>
              <w:top w:val="nil"/>
              <w:left w:val="nil"/>
              <w:bottom w:val="nil"/>
              <w:right w:val="nil"/>
            </w:tcBorders>
            <w:shd w:val="clear" w:color="000000" w:fill="EAF0F4"/>
            <w:noWrap/>
            <w:vAlign w:val="center"/>
            <w:hideMark/>
          </w:tcPr>
          <w:p w14:paraId="0B12022E" w14:textId="77777777" w:rsidR="00C23E32" w:rsidRPr="00200E70" w:rsidRDefault="00C23E32" w:rsidP="00696BEF">
            <w:pPr>
              <w:jc w:val="right"/>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 xml:space="preserve"> 349    </w:t>
            </w:r>
          </w:p>
        </w:tc>
        <w:tc>
          <w:tcPr>
            <w:tcW w:w="1200" w:type="dxa"/>
            <w:tcBorders>
              <w:top w:val="nil"/>
              <w:left w:val="nil"/>
              <w:bottom w:val="nil"/>
              <w:right w:val="nil"/>
            </w:tcBorders>
            <w:shd w:val="clear" w:color="000000" w:fill="EAF0F4"/>
            <w:noWrap/>
            <w:vAlign w:val="center"/>
            <w:hideMark/>
          </w:tcPr>
          <w:p w14:paraId="4CEA5ABA" w14:textId="77777777" w:rsidR="00C23E32" w:rsidRPr="00200E70" w:rsidRDefault="00C23E32" w:rsidP="00696BEF">
            <w:pPr>
              <w:jc w:val="right"/>
              <w:rPr>
                <w:rFonts w:ascii="Aptos Narrow" w:eastAsia="Times New Roman" w:hAnsi="Aptos Narrow" w:cs="Times New Roman"/>
                <w:color w:val="000000"/>
                <w:kern w:val="0"/>
                <w:sz w:val="18"/>
                <w:szCs w:val="18"/>
                <w:lang w:eastAsia="en-GB"/>
                <w14:ligatures w14:val="none"/>
              </w:rPr>
            </w:pPr>
            <w:r w:rsidRPr="00200E70">
              <w:rPr>
                <w:rFonts w:ascii="Aptos Narrow" w:eastAsia="Times New Roman" w:hAnsi="Aptos Narrow" w:cs="Times New Roman"/>
                <w:color w:val="000000"/>
                <w:kern w:val="0"/>
                <w:sz w:val="18"/>
                <w:szCs w:val="18"/>
                <w:lang w:eastAsia="en-GB"/>
                <w14:ligatures w14:val="none"/>
              </w:rPr>
              <w:t>3%</w:t>
            </w:r>
          </w:p>
        </w:tc>
      </w:tr>
      <w:tr w:rsidR="00C23E32" w:rsidRPr="00200E70" w14:paraId="2D80BCA7" w14:textId="77777777" w:rsidTr="00696BEF">
        <w:trPr>
          <w:trHeight w:val="320"/>
          <w:jc w:val="center"/>
        </w:trPr>
        <w:tc>
          <w:tcPr>
            <w:tcW w:w="2227" w:type="dxa"/>
            <w:tcBorders>
              <w:top w:val="nil"/>
              <w:left w:val="nil"/>
              <w:bottom w:val="nil"/>
              <w:right w:val="nil"/>
            </w:tcBorders>
            <w:shd w:val="clear" w:color="000000" w:fill="FFFFFF"/>
            <w:noWrap/>
            <w:vAlign w:val="center"/>
            <w:hideMark/>
          </w:tcPr>
          <w:p w14:paraId="15A7AC1A" w14:textId="77777777" w:rsidR="00C23E32" w:rsidRPr="00200E70" w:rsidRDefault="00C23E32" w:rsidP="00696BEF">
            <w:pPr>
              <w:rPr>
                <w:rFonts w:ascii="Aptos Narrow" w:eastAsia="Times New Roman" w:hAnsi="Aptos Narrow" w:cs="Times New Roman"/>
                <w:kern w:val="0"/>
                <w:sz w:val="18"/>
                <w:szCs w:val="18"/>
                <w:lang w:eastAsia="en-GB"/>
                <w14:ligatures w14:val="none"/>
              </w:rPr>
            </w:pPr>
            <w:r w:rsidRPr="00200E70">
              <w:rPr>
                <w:rFonts w:ascii="Aptos Narrow" w:eastAsia="Times New Roman" w:hAnsi="Aptos Narrow" w:cs="Times New Roman"/>
                <w:kern w:val="0"/>
                <w:sz w:val="18"/>
                <w:szCs w:val="18"/>
                <w:lang w:eastAsia="en-GB"/>
                <w14:ligatures w14:val="none"/>
              </w:rPr>
              <w:t>Afrika</w:t>
            </w:r>
          </w:p>
        </w:tc>
        <w:tc>
          <w:tcPr>
            <w:tcW w:w="1300" w:type="dxa"/>
            <w:tcBorders>
              <w:top w:val="nil"/>
              <w:left w:val="nil"/>
              <w:bottom w:val="nil"/>
              <w:right w:val="nil"/>
            </w:tcBorders>
            <w:shd w:val="clear" w:color="000000" w:fill="FFFFFF"/>
            <w:noWrap/>
            <w:vAlign w:val="center"/>
            <w:hideMark/>
          </w:tcPr>
          <w:p w14:paraId="5C820DA7" w14:textId="77777777" w:rsidR="00C23E32" w:rsidRPr="00200E70" w:rsidRDefault="00C23E32" w:rsidP="00696BEF">
            <w:pPr>
              <w:jc w:val="right"/>
              <w:rPr>
                <w:rFonts w:ascii="Aptos Narrow" w:eastAsia="Times New Roman" w:hAnsi="Aptos Narrow" w:cs="Times New Roman"/>
                <w:kern w:val="0"/>
                <w:sz w:val="18"/>
                <w:szCs w:val="18"/>
                <w:lang w:eastAsia="en-GB"/>
                <w14:ligatures w14:val="none"/>
              </w:rPr>
            </w:pPr>
            <w:r w:rsidRPr="00200E70">
              <w:rPr>
                <w:rFonts w:ascii="Aptos Narrow" w:eastAsia="Times New Roman" w:hAnsi="Aptos Narrow" w:cs="Times New Roman"/>
                <w:kern w:val="0"/>
                <w:sz w:val="18"/>
                <w:szCs w:val="18"/>
                <w:lang w:eastAsia="en-GB"/>
                <w14:ligatures w14:val="none"/>
              </w:rPr>
              <w:t xml:space="preserve"> 259     </w:t>
            </w:r>
          </w:p>
        </w:tc>
        <w:tc>
          <w:tcPr>
            <w:tcW w:w="1300" w:type="dxa"/>
            <w:tcBorders>
              <w:top w:val="nil"/>
              <w:left w:val="nil"/>
              <w:bottom w:val="nil"/>
              <w:right w:val="nil"/>
            </w:tcBorders>
            <w:shd w:val="clear" w:color="000000" w:fill="FFFFFF"/>
            <w:noWrap/>
            <w:vAlign w:val="center"/>
            <w:hideMark/>
          </w:tcPr>
          <w:p w14:paraId="04529FF4" w14:textId="77777777" w:rsidR="00C23E32" w:rsidRPr="00200E70" w:rsidRDefault="00C23E32" w:rsidP="00696BEF">
            <w:pPr>
              <w:jc w:val="right"/>
              <w:rPr>
                <w:rFonts w:ascii="Aptos Narrow" w:eastAsia="Times New Roman" w:hAnsi="Aptos Narrow" w:cs="Times New Roman"/>
                <w:kern w:val="0"/>
                <w:sz w:val="18"/>
                <w:szCs w:val="18"/>
                <w:lang w:eastAsia="en-GB"/>
                <w14:ligatures w14:val="none"/>
              </w:rPr>
            </w:pPr>
            <w:r w:rsidRPr="00200E70">
              <w:rPr>
                <w:rFonts w:ascii="Aptos Narrow" w:eastAsia="Times New Roman" w:hAnsi="Aptos Narrow" w:cs="Times New Roman"/>
                <w:kern w:val="0"/>
                <w:sz w:val="18"/>
                <w:szCs w:val="18"/>
                <w:lang w:eastAsia="en-GB"/>
                <w14:ligatures w14:val="none"/>
              </w:rPr>
              <w:t xml:space="preserve"> 237    </w:t>
            </w:r>
          </w:p>
        </w:tc>
        <w:tc>
          <w:tcPr>
            <w:tcW w:w="1200" w:type="dxa"/>
            <w:tcBorders>
              <w:top w:val="nil"/>
              <w:left w:val="nil"/>
              <w:bottom w:val="nil"/>
              <w:right w:val="nil"/>
            </w:tcBorders>
            <w:shd w:val="clear" w:color="000000" w:fill="EAF0F4"/>
            <w:noWrap/>
            <w:vAlign w:val="center"/>
            <w:hideMark/>
          </w:tcPr>
          <w:p w14:paraId="70CF16C6" w14:textId="77777777" w:rsidR="00C23E32" w:rsidRPr="00200E70" w:rsidRDefault="00C23E32" w:rsidP="00696BEF">
            <w:pPr>
              <w:jc w:val="right"/>
              <w:rPr>
                <w:rFonts w:ascii="Aptos Narrow" w:eastAsia="Times New Roman" w:hAnsi="Aptos Narrow" w:cs="Times New Roman"/>
                <w:color w:val="000000"/>
                <w:kern w:val="0"/>
                <w:sz w:val="18"/>
                <w:szCs w:val="18"/>
                <w:lang w:eastAsia="en-GB"/>
                <w14:ligatures w14:val="none"/>
              </w:rPr>
            </w:pPr>
            <w:r w:rsidRPr="00200E70">
              <w:rPr>
                <w:rFonts w:ascii="Aptos Narrow" w:eastAsia="Times New Roman" w:hAnsi="Aptos Narrow" w:cs="Times New Roman"/>
                <w:color w:val="000000"/>
                <w:kern w:val="0"/>
                <w:sz w:val="18"/>
                <w:szCs w:val="18"/>
                <w:lang w:eastAsia="en-GB"/>
                <w14:ligatures w14:val="none"/>
              </w:rPr>
              <w:t xml:space="preserve"> 229    </w:t>
            </w:r>
          </w:p>
        </w:tc>
        <w:tc>
          <w:tcPr>
            <w:tcW w:w="1200" w:type="dxa"/>
            <w:tcBorders>
              <w:top w:val="nil"/>
              <w:left w:val="nil"/>
              <w:bottom w:val="nil"/>
              <w:right w:val="nil"/>
            </w:tcBorders>
            <w:shd w:val="clear" w:color="000000" w:fill="EAF0F4"/>
            <w:noWrap/>
            <w:vAlign w:val="center"/>
            <w:hideMark/>
          </w:tcPr>
          <w:p w14:paraId="53A9A08A" w14:textId="77777777" w:rsidR="00C23E32" w:rsidRPr="00200E70" w:rsidRDefault="00C23E32" w:rsidP="00696BEF">
            <w:pPr>
              <w:jc w:val="right"/>
              <w:rPr>
                <w:rFonts w:ascii="Aptos Narrow" w:eastAsia="Times New Roman" w:hAnsi="Aptos Narrow" w:cs="Times New Roman"/>
                <w:color w:val="000000"/>
                <w:kern w:val="0"/>
                <w:sz w:val="18"/>
                <w:szCs w:val="18"/>
                <w:lang w:eastAsia="en-GB"/>
                <w14:ligatures w14:val="none"/>
              </w:rPr>
            </w:pPr>
            <w:r w:rsidRPr="00200E70">
              <w:rPr>
                <w:rFonts w:ascii="Aptos Narrow" w:eastAsia="Times New Roman" w:hAnsi="Aptos Narrow" w:cs="Times New Roman"/>
                <w:color w:val="000000"/>
                <w:kern w:val="0"/>
                <w:sz w:val="18"/>
                <w:szCs w:val="18"/>
                <w:lang w:eastAsia="en-GB"/>
                <w14:ligatures w14:val="none"/>
              </w:rPr>
              <w:t>2%</w:t>
            </w:r>
          </w:p>
        </w:tc>
      </w:tr>
      <w:tr w:rsidR="00C23E32" w:rsidRPr="00200E70" w14:paraId="0899EA33" w14:textId="77777777" w:rsidTr="00696BEF">
        <w:trPr>
          <w:trHeight w:val="320"/>
          <w:jc w:val="center"/>
        </w:trPr>
        <w:tc>
          <w:tcPr>
            <w:tcW w:w="2227" w:type="dxa"/>
            <w:tcBorders>
              <w:top w:val="nil"/>
              <w:left w:val="nil"/>
              <w:bottom w:val="nil"/>
              <w:right w:val="nil"/>
            </w:tcBorders>
            <w:shd w:val="clear" w:color="000000" w:fill="FFFFFF"/>
            <w:noWrap/>
            <w:vAlign w:val="center"/>
            <w:hideMark/>
          </w:tcPr>
          <w:p w14:paraId="3ED2296F" w14:textId="77777777" w:rsidR="00C23E32" w:rsidRPr="00200E70" w:rsidRDefault="00C23E32" w:rsidP="00696BEF">
            <w:pPr>
              <w:rPr>
                <w:rFonts w:ascii="Aptos Narrow" w:eastAsia="Times New Roman" w:hAnsi="Aptos Narrow" w:cs="Times New Roman"/>
                <w:kern w:val="0"/>
                <w:sz w:val="18"/>
                <w:szCs w:val="18"/>
                <w:lang w:eastAsia="en-GB"/>
                <w14:ligatures w14:val="none"/>
              </w:rPr>
            </w:pPr>
            <w:r w:rsidRPr="00200E70">
              <w:rPr>
                <w:rFonts w:ascii="Aptos Narrow" w:eastAsia="Times New Roman" w:hAnsi="Aptos Narrow" w:cs="Times New Roman"/>
                <w:kern w:val="0"/>
                <w:sz w:val="18"/>
                <w:szCs w:val="18"/>
                <w:lang w:eastAsia="en-GB"/>
                <w14:ligatures w14:val="none"/>
              </w:rPr>
              <w:t>Ortadoğu</w:t>
            </w:r>
          </w:p>
        </w:tc>
        <w:tc>
          <w:tcPr>
            <w:tcW w:w="1300" w:type="dxa"/>
            <w:tcBorders>
              <w:top w:val="nil"/>
              <w:left w:val="nil"/>
              <w:bottom w:val="nil"/>
              <w:right w:val="nil"/>
            </w:tcBorders>
            <w:shd w:val="clear" w:color="000000" w:fill="FFFFFF"/>
            <w:noWrap/>
            <w:vAlign w:val="center"/>
            <w:hideMark/>
          </w:tcPr>
          <w:p w14:paraId="1F8C6E34" w14:textId="77777777" w:rsidR="00C23E32" w:rsidRPr="00200E70" w:rsidRDefault="00C23E32" w:rsidP="00696BEF">
            <w:pPr>
              <w:jc w:val="right"/>
              <w:rPr>
                <w:rFonts w:ascii="Aptos Narrow" w:eastAsia="Times New Roman" w:hAnsi="Aptos Narrow" w:cs="Times New Roman"/>
                <w:kern w:val="0"/>
                <w:sz w:val="18"/>
                <w:szCs w:val="18"/>
                <w:lang w:eastAsia="en-GB"/>
                <w14:ligatures w14:val="none"/>
              </w:rPr>
            </w:pPr>
            <w:r w:rsidRPr="00200E70">
              <w:rPr>
                <w:rFonts w:ascii="Aptos Narrow" w:eastAsia="Times New Roman" w:hAnsi="Aptos Narrow" w:cs="Times New Roman"/>
                <w:kern w:val="0"/>
                <w:sz w:val="18"/>
                <w:szCs w:val="18"/>
                <w:lang w:eastAsia="en-GB"/>
                <w14:ligatures w14:val="none"/>
              </w:rPr>
              <w:t xml:space="preserve"> 0     </w:t>
            </w:r>
          </w:p>
        </w:tc>
        <w:tc>
          <w:tcPr>
            <w:tcW w:w="1300" w:type="dxa"/>
            <w:tcBorders>
              <w:top w:val="nil"/>
              <w:left w:val="nil"/>
              <w:bottom w:val="nil"/>
              <w:right w:val="nil"/>
            </w:tcBorders>
            <w:shd w:val="clear" w:color="000000" w:fill="FFFFFF"/>
            <w:noWrap/>
            <w:vAlign w:val="center"/>
            <w:hideMark/>
          </w:tcPr>
          <w:p w14:paraId="696C836D" w14:textId="77777777" w:rsidR="00C23E32" w:rsidRPr="00200E70" w:rsidRDefault="00C23E32" w:rsidP="00696BEF">
            <w:pPr>
              <w:jc w:val="right"/>
              <w:rPr>
                <w:rFonts w:ascii="Aptos Narrow" w:eastAsia="Times New Roman" w:hAnsi="Aptos Narrow" w:cs="Times New Roman"/>
                <w:kern w:val="0"/>
                <w:sz w:val="18"/>
                <w:szCs w:val="18"/>
                <w:lang w:eastAsia="en-GB"/>
                <w14:ligatures w14:val="none"/>
              </w:rPr>
            </w:pPr>
            <w:r w:rsidRPr="00200E70">
              <w:rPr>
                <w:rFonts w:ascii="Aptos Narrow" w:eastAsia="Times New Roman" w:hAnsi="Aptos Narrow" w:cs="Times New Roman"/>
                <w:kern w:val="0"/>
                <w:sz w:val="18"/>
                <w:szCs w:val="18"/>
                <w:lang w:eastAsia="en-GB"/>
                <w14:ligatures w14:val="none"/>
              </w:rPr>
              <w:t xml:space="preserve"> 1    </w:t>
            </w:r>
          </w:p>
        </w:tc>
        <w:tc>
          <w:tcPr>
            <w:tcW w:w="1200" w:type="dxa"/>
            <w:tcBorders>
              <w:top w:val="nil"/>
              <w:left w:val="nil"/>
              <w:bottom w:val="nil"/>
              <w:right w:val="nil"/>
            </w:tcBorders>
            <w:shd w:val="clear" w:color="000000" w:fill="EAF0F4"/>
            <w:noWrap/>
            <w:vAlign w:val="center"/>
            <w:hideMark/>
          </w:tcPr>
          <w:p w14:paraId="02FAD1D4" w14:textId="77777777" w:rsidR="00C23E32" w:rsidRPr="00200E70" w:rsidRDefault="00C23E32" w:rsidP="00696BEF">
            <w:pPr>
              <w:jc w:val="right"/>
              <w:rPr>
                <w:rFonts w:ascii="Aptos Narrow" w:eastAsia="Times New Roman" w:hAnsi="Aptos Narrow" w:cs="Times New Roman"/>
                <w:color w:val="000000"/>
                <w:kern w:val="0"/>
                <w:sz w:val="18"/>
                <w:szCs w:val="18"/>
                <w:lang w:eastAsia="en-GB"/>
                <w14:ligatures w14:val="none"/>
              </w:rPr>
            </w:pPr>
            <w:r w:rsidRPr="00200E70">
              <w:rPr>
                <w:rFonts w:ascii="Aptos Narrow" w:eastAsia="Times New Roman" w:hAnsi="Aptos Narrow" w:cs="Times New Roman"/>
                <w:color w:val="000000"/>
                <w:kern w:val="0"/>
                <w:sz w:val="18"/>
                <w:szCs w:val="18"/>
                <w:lang w:eastAsia="en-GB"/>
                <w14:ligatures w14:val="none"/>
              </w:rPr>
              <w:t xml:space="preserve"> 1    </w:t>
            </w:r>
          </w:p>
        </w:tc>
        <w:tc>
          <w:tcPr>
            <w:tcW w:w="1200" w:type="dxa"/>
            <w:tcBorders>
              <w:top w:val="nil"/>
              <w:left w:val="nil"/>
              <w:bottom w:val="nil"/>
              <w:right w:val="nil"/>
            </w:tcBorders>
            <w:shd w:val="clear" w:color="000000" w:fill="EAF0F4"/>
            <w:noWrap/>
            <w:vAlign w:val="center"/>
            <w:hideMark/>
          </w:tcPr>
          <w:p w14:paraId="6B5074B3" w14:textId="77777777" w:rsidR="00C23E32" w:rsidRPr="00200E70" w:rsidRDefault="00C23E32" w:rsidP="00696BEF">
            <w:pPr>
              <w:jc w:val="right"/>
              <w:rPr>
                <w:rFonts w:ascii="Aptos Narrow" w:eastAsia="Times New Roman" w:hAnsi="Aptos Narrow" w:cs="Times New Roman"/>
                <w:color w:val="000000"/>
                <w:kern w:val="0"/>
                <w:sz w:val="18"/>
                <w:szCs w:val="18"/>
                <w:lang w:eastAsia="en-GB"/>
                <w14:ligatures w14:val="none"/>
              </w:rPr>
            </w:pPr>
            <w:r w:rsidRPr="00200E70">
              <w:rPr>
                <w:rFonts w:ascii="Aptos Narrow" w:eastAsia="Times New Roman" w:hAnsi="Aptos Narrow" w:cs="Times New Roman"/>
                <w:color w:val="000000"/>
                <w:kern w:val="0"/>
                <w:sz w:val="18"/>
                <w:szCs w:val="18"/>
                <w:lang w:eastAsia="en-GB"/>
                <w14:ligatures w14:val="none"/>
              </w:rPr>
              <w:t>0%</w:t>
            </w:r>
          </w:p>
        </w:tc>
      </w:tr>
      <w:tr w:rsidR="00C23E32" w:rsidRPr="00200E70" w14:paraId="2A31284D" w14:textId="77777777" w:rsidTr="00696BEF">
        <w:trPr>
          <w:trHeight w:val="320"/>
          <w:jc w:val="center"/>
        </w:trPr>
        <w:tc>
          <w:tcPr>
            <w:tcW w:w="2227" w:type="dxa"/>
            <w:tcBorders>
              <w:top w:val="nil"/>
              <w:left w:val="nil"/>
              <w:bottom w:val="nil"/>
              <w:right w:val="nil"/>
            </w:tcBorders>
            <w:shd w:val="clear" w:color="000000" w:fill="FFFFFF"/>
            <w:noWrap/>
            <w:vAlign w:val="center"/>
            <w:hideMark/>
          </w:tcPr>
          <w:p w14:paraId="13BA519D" w14:textId="77777777" w:rsidR="00C23E32" w:rsidRPr="00200E70" w:rsidRDefault="00C23E32" w:rsidP="00696BEF">
            <w:pPr>
              <w:rPr>
                <w:rFonts w:ascii="Aptos Narrow" w:eastAsia="Times New Roman" w:hAnsi="Aptos Narrow" w:cs="Times New Roman"/>
                <w:kern w:val="0"/>
                <w:sz w:val="18"/>
                <w:szCs w:val="18"/>
                <w:lang w:eastAsia="en-GB"/>
                <w14:ligatures w14:val="none"/>
              </w:rPr>
            </w:pPr>
            <w:r w:rsidRPr="00200E70">
              <w:rPr>
                <w:rFonts w:ascii="Aptos Narrow" w:eastAsia="Times New Roman" w:hAnsi="Aptos Narrow" w:cs="Times New Roman"/>
                <w:kern w:val="0"/>
                <w:sz w:val="18"/>
                <w:szCs w:val="18"/>
                <w:lang w:eastAsia="en-GB"/>
                <w14:ligatures w14:val="none"/>
              </w:rPr>
              <w:t>Avrasya</w:t>
            </w:r>
          </w:p>
        </w:tc>
        <w:tc>
          <w:tcPr>
            <w:tcW w:w="1300" w:type="dxa"/>
            <w:tcBorders>
              <w:top w:val="nil"/>
              <w:left w:val="nil"/>
              <w:bottom w:val="nil"/>
              <w:right w:val="nil"/>
            </w:tcBorders>
            <w:shd w:val="clear" w:color="000000" w:fill="FFFFFF"/>
            <w:noWrap/>
            <w:vAlign w:val="center"/>
            <w:hideMark/>
          </w:tcPr>
          <w:p w14:paraId="6DD9B884" w14:textId="77777777" w:rsidR="00C23E32" w:rsidRPr="00200E70" w:rsidRDefault="00C23E32" w:rsidP="00696BEF">
            <w:pPr>
              <w:jc w:val="right"/>
              <w:rPr>
                <w:rFonts w:ascii="Aptos Narrow" w:eastAsia="Times New Roman" w:hAnsi="Aptos Narrow" w:cs="Times New Roman"/>
                <w:kern w:val="0"/>
                <w:sz w:val="18"/>
                <w:szCs w:val="18"/>
                <w:lang w:eastAsia="en-GB"/>
                <w14:ligatures w14:val="none"/>
              </w:rPr>
            </w:pPr>
            <w:r w:rsidRPr="00200E70">
              <w:rPr>
                <w:rFonts w:ascii="Aptos Narrow" w:eastAsia="Times New Roman" w:hAnsi="Aptos Narrow" w:cs="Times New Roman"/>
                <w:kern w:val="0"/>
                <w:sz w:val="18"/>
                <w:szCs w:val="18"/>
                <w:lang w:eastAsia="en-GB"/>
                <w14:ligatures w14:val="none"/>
              </w:rPr>
              <w:t xml:space="preserve"> 235     </w:t>
            </w:r>
          </w:p>
        </w:tc>
        <w:tc>
          <w:tcPr>
            <w:tcW w:w="1300" w:type="dxa"/>
            <w:tcBorders>
              <w:top w:val="nil"/>
              <w:left w:val="nil"/>
              <w:bottom w:val="nil"/>
              <w:right w:val="nil"/>
            </w:tcBorders>
            <w:shd w:val="clear" w:color="000000" w:fill="FFFFFF"/>
            <w:noWrap/>
            <w:vAlign w:val="center"/>
            <w:hideMark/>
          </w:tcPr>
          <w:p w14:paraId="5488A0E7" w14:textId="77777777" w:rsidR="00C23E32" w:rsidRPr="00200E70" w:rsidRDefault="00C23E32" w:rsidP="00696BEF">
            <w:pPr>
              <w:jc w:val="right"/>
              <w:rPr>
                <w:rFonts w:ascii="Aptos Narrow" w:eastAsia="Times New Roman" w:hAnsi="Aptos Narrow" w:cs="Times New Roman"/>
                <w:kern w:val="0"/>
                <w:sz w:val="18"/>
                <w:szCs w:val="18"/>
                <w:lang w:eastAsia="en-GB"/>
                <w14:ligatures w14:val="none"/>
              </w:rPr>
            </w:pPr>
            <w:r w:rsidRPr="00200E70">
              <w:rPr>
                <w:rFonts w:ascii="Aptos Narrow" w:eastAsia="Times New Roman" w:hAnsi="Aptos Narrow" w:cs="Times New Roman"/>
                <w:kern w:val="0"/>
                <w:sz w:val="18"/>
                <w:szCs w:val="18"/>
                <w:lang w:eastAsia="en-GB"/>
                <w14:ligatures w14:val="none"/>
              </w:rPr>
              <w:t xml:space="preserve"> 267    </w:t>
            </w:r>
          </w:p>
        </w:tc>
        <w:tc>
          <w:tcPr>
            <w:tcW w:w="1200" w:type="dxa"/>
            <w:tcBorders>
              <w:top w:val="nil"/>
              <w:left w:val="nil"/>
              <w:bottom w:val="nil"/>
              <w:right w:val="nil"/>
            </w:tcBorders>
            <w:shd w:val="clear" w:color="000000" w:fill="EAF0F4"/>
            <w:noWrap/>
            <w:vAlign w:val="center"/>
            <w:hideMark/>
          </w:tcPr>
          <w:p w14:paraId="1891AEFD" w14:textId="77777777" w:rsidR="00C23E32" w:rsidRPr="00200E70" w:rsidRDefault="00C23E32" w:rsidP="00696BEF">
            <w:pPr>
              <w:jc w:val="right"/>
              <w:rPr>
                <w:rFonts w:ascii="Aptos Narrow" w:eastAsia="Times New Roman" w:hAnsi="Aptos Narrow" w:cs="Times New Roman"/>
                <w:color w:val="000000"/>
                <w:kern w:val="0"/>
                <w:sz w:val="18"/>
                <w:szCs w:val="18"/>
                <w:lang w:eastAsia="en-GB"/>
                <w14:ligatures w14:val="none"/>
              </w:rPr>
            </w:pPr>
            <w:r w:rsidRPr="00200E70">
              <w:rPr>
                <w:rFonts w:ascii="Aptos Narrow" w:eastAsia="Times New Roman" w:hAnsi="Aptos Narrow" w:cs="Times New Roman"/>
                <w:color w:val="000000"/>
                <w:kern w:val="0"/>
                <w:sz w:val="18"/>
                <w:szCs w:val="18"/>
                <w:lang w:eastAsia="en-GB"/>
                <w14:ligatures w14:val="none"/>
              </w:rPr>
              <w:t xml:space="preserve"> 276    </w:t>
            </w:r>
          </w:p>
        </w:tc>
        <w:tc>
          <w:tcPr>
            <w:tcW w:w="1200" w:type="dxa"/>
            <w:tcBorders>
              <w:top w:val="nil"/>
              <w:left w:val="nil"/>
              <w:bottom w:val="nil"/>
              <w:right w:val="nil"/>
            </w:tcBorders>
            <w:shd w:val="clear" w:color="000000" w:fill="EAF0F4"/>
            <w:noWrap/>
            <w:vAlign w:val="center"/>
            <w:hideMark/>
          </w:tcPr>
          <w:p w14:paraId="27F2D70F" w14:textId="77777777" w:rsidR="00C23E32" w:rsidRPr="00200E70" w:rsidRDefault="00C23E32" w:rsidP="00696BEF">
            <w:pPr>
              <w:jc w:val="right"/>
              <w:rPr>
                <w:rFonts w:ascii="Aptos Narrow" w:eastAsia="Times New Roman" w:hAnsi="Aptos Narrow" w:cs="Times New Roman"/>
                <w:color w:val="000000"/>
                <w:kern w:val="0"/>
                <w:sz w:val="18"/>
                <w:szCs w:val="18"/>
                <w:lang w:eastAsia="en-GB"/>
                <w14:ligatures w14:val="none"/>
              </w:rPr>
            </w:pPr>
            <w:r w:rsidRPr="00200E70">
              <w:rPr>
                <w:rFonts w:ascii="Aptos Narrow" w:eastAsia="Times New Roman" w:hAnsi="Aptos Narrow" w:cs="Times New Roman"/>
                <w:color w:val="000000"/>
                <w:kern w:val="0"/>
                <w:sz w:val="18"/>
                <w:szCs w:val="18"/>
                <w:lang w:eastAsia="en-GB"/>
                <w14:ligatures w14:val="none"/>
              </w:rPr>
              <w:t>3%</w:t>
            </w:r>
          </w:p>
        </w:tc>
      </w:tr>
      <w:tr w:rsidR="00C23E32" w:rsidRPr="00200E70" w14:paraId="7A972AC1" w14:textId="77777777" w:rsidTr="00696BEF">
        <w:trPr>
          <w:trHeight w:val="320"/>
          <w:jc w:val="center"/>
        </w:trPr>
        <w:tc>
          <w:tcPr>
            <w:tcW w:w="2227" w:type="dxa"/>
            <w:tcBorders>
              <w:top w:val="nil"/>
              <w:left w:val="nil"/>
              <w:bottom w:val="nil"/>
              <w:right w:val="nil"/>
            </w:tcBorders>
            <w:shd w:val="clear" w:color="000000" w:fill="FFFFFF"/>
            <w:vAlign w:val="center"/>
            <w:hideMark/>
          </w:tcPr>
          <w:p w14:paraId="3AE3E13F" w14:textId="77777777" w:rsidR="00C23E32" w:rsidRPr="00200E70" w:rsidRDefault="00C23E32" w:rsidP="00696BEF">
            <w:pPr>
              <w:ind w:firstLineChars="100" w:firstLine="180"/>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Rusya</w:t>
            </w:r>
          </w:p>
        </w:tc>
        <w:tc>
          <w:tcPr>
            <w:tcW w:w="1300" w:type="dxa"/>
            <w:tcBorders>
              <w:top w:val="nil"/>
              <w:left w:val="nil"/>
              <w:bottom w:val="nil"/>
              <w:right w:val="nil"/>
            </w:tcBorders>
            <w:shd w:val="clear" w:color="000000" w:fill="FFFFFF"/>
            <w:noWrap/>
            <w:vAlign w:val="center"/>
            <w:hideMark/>
          </w:tcPr>
          <w:p w14:paraId="53450E78" w14:textId="77777777" w:rsidR="00C23E32" w:rsidRPr="00200E70" w:rsidRDefault="00C23E32" w:rsidP="00696BEF">
            <w:pPr>
              <w:jc w:val="right"/>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 xml:space="preserve"> 166     </w:t>
            </w:r>
          </w:p>
        </w:tc>
        <w:tc>
          <w:tcPr>
            <w:tcW w:w="1300" w:type="dxa"/>
            <w:tcBorders>
              <w:top w:val="nil"/>
              <w:left w:val="nil"/>
              <w:bottom w:val="nil"/>
              <w:right w:val="nil"/>
            </w:tcBorders>
            <w:shd w:val="clear" w:color="000000" w:fill="FFFFFF"/>
            <w:noWrap/>
            <w:vAlign w:val="center"/>
            <w:hideMark/>
          </w:tcPr>
          <w:p w14:paraId="1B48F09B" w14:textId="77777777" w:rsidR="00C23E32" w:rsidRPr="00200E70" w:rsidRDefault="00C23E32" w:rsidP="00696BEF">
            <w:pPr>
              <w:jc w:val="right"/>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 xml:space="preserve"> 188    </w:t>
            </w:r>
          </w:p>
        </w:tc>
        <w:tc>
          <w:tcPr>
            <w:tcW w:w="1200" w:type="dxa"/>
            <w:tcBorders>
              <w:top w:val="nil"/>
              <w:left w:val="nil"/>
              <w:bottom w:val="nil"/>
              <w:right w:val="nil"/>
            </w:tcBorders>
            <w:shd w:val="clear" w:color="000000" w:fill="EAF0F4"/>
            <w:noWrap/>
            <w:vAlign w:val="center"/>
            <w:hideMark/>
          </w:tcPr>
          <w:p w14:paraId="58432A12" w14:textId="77777777" w:rsidR="00C23E32" w:rsidRPr="00200E70" w:rsidRDefault="00C23E32" w:rsidP="00696BEF">
            <w:pPr>
              <w:jc w:val="right"/>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 xml:space="preserve"> 196    </w:t>
            </w:r>
          </w:p>
        </w:tc>
        <w:tc>
          <w:tcPr>
            <w:tcW w:w="1200" w:type="dxa"/>
            <w:tcBorders>
              <w:top w:val="nil"/>
              <w:left w:val="nil"/>
              <w:bottom w:val="nil"/>
              <w:right w:val="nil"/>
            </w:tcBorders>
            <w:shd w:val="clear" w:color="000000" w:fill="EAF0F4"/>
            <w:noWrap/>
            <w:vAlign w:val="center"/>
            <w:hideMark/>
          </w:tcPr>
          <w:p w14:paraId="23B1E47C" w14:textId="77777777" w:rsidR="00C23E32" w:rsidRPr="00200E70" w:rsidRDefault="00C23E32" w:rsidP="00696BEF">
            <w:pPr>
              <w:jc w:val="right"/>
              <w:rPr>
                <w:rFonts w:ascii="Aptos Narrow" w:eastAsia="Times New Roman" w:hAnsi="Aptos Narrow" w:cs="Times New Roman"/>
                <w:color w:val="000000"/>
                <w:kern w:val="0"/>
                <w:sz w:val="18"/>
                <w:szCs w:val="18"/>
                <w:lang w:eastAsia="en-GB"/>
                <w14:ligatures w14:val="none"/>
              </w:rPr>
            </w:pPr>
            <w:r w:rsidRPr="00200E70">
              <w:rPr>
                <w:rFonts w:ascii="Aptos Narrow" w:eastAsia="Times New Roman" w:hAnsi="Aptos Narrow" w:cs="Times New Roman"/>
                <w:color w:val="000000"/>
                <w:kern w:val="0"/>
                <w:sz w:val="18"/>
                <w:szCs w:val="18"/>
                <w:lang w:eastAsia="en-GB"/>
                <w14:ligatures w14:val="none"/>
              </w:rPr>
              <w:t>2%</w:t>
            </w:r>
          </w:p>
        </w:tc>
      </w:tr>
      <w:tr w:rsidR="00C23E32" w:rsidRPr="00200E70" w14:paraId="5EC64EAD" w14:textId="77777777" w:rsidTr="00696BEF">
        <w:trPr>
          <w:trHeight w:val="320"/>
          <w:jc w:val="center"/>
        </w:trPr>
        <w:tc>
          <w:tcPr>
            <w:tcW w:w="2227" w:type="dxa"/>
            <w:tcBorders>
              <w:top w:val="nil"/>
              <w:left w:val="nil"/>
              <w:bottom w:val="nil"/>
              <w:right w:val="nil"/>
            </w:tcBorders>
            <w:shd w:val="clear" w:color="000000" w:fill="FFFFFF"/>
            <w:vAlign w:val="center"/>
            <w:hideMark/>
          </w:tcPr>
          <w:p w14:paraId="145039C8" w14:textId="77777777" w:rsidR="00C23E32" w:rsidRPr="00200E70" w:rsidRDefault="00C23E32" w:rsidP="00696BEF">
            <w:pPr>
              <w:rPr>
                <w:rFonts w:ascii="Aptos Narrow" w:eastAsia="Times New Roman" w:hAnsi="Aptos Narrow" w:cs="Times New Roman"/>
                <w:kern w:val="0"/>
                <w:sz w:val="18"/>
                <w:szCs w:val="18"/>
                <w:lang w:eastAsia="en-GB"/>
                <w14:ligatures w14:val="none"/>
              </w:rPr>
            </w:pPr>
            <w:r w:rsidRPr="00200E70">
              <w:rPr>
                <w:rFonts w:ascii="Aptos Narrow" w:eastAsia="Times New Roman" w:hAnsi="Aptos Narrow" w:cs="Times New Roman"/>
                <w:kern w:val="0"/>
                <w:sz w:val="18"/>
                <w:szCs w:val="18"/>
                <w:lang w:eastAsia="en-GB"/>
                <w14:ligatures w14:val="none"/>
              </w:rPr>
              <w:t>Asya Pasifik</w:t>
            </w:r>
          </w:p>
        </w:tc>
        <w:tc>
          <w:tcPr>
            <w:tcW w:w="1300" w:type="dxa"/>
            <w:tcBorders>
              <w:top w:val="nil"/>
              <w:left w:val="nil"/>
              <w:bottom w:val="nil"/>
              <w:right w:val="nil"/>
            </w:tcBorders>
            <w:shd w:val="clear" w:color="000000" w:fill="FFFFFF"/>
            <w:noWrap/>
            <w:vAlign w:val="center"/>
            <w:hideMark/>
          </w:tcPr>
          <w:p w14:paraId="64C5774F" w14:textId="77777777" w:rsidR="00C23E32" w:rsidRPr="00200E70" w:rsidRDefault="00C23E32" w:rsidP="00696BEF">
            <w:pPr>
              <w:jc w:val="right"/>
              <w:rPr>
                <w:rFonts w:ascii="Aptos Narrow" w:eastAsia="Times New Roman" w:hAnsi="Aptos Narrow" w:cs="Times New Roman"/>
                <w:kern w:val="0"/>
                <w:sz w:val="18"/>
                <w:szCs w:val="18"/>
                <w:lang w:eastAsia="en-GB"/>
                <w14:ligatures w14:val="none"/>
              </w:rPr>
            </w:pPr>
            <w:r w:rsidRPr="00200E70">
              <w:rPr>
                <w:rFonts w:ascii="Aptos Narrow" w:eastAsia="Times New Roman" w:hAnsi="Aptos Narrow" w:cs="Times New Roman"/>
                <w:kern w:val="0"/>
                <w:sz w:val="18"/>
                <w:szCs w:val="18"/>
                <w:lang w:eastAsia="en-GB"/>
                <w14:ligatures w14:val="none"/>
              </w:rPr>
              <w:t xml:space="preserve">4 963     </w:t>
            </w:r>
          </w:p>
        </w:tc>
        <w:tc>
          <w:tcPr>
            <w:tcW w:w="1300" w:type="dxa"/>
            <w:tcBorders>
              <w:top w:val="nil"/>
              <w:left w:val="nil"/>
              <w:bottom w:val="nil"/>
              <w:right w:val="nil"/>
            </w:tcBorders>
            <w:shd w:val="clear" w:color="000000" w:fill="FFFFFF"/>
            <w:noWrap/>
            <w:vAlign w:val="center"/>
            <w:hideMark/>
          </w:tcPr>
          <w:p w14:paraId="067F00BF" w14:textId="77777777" w:rsidR="00C23E32" w:rsidRPr="00200E70" w:rsidRDefault="00C23E32" w:rsidP="00696BEF">
            <w:pPr>
              <w:jc w:val="right"/>
              <w:rPr>
                <w:rFonts w:ascii="Aptos Narrow" w:eastAsia="Times New Roman" w:hAnsi="Aptos Narrow" w:cs="Times New Roman"/>
                <w:kern w:val="0"/>
                <w:sz w:val="18"/>
                <w:szCs w:val="18"/>
                <w:lang w:eastAsia="en-GB"/>
                <w14:ligatures w14:val="none"/>
              </w:rPr>
            </w:pPr>
            <w:r w:rsidRPr="00200E70">
              <w:rPr>
                <w:rFonts w:ascii="Aptos Narrow" w:eastAsia="Times New Roman" w:hAnsi="Aptos Narrow" w:cs="Times New Roman"/>
                <w:kern w:val="0"/>
                <w:sz w:val="18"/>
                <w:szCs w:val="18"/>
                <w:lang w:eastAsia="en-GB"/>
                <w14:ligatures w14:val="none"/>
              </w:rPr>
              <w:t xml:space="preserve">8 243    </w:t>
            </w:r>
          </w:p>
        </w:tc>
        <w:tc>
          <w:tcPr>
            <w:tcW w:w="1200" w:type="dxa"/>
            <w:tcBorders>
              <w:top w:val="nil"/>
              <w:left w:val="nil"/>
              <w:bottom w:val="nil"/>
              <w:right w:val="nil"/>
            </w:tcBorders>
            <w:shd w:val="clear" w:color="000000" w:fill="EAF0F4"/>
            <w:noWrap/>
            <w:vAlign w:val="center"/>
            <w:hideMark/>
          </w:tcPr>
          <w:p w14:paraId="514C5A34" w14:textId="77777777" w:rsidR="00C23E32" w:rsidRPr="00200E70" w:rsidRDefault="00C23E32" w:rsidP="00696BEF">
            <w:pPr>
              <w:jc w:val="right"/>
              <w:rPr>
                <w:rFonts w:ascii="Aptos Narrow" w:eastAsia="Times New Roman" w:hAnsi="Aptos Narrow" w:cs="Times New Roman"/>
                <w:color w:val="000000"/>
                <w:kern w:val="0"/>
                <w:sz w:val="18"/>
                <w:szCs w:val="18"/>
                <w:lang w:eastAsia="en-GB"/>
                <w14:ligatures w14:val="none"/>
              </w:rPr>
            </w:pPr>
            <w:r w:rsidRPr="00200E70">
              <w:rPr>
                <w:rFonts w:ascii="Aptos Narrow" w:eastAsia="Times New Roman" w:hAnsi="Aptos Narrow" w:cs="Times New Roman"/>
                <w:color w:val="000000"/>
                <w:kern w:val="0"/>
                <w:sz w:val="18"/>
                <w:szCs w:val="18"/>
                <w:lang w:eastAsia="en-GB"/>
                <w14:ligatures w14:val="none"/>
              </w:rPr>
              <w:t xml:space="preserve">8 745    </w:t>
            </w:r>
          </w:p>
        </w:tc>
        <w:tc>
          <w:tcPr>
            <w:tcW w:w="1200" w:type="dxa"/>
            <w:tcBorders>
              <w:top w:val="nil"/>
              <w:left w:val="nil"/>
              <w:bottom w:val="nil"/>
              <w:right w:val="nil"/>
            </w:tcBorders>
            <w:shd w:val="clear" w:color="000000" w:fill="EAF0F4"/>
            <w:noWrap/>
            <w:vAlign w:val="center"/>
            <w:hideMark/>
          </w:tcPr>
          <w:p w14:paraId="792D6D48" w14:textId="77777777" w:rsidR="00C23E32" w:rsidRPr="00200E70" w:rsidRDefault="00C23E32" w:rsidP="00696BEF">
            <w:pPr>
              <w:jc w:val="right"/>
              <w:rPr>
                <w:rFonts w:ascii="Aptos Narrow" w:eastAsia="Times New Roman" w:hAnsi="Aptos Narrow" w:cs="Times New Roman"/>
                <w:color w:val="000000"/>
                <w:kern w:val="0"/>
                <w:sz w:val="18"/>
                <w:szCs w:val="18"/>
                <w:lang w:eastAsia="en-GB"/>
                <w14:ligatures w14:val="none"/>
              </w:rPr>
            </w:pPr>
            <w:r w:rsidRPr="00200E70">
              <w:rPr>
                <w:rFonts w:ascii="Aptos Narrow" w:eastAsia="Times New Roman" w:hAnsi="Aptos Narrow" w:cs="Times New Roman"/>
                <w:color w:val="000000"/>
                <w:kern w:val="0"/>
                <w:sz w:val="18"/>
                <w:szCs w:val="18"/>
                <w:lang w:eastAsia="en-GB"/>
                <w14:ligatures w14:val="none"/>
              </w:rPr>
              <w:t>82%</w:t>
            </w:r>
          </w:p>
        </w:tc>
      </w:tr>
      <w:tr w:rsidR="00C23E32" w:rsidRPr="00200E70" w14:paraId="22C09482" w14:textId="77777777" w:rsidTr="00696BEF">
        <w:trPr>
          <w:trHeight w:val="320"/>
          <w:jc w:val="center"/>
        </w:trPr>
        <w:tc>
          <w:tcPr>
            <w:tcW w:w="2227" w:type="dxa"/>
            <w:tcBorders>
              <w:top w:val="nil"/>
              <w:left w:val="nil"/>
              <w:bottom w:val="nil"/>
              <w:right w:val="nil"/>
            </w:tcBorders>
            <w:shd w:val="clear" w:color="000000" w:fill="FFFFFF"/>
            <w:vAlign w:val="center"/>
            <w:hideMark/>
          </w:tcPr>
          <w:p w14:paraId="78C535DC" w14:textId="77777777" w:rsidR="00C23E32" w:rsidRPr="00200E70" w:rsidRDefault="00C23E32" w:rsidP="00696BEF">
            <w:pPr>
              <w:ind w:firstLineChars="100" w:firstLine="180"/>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Çin</w:t>
            </w:r>
          </w:p>
        </w:tc>
        <w:tc>
          <w:tcPr>
            <w:tcW w:w="1300" w:type="dxa"/>
            <w:tcBorders>
              <w:top w:val="nil"/>
              <w:left w:val="nil"/>
              <w:bottom w:val="nil"/>
              <w:right w:val="nil"/>
            </w:tcBorders>
            <w:shd w:val="clear" w:color="000000" w:fill="FFFFFF"/>
            <w:noWrap/>
            <w:vAlign w:val="center"/>
            <w:hideMark/>
          </w:tcPr>
          <w:p w14:paraId="40B03228" w14:textId="77777777" w:rsidR="00C23E32" w:rsidRPr="00200E70" w:rsidRDefault="00C23E32" w:rsidP="00696BEF">
            <w:pPr>
              <w:jc w:val="right"/>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 xml:space="preserve">3 263     </w:t>
            </w:r>
          </w:p>
        </w:tc>
        <w:tc>
          <w:tcPr>
            <w:tcW w:w="1300" w:type="dxa"/>
            <w:tcBorders>
              <w:top w:val="nil"/>
              <w:left w:val="nil"/>
              <w:bottom w:val="nil"/>
              <w:right w:val="nil"/>
            </w:tcBorders>
            <w:shd w:val="clear" w:color="000000" w:fill="FFFFFF"/>
            <w:noWrap/>
            <w:vAlign w:val="center"/>
            <w:hideMark/>
          </w:tcPr>
          <w:p w14:paraId="4280FE53" w14:textId="77777777" w:rsidR="00C23E32" w:rsidRPr="00200E70" w:rsidRDefault="00C23E32" w:rsidP="00696BEF">
            <w:pPr>
              <w:jc w:val="right"/>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 xml:space="preserve">5 537    </w:t>
            </w:r>
          </w:p>
        </w:tc>
        <w:tc>
          <w:tcPr>
            <w:tcW w:w="1200" w:type="dxa"/>
            <w:tcBorders>
              <w:top w:val="nil"/>
              <w:left w:val="nil"/>
              <w:bottom w:val="nil"/>
              <w:right w:val="nil"/>
            </w:tcBorders>
            <w:shd w:val="clear" w:color="000000" w:fill="EAF0F4"/>
            <w:noWrap/>
            <w:vAlign w:val="center"/>
            <w:hideMark/>
          </w:tcPr>
          <w:p w14:paraId="69A98F2A" w14:textId="77777777" w:rsidR="00C23E32" w:rsidRPr="00200E70" w:rsidRDefault="00C23E32" w:rsidP="00696BEF">
            <w:pPr>
              <w:jc w:val="right"/>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 xml:space="preserve">5 886    </w:t>
            </w:r>
          </w:p>
        </w:tc>
        <w:tc>
          <w:tcPr>
            <w:tcW w:w="1200" w:type="dxa"/>
            <w:tcBorders>
              <w:top w:val="nil"/>
              <w:left w:val="nil"/>
              <w:bottom w:val="nil"/>
              <w:right w:val="nil"/>
            </w:tcBorders>
            <w:shd w:val="clear" w:color="000000" w:fill="EAF0F4"/>
            <w:noWrap/>
            <w:vAlign w:val="center"/>
            <w:hideMark/>
          </w:tcPr>
          <w:p w14:paraId="28E6365F" w14:textId="77777777" w:rsidR="00C23E32" w:rsidRPr="00200E70" w:rsidRDefault="00C23E32" w:rsidP="00696BEF">
            <w:pPr>
              <w:jc w:val="right"/>
              <w:rPr>
                <w:rFonts w:ascii="Aptos Narrow" w:eastAsia="Times New Roman" w:hAnsi="Aptos Narrow" w:cs="Times New Roman"/>
                <w:color w:val="000000"/>
                <w:kern w:val="0"/>
                <w:sz w:val="18"/>
                <w:szCs w:val="18"/>
                <w:lang w:eastAsia="en-GB"/>
                <w14:ligatures w14:val="none"/>
              </w:rPr>
            </w:pPr>
            <w:r w:rsidRPr="00200E70">
              <w:rPr>
                <w:rFonts w:ascii="Aptos Narrow" w:eastAsia="Times New Roman" w:hAnsi="Aptos Narrow" w:cs="Times New Roman"/>
                <w:color w:val="000000"/>
                <w:kern w:val="0"/>
                <w:sz w:val="18"/>
                <w:szCs w:val="18"/>
                <w:lang w:eastAsia="en-GB"/>
                <w14:ligatures w14:val="none"/>
              </w:rPr>
              <w:t>55%</w:t>
            </w:r>
          </w:p>
        </w:tc>
      </w:tr>
      <w:tr w:rsidR="00C23E32" w:rsidRPr="00200E70" w14:paraId="387CC364" w14:textId="77777777" w:rsidTr="00696BEF">
        <w:trPr>
          <w:trHeight w:val="320"/>
          <w:jc w:val="center"/>
        </w:trPr>
        <w:tc>
          <w:tcPr>
            <w:tcW w:w="2227" w:type="dxa"/>
            <w:tcBorders>
              <w:top w:val="nil"/>
              <w:left w:val="nil"/>
              <w:bottom w:val="nil"/>
              <w:right w:val="nil"/>
            </w:tcBorders>
            <w:shd w:val="clear" w:color="000000" w:fill="FFFFFF"/>
            <w:vAlign w:val="center"/>
            <w:hideMark/>
          </w:tcPr>
          <w:p w14:paraId="510E0954" w14:textId="77777777" w:rsidR="00C23E32" w:rsidRPr="00200E70" w:rsidRDefault="00C23E32" w:rsidP="00696BEF">
            <w:pPr>
              <w:ind w:firstLineChars="100" w:firstLine="180"/>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Hindistan</w:t>
            </w:r>
          </w:p>
        </w:tc>
        <w:tc>
          <w:tcPr>
            <w:tcW w:w="1300" w:type="dxa"/>
            <w:tcBorders>
              <w:top w:val="nil"/>
              <w:left w:val="nil"/>
              <w:bottom w:val="nil"/>
              <w:right w:val="nil"/>
            </w:tcBorders>
            <w:shd w:val="clear" w:color="000000" w:fill="FFFFFF"/>
            <w:noWrap/>
            <w:vAlign w:val="center"/>
            <w:hideMark/>
          </w:tcPr>
          <w:p w14:paraId="2288CE02" w14:textId="77777777" w:rsidR="00C23E32" w:rsidRPr="00200E70" w:rsidRDefault="00C23E32" w:rsidP="00696BEF">
            <w:pPr>
              <w:jc w:val="right"/>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 xml:space="preserve"> 658     </w:t>
            </w:r>
          </w:p>
        </w:tc>
        <w:tc>
          <w:tcPr>
            <w:tcW w:w="1300" w:type="dxa"/>
            <w:tcBorders>
              <w:top w:val="nil"/>
              <w:left w:val="nil"/>
              <w:bottom w:val="nil"/>
              <w:right w:val="nil"/>
            </w:tcBorders>
            <w:shd w:val="clear" w:color="000000" w:fill="FFFFFF"/>
            <w:noWrap/>
            <w:vAlign w:val="center"/>
            <w:hideMark/>
          </w:tcPr>
          <w:p w14:paraId="7553EB2E" w14:textId="77777777" w:rsidR="00C23E32" w:rsidRPr="00200E70" w:rsidRDefault="00C23E32" w:rsidP="00696BEF">
            <w:pPr>
              <w:jc w:val="right"/>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 xml:space="preserve">1 307    </w:t>
            </w:r>
          </w:p>
        </w:tc>
        <w:tc>
          <w:tcPr>
            <w:tcW w:w="1200" w:type="dxa"/>
            <w:tcBorders>
              <w:top w:val="nil"/>
              <w:left w:val="nil"/>
              <w:bottom w:val="nil"/>
              <w:right w:val="nil"/>
            </w:tcBorders>
            <w:shd w:val="clear" w:color="000000" w:fill="EAF0F4"/>
            <w:noWrap/>
            <w:vAlign w:val="center"/>
            <w:hideMark/>
          </w:tcPr>
          <w:p w14:paraId="2F72365A" w14:textId="77777777" w:rsidR="00C23E32" w:rsidRPr="00200E70" w:rsidRDefault="00C23E32" w:rsidP="00696BEF">
            <w:pPr>
              <w:jc w:val="right"/>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 xml:space="preserve">1 419    </w:t>
            </w:r>
          </w:p>
        </w:tc>
        <w:tc>
          <w:tcPr>
            <w:tcW w:w="1200" w:type="dxa"/>
            <w:tcBorders>
              <w:top w:val="nil"/>
              <w:left w:val="nil"/>
              <w:bottom w:val="nil"/>
              <w:right w:val="nil"/>
            </w:tcBorders>
            <w:shd w:val="clear" w:color="000000" w:fill="EAF0F4"/>
            <w:noWrap/>
            <w:vAlign w:val="center"/>
            <w:hideMark/>
          </w:tcPr>
          <w:p w14:paraId="4B9BF116" w14:textId="77777777" w:rsidR="00C23E32" w:rsidRPr="00200E70" w:rsidRDefault="00C23E32" w:rsidP="00696BEF">
            <w:pPr>
              <w:jc w:val="right"/>
              <w:rPr>
                <w:rFonts w:ascii="Aptos Narrow" w:eastAsia="Times New Roman" w:hAnsi="Aptos Narrow" w:cs="Times New Roman"/>
                <w:color w:val="000000"/>
                <w:kern w:val="0"/>
                <w:sz w:val="18"/>
                <w:szCs w:val="18"/>
                <w:lang w:eastAsia="en-GB"/>
                <w14:ligatures w14:val="none"/>
              </w:rPr>
            </w:pPr>
            <w:r w:rsidRPr="00200E70">
              <w:rPr>
                <w:rFonts w:ascii="Aptos Narrow" w:eastAsia="Times New Roman" w:hAnsi="Aptos Narrow" w:cs="Times New Roman"/>
                <w:color w:val="000000"/>
                <w:kern w:val="0"/>
                <w:sz w:val="18"/>
                <w:szCs w:val="18"/>
                <w:lang w:eastAsia="en-GB"/>
                <w14:ligatures w14:val="none"/>
              </w:rPr>
              <w:t>13%</w:t>
            </w:r>
          </w:p>
        </w:tc>
      </w:tr>
      <w:tr w:rsidR="00C23E32" w:rsidRPr="00200E70" w14:paraId="66E0712E" w14:textId="77777777" w:rsidTr="00696BEF">
        <w:trPr>
          <w:trHeight w:val="320"/>
          <w:jc w:val="center"/>
        </w:trPr>
        <w:tc>
          <w:tcPr>
            <w:tcW w:w="2227" w:type="dxa"/>
            <w:tcBorders>
              <w:top w:val="nil"/>
              <w:left w:val="nil"/>
              <w:bottom w:val="nil"/>
              <w:right w:val="nil"/>
            </w:tcBorders>
            <w:shd w:val="clear" w:color="000000" w:fill="FFFFFF"/>
            <w:vAlign w:val="center"/>
            <w:hideMark/>
          </w:tcPr>
          <w:p w14:paraId="2560AA79" w14:textId="77777777" w:rsidR="00C23E32" w:rsidRPr="00200E70" w:rsidRDefault="00C23E32" w:rsidP="00696BEF">
            <w:pPr>
              <w:ind w:firstLineChars="100" w:firstLine="180"/>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Japonya</w:t>
            </w:r>
          </w:p>
        </w:tc>
        <w:tc>
          <w:tcPr>
            <w:tcW w:w="1300" w:type="dxa"/>
            <w:tcBorders>
              <w:top w:val="nil"/>
              <w:left w:val="nil"/>
              <w:bottom w:val="nil"/>
              <w:right w:val="nil"/>
            </w:tcBorders>
            <w:shd w:val="clear" w:color="000000" w:fill="FFFFFF"/>
            <w:noWrap/>
            <w:vAlign w:val="center"/>
            <w:hideMark/>
          </w:tcPr>
          <w:p w14:paraId="0878A0F4" w14:textId="77777777" w:rsidR="00C23E32" w:rsidRPr="00200E70" w:rsidRDefault="00C23E32" w:rsidP="00696BEF">
            <w:pPr>
              <w:jc w:val="right"/>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 xml:space="preserve"> 317     </w:t>
            </w:r>
          </w:p>
        </w:tc>
        <w:tc>
          <w:tcPr>
            <w:tcW w:w="1300" w:type="dxa"/>
            <w:tcBorders>
              <w:top w:val="nil"/>
              <w:left w:val="nil"/>
              <w:bottom w:val="nil"/>
              <w:right w:val="nil"/>
            </w:tcBorders>
            <w:shd w:val="clear" w:color="000000" w:fill="FFFFFF"/>
            <w:noWrap/>
            <w:vAlign w:val="center"/>
            <w:hideMark/>
          </w:tcPr>
          <w:p w14:paraId="16C35E93" w14:textId="77777777" w:rsidR="00C23E32" w:rsidRPr="00200E70" w:rsidRDefault="00C23E32" w:rsidP="00696BEF">
            <w:pPr>
              <w:jc w:val="right"/>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 xml:space="preserve"> 312    </w:t>
            </w:r>
          </w:p>
        </w:tc>
        <w:tc>
          <w:tcPr>
            <w:tcW w:w="1200" w:type="dxa"/>
            <w:tcBorders>
              <w:top w:val="nil"/>
              <w:left w:val="nil"/>
              <w:bottom w:val="nil"/>
              <w:right w:val="nil"/>
            </w:tcBorders>
            <w:shd w:val="clear" w:color="000000" w:fill="EAF0F4"/>
            <w:noWrap/>
            <w:vAlign w:val="center"/>
            <w:hideMark/>
          </w:tcPr>
          <w:p w14:paraId="600FEE24" w14:textId="77777777" w:rsidR="00C23E32" w:rsidRPr="00200E70" w:rsidRDefault="00C23E32" w:rsidP="00696BEF">
            <w:pPr>
              <w:jc w:val="right"/>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 xml:space="preserve"> 303    </w:t>
            </w:r>
          </w:p>
        </w:tc>
        <w:tc>
          <w:tcPr>
            <w:tcW w:w="1200" w:type="dxa"/>
            <w:tcBorders>
              <w:top w:val="nil"/>
              <w:left w:val="nil"/>
              <w:bottom w:val="nil"/>
              <w:right w:val="nil"/>
            </w:tcBorders>
            <w:shd w:val="clear" w:color="000000" w:fill="EAF0F4"/>
            <w:noWrap/>
            <w:vAlign w:val="center"/>
            <w:hideMark/>
          </w:tcPr>
          <w:p w14:paraId="5E2FB285" w14:textId="77777777" w:rsidR="00C23E32" w:rsidRPr="00200E70" w:rsidRDefault="00C23E32" w:rsidP="00696BEF">
            <w:pPr>
              <w:jc w:val="right"/>
              <w:rPr>
                <w:rFonts w:ascii="Aptos Narrow" w:eastAsia="Times New Roman" w:hAnsi="Aptos Narrow" w:cs="Times New Roman"/>
                <w:color w:val="000000"/>
                <w:kern w:val="0"/>
                <w:sz w:val="18"/>
                <w:szCs w:val="18"/>
                <w:lang w:eastAsia="en-GB"/>
                <w14:ligatures w14:val="none"/>
              </w:rPr>
            </w:pPr>
            <w:r w:rsidRPr="00200E70">
              <w:rPr>
                <w:rFonts w:ascii="Aptos Narrow" w:eastAsia="Times New Roman" w:hAnsi="Aptos Narrow" w:cs="Times New Roman"/>
                <w:color w:val="000000"/>
                <w:kern w:val="0"/>
                <w:sz w:val="18"/>
                <w:szCs w:val="18"/>
                <w:lang w:eastAsia="en-GB"/>
                <w14:ligatures w14:val="none"/>
              </w:rPr>
              <w:t>3%</w:t>
            </w:r>
          </w:p>
        </w:tc>
      </w:tr>
      <w:tr w:rsidR="00C23E32" w:rsidRPr="00200E70" w14:paraId="0338EC26" w14:textId="77777777" w:rsidTr="00696BEF">
        <w:trPr>
          <w:trHeight w:val="380"/>
          <w:jc w:val="center"/>
        </w:trPr>
        <w:tc>
          <w:tcPr>
            <w:tcW w:w="2227" w:type="dxa"/>
            <w:tcBorders>
              <w:top w:val="nil"/>
              <w:left w:val="nil"/>
              <w:bottom w:val="single" w:sz="8" w:space="0" w:color="2C95AB"/>
              <w:right w:val="nil"/>
            </w:tcBorders>
            <w:shd w:val="clear" w:color="000000" w:fill="FFFFFF"/>
            <w:vAlign w:val="center"/>
            <w:hideMark/>
          </w:tcPr>
          <w:p w14:paraId="4B62DBE2" w14:textId="77777777" w:rsidR="00C23E32" w:rsidRPr="00200E70" w:rsidRDefault="00C23E32" w:rsidP="00696BEF">
            <w:pPr>
              <w:ind w:firstLineChars="100" w:firstLine="180"/>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Güneydoğu Asya</w:t>
            </w:r>
          </w:p>
        </w:tc>
        <w:tc>
          <w:tcPr>
            <w:tcW w:w="1300" w:type="dxa"/>
            <w:tcBorders>
              <w:top w:val="nil"/>
              <w:left w:val="nil"/>
              <w:bottom w:val="single" w:sz="8" w:space="0" w:color="2C95AB"/>
              <w:right w:val="nil"/>
            </w:tcBorders>
            <w:shd w:val="clear" w:color="000000" w:fill="FFFFFF"/>
            <w:noWrap/>
            <w:vAlign w:val="center"/>
            <w:hideMark/>
          </w:tcPr>
          <w:p w14:paraId="2A9A55B4" w14:textId="77777777" w:rsidR="00C23E32" w:rsidRPr="00200E70" w:rsidRDefault="00C23E32" w:rsidP="00696BEF">
            <w:pPr>
              <w:jc w:val="right"/>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 xml:space="preserve"> 185     </w:t>
            </w:r>
          </w:p>
        </w:tc>
        <w:tc>
          <w:tcPr>
            <w:tcW w:w="1300" w:type="dxa"/>
            <w:tcBorders>
              <w:top w:val="nil"/>
              <w:left w:val="nil"/>
              <w:bottom w:val="single" w:sz="8" w:space="0" w:color="2C95AB"/>
              <w:right w:val="nil"/>
            </w:tcBorders>
            <w:shd w:val="clear" w:color="000000" w:fill="FFFFFF"/>
            <w:noWrap/>
            <w:vAlign w:val="center"/>
            <w:hideMark/>
          </w:tcPr>
          <w:p w14:paraId="7DD6A3BE" w14:textId="77777777" w:rsidR="00C23E32" w:rsidRPr="00200E70" w:rsidRDefault="00C23E32" w:rsidP="00696BEF">
            <w:pPr>
              <w:jc w:val="right"/>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 xml:space="preserve"> 568    </w:t>
            </w:r>
          </w:p>
        </w:tc>
        <w:tc>
          <w:tcPr>
            <w:tcW w:w="1200" w:type="dxa"/>
            <w:tcBorders>
              <w:top w:val="nil"/>
              <w:left w:val="nil"/>
              <w:bottom w:val="single" w:sz="8" w:space="0" w:color="2C95AB"/>
              <w:right w:val="nil"/>
            </w:tcBorders>
            <w:shd w:val="clear" w:color="000000" w:fill="EAF0F4"/>
            <w:noWrap/>
            <w:vAlign w:val="center"/>
            <w:hideMark/>
          </w:tcPr>
          <w:p w14:paraId="2E54A98F" w14:textId="77777777" w:rsidR="00C23E32" w:rsidRPr="00200E70" w:rsidRDefault="00C23E32" w:rsidP="00696BEF">
            <w:pPr>
              <w:jc w:val="right"/>
              <w:rPr>
                <w:rFonts w:ascii="Aptos Narrow" w:eastAsia="Times New Roman" w:hAnsi="Aptos Narrow" w:cs="Times New Roman"/>
                <w:color w:val="808080"/>
                <w:kern w:val="0"/>
                <w:sz w:val="18"/>
                <w:szCs w:val="18"/>
                <w:lang w:eastAsia="en-GB"/>
                <w14:ligatures w14:val="none"/>
              </w:rPr>
            </w:pPr>
            <w:r w:rsidRPr="00200E70">
              <w:rPr>
                <w:rFonts w:ascii="Aptos Narrow" w:eastAsia="Times New Roman" w:hAnsi="Aptos Narrow" w:cs="Times New Roman"/>
                <w:color w:val="808080"/>
                <w:kern w:val="0"/>
                <w:sz w:val="18"/>
                <w:szCs w:val="18"/>
                <w:lang w:eastAsia="en-GB"/>
                <w14:ligatures w14:val="none"/>
              </w:rPr>
              <w:t xml:space="preserve"> 615    </w:t>
            </w:r>
          </w:p>
        </w:tc>
        <w:tc>
          <w:tcPr>
            <w:tcW w:w="1200" w:type="dxa"/>
            <w:tcBorders>
              <w:top w:val="nil"/>
              <w:left w:val="nil"/>
              <w:bottom w:val="nil"/>
              <w:right w:val="nil"/>
            </w:tcBorders>
            <w:shd w:val="clear" w:color="000000" w:fill="EAF0F4"/>
            <w:noWrap/>
            <w:vAlign w:val="center"/>
            <w:hideMark/>
          </w:tcPr>
          <w:p w14:paraId="00F99E42" w14:textId="77777777" w:rsidR="00C23E32" w:rsidRPr="00200E70" w:rsidRDefault="00C23E32" w:rsidP="00696BEF">
            <w:pPr>
              <w:jc w:val="right"/>
              <w:rPr>
                <w:rFonts w:ascii="Aptos Narrow" w:eastAsia="Times New Roman" w:hAnsi="Aptos Narrow" w:cs="Times New Roman"/>
                <w:color w:val="000000"/>
                <w:kern w:val="0"/>
                <w:sz w:val="18"/>
                <w:szCs w:val="18"/>
                <w:lang w:eastAsia="en-GB"/>
                <w14:ligatures w14:val="none"/>
              </w:rPr>
            </w:pPr>
            <w:r w:rsidRPr="00200E70">
              <w:rPr>
                <w:rFonts w:ascii="Aptos Narrow" w:eastAsia="Times New Roman" w:hAnsi="Aptos Narrow" w:cs="Times New Roman"/>
                <w:color w:val="000000"/>
                <w:kern w:val="0"/>
                <w:sz w:val="18"/>
                <w:szCs w:val="18"/>
                <w:lang w:eastAsia="en-GB"/>
                <w14:ligatures w14:val="none"/>
              </w:rPr>
              <w:t>6%</w:t>
            </w:r>
          </w:p>
        </w:tc>
      </w:tr>
    </w:tbl>
    <w:p w14:paraId="39C81AB0" w14:textId="77777777" w:rsidR="00C23E32" w:rsidRPr="00C87CD8" w:rsidRDefault="00C23E32" w:rsidP="00C23E32"/>
    <w:p w14:paraId="452731C0" w14:textId="77777777" w:rsidR="00133B2A" w:rsidRPr="00004CDF" w:rsidRDefault="00133B2A" w:rsidP="00133B2A">
      <w:pPr>
        <w:rPr>
          <w:lang w:val="tr-TR"/>
        </w:rPr>
      </w:pPr>
    </w:p>
    <w:p w14:paraId="4490255D" w14:textId="77777777" w:rsidR="00133B2A" w:rsidRDefault="00133B2A" w:rsidP="008A483B">
      <w:pPr>
        <w:rPr>
          <w:lang w:val="tr-TR"/>
        </w:rPr>
      </w:pPr>
    </w:p>
    <w:p w14:paraId="35061DE1" w14:textId="77777777" w:rsidR="008A483B" w:rsidRDefault="008A483B" w:rsidP="008A483B">
      <w:pPr>
        <w:rPr>
          <w:lang w:val="tr-TR"/>
        </w:rPr>
      </w:pPr>
    </w:p>
    <w:p w14:paraId="46B520A5" w14:textId="77777777" w:rsidR="008A483B" w:rsidRDefault="008A483B" w:rsidP="008A483B">
      <w:pPr>
        <w:rPr>
          <w:lang w:val="tr-TR"/>
        </w:rPr>
      </w:pPr>
    </w:p>
    <w:p w14:paraId="62D9031A" w14:textId="2F1F0CF5" w:rsidR="00C23E32" w:rsidRDefault="00C23E32" w:rsidP="00C23E32">
      <w:pPr>
        <w:pStyle w:val="Heading1"/>
        <w:rPr>
          <w:lang w:val="tr-TR"/>
        </w:rPr>
      </w:pPr>
      <w:bookmarkStart w:id="15" w:name="_Toc186483680"/>
      <w:r>
        <w:rPr>
          <w:lang w:val="tr-TR"/>
        </w:rPr>
        <w:lastRenderedPageBreak/>
        <w:t>Elektrikte Kömür Bitiyor mu?</w:t>
      </w:r>
      <w:bookmarkEnd w:id="15"/>
    </w:p>
    <w:p w14:paraId="3A58DB01" w14:textId="77777777" w:rsidR="00C23E32" w:rsidRPr="00A868BF" w:rsidRDefault="00C23E32" w:rsidP="00C23E32">
      <w:pPr>
        <w:rPr>
          <w:i/>
          <w:iCs/>
          <w:lang w:val="tr-TR"/>
        </w:rPr>
      </w:pPr>
    </w:p>
    <w:p w14:paraId="7DD6980A" w14:textId="77777777" w:rsidR="00C23E32" w:rsidRPr="006616A0" w:rsidRDefault="00C23E32" w:rsidP="00C23E32">
      <w:pPr>
        <w:rPr>
          <w:i/>
          <w:iCs/>
          <w:lang w:val="tr-TR"/>
        </w:rPr>
      </w:pPr>
      <w:r w:rsidRPr="006616A0">
        <w:rPr>
          <w:i/>
          <w:iCs/>
          <w:lang w:val="tr-TR"/>
        </w:rPr>
        <w:t>Özet cümle: “</w:t>
      </w:r>
      <w:r w:rsidRPr="006616A0">
        <w:rPr>
          <w:i/>
          <w:iCs/>
        </w:rPr>
        <w:t>Küresel kömür santral kapasitesi 2024Y1 (2024 1. Yarıda) 2125 GW iken 227.5 GW kapasite inşaat halindedir, yani küresel kapasitenin %11’I kadar inşaa halinde kapasite vardır.”</w:t>
      </w:r>
    </w:p>
    <w:p w14:paraId="2C93C04E" w14:textId="77777777" w:rsidR="00C23E32" w:rsidRDefault="00C23E32" w:rsidP="00C23E32">
      <w:pPr>
        <w:rPr>
          <w:lang w:val="tr-TR"/>
        </w:rPr>
      </w:pPr>
    </w:p>
    <w:p w14:paraId="3B452FCD" w14:textId="77777777" w:rsidR="00C23E32" w:rsidRDefault="00C23E32" w:rsidP="00C23E32">
      <w:pPr>
        <w:rPr>
          <w:rStyle w:val="Hyperlink"/>
          <w:lang w:val="tr-TR"/>
        </w:rPr>
      </w:pPr>
      <w:r>
        <w:rPr>
          <w:lang w:val="tr-TR"/>
        </w:rPr>
        <w:t xml:space="preserve">Barış Sanlı, </w:t>
      </w:r>
      <w:hyperlink r:id="rId39" w:history="1">
        <w:r w:rsidRPr="000647F2">
          <w:rPr>
            <w:rStyle w:val="Hyperlink"/>
            <w:lang w:val="tr-TR"/>
          </w:rPr>
          <w:t>barissanli2@gmail.com</w:t>
        </w:r>
      </w:hyperlink>
    </w:p>
    <w:p w14:paraId="68479F8A" w14:textId="77777777" w:rsidR="00C23E32" w:rsidRDefault="00C23E32" w:rsidP="00C23E32">
      <w:pPr>
        <w:rPr>
          <w:rStyle w:val="Hyperlink"/>
          <w:lang w:val="tr-TR"/>
        </w:rPr>
      </w:pPr>
    </w:p>
    <w:p w14:paraId="1EC069B2" w14:textId="77777777" w:rsidR="00C23E32" w:rsidRDefault="00C23E32" w:rsidP="00C23E32">
      <w:r>
        <w:t>Bu notu kömürün önü açık diye değil, enerji gerçekliği ile anlatıların gerçekliği arasındaki farkı anlamak için bir veri bilgisi olarak değerlendirmek daha doğru olacaktır. Dünyada elektrik üretimi için 2126 GW kömür kapasitesi bulunmaktadır</w:t>
      </w:r>
      <w:r>
        <w:rPr>
          <w:rStyle w:val="FootnoteReference"/>
        </w:rPr>
        <w:footnoteReference w:id="40"/>
      </w:r>
      <w:r>
        <w:t>. Son 10 senede 212 GW kapasite devreye girmiştir, Global Energy Monitor’e(“GEM”) göre ise 604 GW kapasite geliştirme aşamasındadır. Yani son 10 yıldakinin 3 katı kapasite de yoldadır.</w:t>
      </w:r>
    </w:p>
    <w:p w14:paraId="56A38F1B" w14:textId="77777777" w:rsidR="00C23E32" w:rsidRDefault="00C23E32" w:rsidP="00C23E32"/>
    <w:p w14:paraId="5BB5D68C" w14:textId="77777777" w:rsidR="00C23E32" w:rsidRDefault="00C23E32" w:rsidP="00C23E32">
      <w:r>
        <w:t>Fakat verileri sunarken bir gerçeğin farklı yüzleri nasıl değişebilir bir grafik örneği ile inceleyelim. Kömür verilerini inceleyen GEM’de küresel rakamlarda, tüm verilere bakarsak soldaki grafiği sadece izin-inşa sürecindekilere bakarsak sağdaki grafiği elde ederiz. Kömür kapasitelerinde ve önümüzdeki yıllarda devreye girecek kapasitelerde bir artış var mıdır?</w:t>
      </w:r>
    </w:p>
    <w:p w14:paraId="69F4AD98" w14:textId="77777777" w:rsidR="00C23E32" w:rsidRDefault="00C23E32" w:rsidP="00C23E32"/>
    <w:p w14:paraId="6AB4A045" w14:textId="77777777" w:rsidR="00C23E32" w:rsidRDefault="00C23E32" w:rsidP="00C23E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1"/>
        <w:gridCol w:w="4835"/>
      </w:tblGrid>
      <w:tr w:rsidR="00C23E32" w14:paraId="4B741D4E" w14:textId="77777777" w:rsidTr="00696BEF">
        <w:tc>
          <w:tcPr>
            <w:tcW w:w="5228" w:type="dxa"/>
          </w:tcPr>
          <w:p w14:paraId="2E75612B" w14:textId="77777777" w:rsidR="00C23E32" w:rsidRDefault="00C23E32" w:rsidP="00696BEF">
            <w:pPr>
              <w:jc w:val="center"/>
            </w:pPr>
            <w:r>
              <w:rPr>
                <w:noProof/>
              </w:rPr>
              <w:drawing>
                <wp:inline distT="0" distB="0" distL="0" distR="0" wp14:anchorId="5B6B46D1" wp14:editId="3D88AB99">
                  <wp:extent cx="3163525" cy="2345893"/>
                  <wp:effectExtent l="0" t="0" r="0" b="3810"/>
                  <wp:docPr id="712161689" name="Picture 1" descr="A graph of a construction 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61689" name="Picture 1" descr="A graph of a construction sit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203692" cy="2375679"/>
                          </a:xfrm>
                          <a:prstGeom prst="rect">
                            <a:avLst/>
                          </a:prstGeom>
                        </pic:spPr>
                      </pic:pic>
                    </a:graphicData>
                  </a:graphic>
                </wp:inline>
              </w:drawing>
            </w:r>
          </w:p>
        </w:tc>
        <w:tc>
          <w:tcPr>
            <w:tcW w:w="5228" w:type="dxa"/>
          </w:tcPr>
          <w:p w14:paraId="681D69E3" w14:textId="77777777" w:rsidR="00C23E32" w:rsidRDefault="00C23E32" w:rsidP="00696BEF">
            <w:pPr>
              <w:jc w:val="center"/>
            </w:pPr>
            <w:r>
              <w:rPr>
                <w:noProof/>
              </w:rPr>
              <w:drawing>
                <wp:inline distT="0" distB="0" distL="0" distR="0" wp14:anchorId="3F2BE719" wp14:editId="124D6DBF">
                  <wp:extent cx="3108770" cy="2348063"/>
                  <wp:effectExtent l="0" t="0" r="3175" b="1905"/>
                  <wp:docPr id="91033942" name="Picture 2" descr="A graph of construction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3942" name="Picture 2" descr="A graph of construction statu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143278" cy="2374127"/>
                          </a:xfrm>
                          <a:prstGeom prst="rect">
                            <a:avLst/>
                          </a:prstGeom>
                        </pic:spPr>
                      </pic:pic>
                    </a:graphicData>
                  </a:graphic>
                </wp:inline>
              </w:drawing>
            </w:r>
          </w:p>
        </w:tc>
      </w:tr>
      <w:tr w:rsidR="00C23E32" w14:paraId="4BC0F27C" w14:textId="77777777" w:rsidTr="00696BEF">
        <w:tc>
          <w:tcPr>
            <w:tcW w:w="5228" w:type="dxa"/>
          </w:tcPr>
          <w:p w14:paraId="40950C22" w14:textId="77777777" w:rsidR="00C23E32" w:rsidRDefault="00C23E32" w:rsidP="00696BEF">
            <w:pPr>
              <w:jc w:val="center"/>
              <w:rPr>
                <w:noProof/>
              </w:rPr>
            </w:pPr>
            <w:r>
              <w:rPr>
                <w:noProof/>
              </w:rPr>
              <w:t>Kömür Kapasitesi – Tüm veriler</w:t>
            </w:r>
          </w:p>
        </w:tc>
        <w:tc>
          <w:tcPr>
            <w:tcW w:w="5228" w:type="dxa"/>
          </w:tcPr>
          <w:p w14:paraId="30FF432D" w14:textId="77777777" w:rsidR="00C23E32" w:rsidRDefault="00C23E32" w:rsidP="00696BEF">
            <w:pPr>
              <w:jc w:val="center"/>
              <w:rPr>
                <w:noProof/>
              </w:rPr>
            </w:pPr>
            <w:r>
              <w:rPr>
                <w:noProof/>
              </w:rPr>
              <w:t>Kömür Kapasitesi – Sadece İzin ve İnşa</w:t>
            </w:r>
          </w:p>
        </w:tc>
      </w:tr>
    </w:tbl>
    <w:p w14:paraId="4423506B" w14:textId="77777777" w:rsidR="00C23E32" w:rsidRDefault="00C23E32" w:rsidP="00C23E32"/>
    <w:p w14:paraId="19D0FCC1" w14:textId="77777777" w:rsidR="00C23E32" w:rsidRDefault="00C23E32" w:rsidP="00C23E32"/>
    <w:p w14:paraId="017D3077" w14:textId="77777777" w:rsidR="00C23E32" w:rsidRDefault="00C23E32" w:rsidP="00C23E32">
      <w:r>
        <w:t xml:space="preserve">Bu da fazlaca politik bir tartışmaya kapı açıyor. Küresel enerji öngörülerinde kömürden elektrik üretimi giderek düşüyor, ama her sene kömürde beklenen düşüş yine gerçekleşmiyor. Soldaki grafikte yer alan “emekli” edilen santrallerde de yıldan yıla 10-15 GW santral gibi rakamdan söz edilebilir. Yani yıldan yıla pek de fazla fazla emekli edilecek kömür kapasitesi gelmemektedir. Bu sırada inşaat halindeki kapasite de 200 GW’dır. En kötü ihtimalle 5-7 yılda devreye alınsa, 25-40 GW yıldan yıla ek kapasite demektir. </w:t>
      </w:r>
    </w:p>
    <w:p w14:paraId="3AB8E91F" w14:textId="77777777" w:rsidR="00C23E32" w:rsidRDefault="00C23E32" w:rsidP="00C23E32"/>
    <w:p w14:paraId="62D42453" w14:textId="77777777" w:rsidR="00C23E32" w:rsidRDefault="00C23E32" w:rsidP="00C23E32">
      <w:r>
        <w:t>GEM verinin detayına da erişim imkanı sunmaktadır. Kömür santrallerinde en çok inşa sürecinde kapasitesi olan ülkelere, bölgelere göre bir sıralama daha fazla bilgilendirici olabilir.</w:t>
      </w:r>
    </w:p>
    <w:p w14:paraId="7F827631" w14:textId="77777777" w:rsidR="00C23E32" w:rsidRDefault="00C23E32" w:rsidP="00C23E32"/>
    <w:p w14:paraId="4AFD212C" w14:textId="77777777" w:rsidR="00C23E32" w:rsidRDefault="00C23E32" w:rsidP="00C23E32"/>
    <w:p w14:paraId="6BEE7A0F" w14:textId="77777777" w:rsidR="00C23E32" w:rsidRDefault="00C23E32" w:rsidP="00C23E32"/>
    <w:p w14:paraId="36CD92ED" w14:textId="77777777" w:rsidR="00C23E32" w:rsidRDefault="00C23E32" w:rsidP="00C23E32"/>
    <w:tbl>
      <w:tblPr>
        <w:tblStyle w:val="PlainTable5"/>
        <w:tblW w:w="10199" w:type="dxa"/>
        <w:tblLook w:val="04A0" w:firstRow="1" w:lastRow="0" w:firstColumn="1" w:lastColumn="0" w:noHBand="0" w:noVBand="1"/>
      </w:tblPr>
      <w:tblGrid>
        <w:gridCol w:w="1230"/>
        <w:gridCol w:w="1438"/>
        <w:gridCol w:w="1420"/>
        <w:gridCol w:w="1367"/>
        <w:gridCol w:w="1669"/>
        <w:gridCol w:w="1548"/>
        <w:gridCol w:w="1527"/>
      </w:tblGrid>
      <w:tr w:rsidR="00C23E32" w:rsidRPr="00CB2D67" w14:paraId="52728917" w14:textId="77777777" w:rsidTr="00696BEF">
        <w:trPr>
          <w:cnfStyle w:val="100000000000" w:firstRow="1" w:lastRow="0" w:firstColumn="0" w:lastColumn="0" w:oddVBand="0" w:evenVBand="0" w:oddHBand="0" w:evenHBand="0" w:firstRowFirstColumn="0" w:firstRowLastColumn="0" w:lastRowFirstColumn="0" w:lastRowLastColumn="0"/>
          <w:trHeight w:val="298"/>
        </w:trPr>
        <w:tc>
          <w:tcPr>
            <w:cnfStyle w:val="001000000100" w:firstRow="0" w:lastRow="0" w:firstColumn="1" w:lastColumn="0" w:oddVBand="0" w:evenVBand="0" w:oddHBand="0" w:evenHBand="0" w:firstRowFirstColumn="1" w:firstRowLastColumn="0" w:lastRowFirstColumn="0" w:lastRowLastColumn="0"/>
            <w:tcW w:w="1230" w:type="dxa"/>
            <w:tcBorders>
              <w:bottom w:val="single" w:sz="4" w:space="0" w:color="auto"/>
            </w:tcBorders>
            <w:noWrap/>
            <w:hideMark/>
          </w:tcPr>
          <w:p w14:paraId="078A6325" w14:textId="77777777" w:rsidR="00C23E32" w:rsidRPr="00CB2D67" w:rsidRDefault="00C23E32" w:rsidP="00696BEF">
            <w:pPr>
              <w:rPr>
                <w:rFonts w:ascii="Calibri" w:eastAsia="Times New Roman" w:hAnsi="Calibri" w:cs="Calibri"/>
                <w:b/>
                <w:bCs/>
                <w:color w:val="000000"/>
                <w:kern w:val="0"/>
                <w:sz w:val="22"/>
                <w:szCs w:val="22"/>
                <w:lang w:eastAsia="en-GB"/>
                <w14:ligatures w14:val="none"/>
              </w:rPr>
            </w:pPr>
            <w:r>
              <w:rPr>
                <w:rFonts w:ascii="Calibri" w:eastAsia="Times New Roman" w:hAnsi="Calibri" w:cs="Calibri"/>
                <w:b/>
                <w:bCs/>
                <w:color w:val="000000"/>
                <w:kern w:val="0"/>
                <w:sz w:val="22"/>
                <w:szCs w:val="22"/>
                <w:lang w:eastAsia="en-GB"/>
                <w14:ligatures w14:val="none"/>
              </w:rPr>
              <w:t>GW</w:t>
            </w:r>
            <w:r w:rsidRPr="00CB2D67">
              <w:rPr>
                <w:rFonts w:ascii="Calibri" w:eastAsia="Times New Roman" w:hAnsi="Calibri" w:cs="Calibri"/>
                <w:b/>
                <w:bCs/>
                <w:color w:val="000000"/>
                <w:kern w:val="0"/>
                <w:sz w:val="22"/>
                <w:szCs w:val="22"/>
                <w:lang w:eastAsia="en-GB"/>
                <w14:ligatures w14:val="none"/>
              </w:rPr>
              <w:t> </w:t>
            </w:r>
          </w:p>
        </w:tc>
        <w:tc>
          <w:tcPr>
            <w:tcW w:w="1438" w:type="dxa"/>
            <w:tcBorders>
              <w:bottom w:val="single" w:sz="4" w:space="0" w:color="auto"/>
            </w:tcBorders>
            <w:noWrap/>
            <w:hideMark/>
          </w:tcPr>
          <w:p w14:paraId="630A3C22" w14:textId="77777777" w:rsidR="00C23E32" w:rsidRPr="00CB2D67" w:rsidRDefault="00C23E32" w:rsidP="00696BE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eastAsia="en-GB"/>
                <w14:ligatures w14:val="none"/>
              </w:rPr>
            </w:pPr>
            <w:r w:rsidRPr="00CB2D67">
              <w:rPr>
                <w:rFonts w:ascii="Calibri" w:eastAsia="Times New Roman" w:hAnsi="Calibri" w:cs="Calibri"/>
                <w:b/>
                <w:bCs/>
                <w:color w:val="000000"/>
                <w:kern w:val="0"/>
                <w:sz w:val="22"/>
                <w:szCs w:val="22"/>
                <w:lang w:eastAsia="en-GB"/>
                <w14:ligatures w14:val="none"/>
              </w:rPr>
              <w:t>Önizindekiler</w:t>
            </w:r>
          </w:p>
        </w:tc>
        <w:tc>
          <w:tcPr>
            <w:tcW w:w="1420" w:type="dxa"/>
            <w:tcBorders>
              <w:bottom w:val="single" w:sz="4" w:space="0" w:color="auto"/>
            </w:tcBorders>
            <w:noWrap/>
            <w:hideMark/>
          </w:tcPr>
          <w:p w14:paraId="1AB1DF50" w14:textId="77777777" w:rsidR="00C23E32" w:rsidRPr="00CB2D67" w:rsidRDefault="00C23E32" w:rsidP="00696BE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eastAsia="en-GB"/>
                <w14:ligatures w14:val="none"/>
              </w:rPr>
            </w:pPr>
            <w:r w:rsidRPr="00CB2D67">
              <w:rPr>
                <w:rFonts w:ascii="Calibri" w:eastAsia="Times New Roman" w:hAnsi="Calibri" w:cs="Calibri"/>
                <w:b/>
                <w:bCs/>
                <w:color w:val="000000"/>
                <w:kern w:val="0"/>
                <w:sz w:val="22"/>
                <w:szCs w:val="22"/>
                <w:lang w:eastAsia="en-GB"/>
                <w14:ligatures w14:val="none"/>
              </w:rPr>
              <w:t>İzin Alınan</w:t>
            </w:r>
          </w:p>
        </w:tc>
        <w:tc>
          <w:tcPr>
            <w:tcW w:w="1367" w:type="dxa"/>
            <w:tcBorders>
              <w:bottom w:val="single" w:sz="4" w:space="0" w:color="auto"/>
            </w:tcBorders>
            <w:noWrap/>
            <w:hideMark/>
          </w:tcPr>
          <w:p w14:paraId="34D0B650" w14:textId="77777777" w:rsidR="00C23E32" w:rsidRPr="00CB2D67" w:rsidRDefault="00C23E32" w:rsidP="00696BE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eastAsia="en-GB"/>
                <w14:ligatures w14:val="none"/>
              </w:rPr>
            </w:pPr>
            <w:r w:rsidRPr="00CB2D67">
              <w:rPr>
                <w:rFonts w:ascii="Calibri" w:eastAsia="Times New Roman" w:hAnsi="Calibri" w:cs="Calibri"/>
                <w:b/>
                <w:bCs/>
                <w:color w:val="000000"/>
                <w:kern w:val="0"/>
                <w:sz w:val="22"/>
                <w:szCs w:val="22"/>
                <w:lang w:eastAsia="en-GB"/>
                <w14:ligatures w14:val="none"/>
              </w:rPr>
              <w:t>İnşaatta Olan</w:t>
            </w:r>
          </w:p>
        </w:tc>
        <w:tc>
          <w:tcPr>
            <w:tcW w:w="1669" w:type="dxa"/>
            <w:tcBorders>
              <w:bottom w:val="single" w:sz="4" w:space="0" w:color="auto"/>
            </w:tcBorders>
            <w:noWrap/>
            <w:hideMark/>
          </w:tcPr>
          <w:p w14:paraId="45EEE205" w14:textId="77777777" w:rsidR="00C23E32" w:rsidRPr="00CB2D67" w:rsidRDefault="00C23E32" w:rsidP="00696BE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eastAsia="en-GB"/>
                <w14:ligatures w14:val="none"/>
              </w:rPr>
            </w:pPr>
            <w:r w:rsidRPr="00CB2D67">
              <w:rPr>
                <w:rFonts w:ascii="Calibri" w:eastAsia="Times New Roman" w:hAnsi="Calibri" w:cs="Calibri"/>
                <w:b/>
                <w:bCs/>
                <w:color w:val="000000"/>
                <w:kern w:val="0"/>
                <w:sz w:val="22"/>
                <w:szCs w:val="22"/>
                <w:lang w:eastAsia="en-GB"/>
                <w14:ligatures w14:val="none"/>
              </w:rPr>
              <w:t>Mevcut Kapasite</w:t>
            </w:r>
          </w:p>
        </w:tc>
        <w:tc>
          <w:tcPr>
            <w:tcW w:w="1548" w:type="dxa"/>
            <w:tcBorders>
              <w:bottom w:val="single" w:sz="4" w:space="0" w:color="auto"/>
            </w:tcBorders>
            <w:noWrap/>
            <w:hideMark/>
          </w:tcPr>
          <w:p w14:paraId="7861B42D" w14:textId="77777777" w:rsidR="00C23E32" w:rsidRPr="00CB2D67" w:rsidRDefault="00C23E32" w:rsidP="00696BE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eastAsia="en-GB"/>
                <w14:ligatures w14:val="none"/>
              </w:rPr>
            </w:pPr>
            <w:r w:rsidRPr="00CB2D67">
              <w:rPr>
                <w:rFonts w:ascii="Calibri" w:eastAsia="Times New Roman" w:hAnsi="Calibri" w:cs="Calibri"/>
                <w:b/>
                <w:bCs/>
                <w:color w:val="000000"/>
                <w:kern w:val="0"/>
                <w:sz w:val="22"/>
                <w:szCs w:val="22"/>
                <w:lang w:eastAsia="en-GB"/>
                <w14:ligatures w14:val="none"/>
              </w:rPr>
              <w:t>İnşaattakilerin Oranı</w:t>
            </w:r>
          </w:p>
        </w:tc>
        <w:tc>
          <w:tcPr>
            <w:tcW w:w="1527" w:type="dxa"/>
            <w:tcBorders>
              <w:bottom w:val="single" w:sz="4" w:space="0" w:color="auto"/>
            </w:tcBorders>
            <w:noWrap/>
            <w:hideMark/>
          </w:tcPr>
          <w:p w14:paraId="574A24CC" w14:textId="77777777" w:rsidR="00C23E32" w:rsidRPr="00CB2D67" w:rsidRDefault="00C23E32" w:rsidP="00696BE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eastAsia="en-GB"/>
                <w14:ligatures w14:val="none"/>
              </w:rPr>
            </w:pPr>
            <w:r w:rsidRPr="00CB2D67">
              <w:rPr>
                <w:rFonts w:ascii="Calibri" w:eastAsia="Times New Roman" w:hAnsi="Calibri" w:cs="Calibri"/>
                <w:b/>
                <w:bCs/>
                <w:color w:val="000000"/>
                <w:kern w:val="0"/>
                <w:sz w:val="22"/>
                <w:szCs w:val="22"/>
                <w:lang w:eastAsia="en-GB"/>
                <w14:ligatures w14:val="none"/>
              </w:rPr>
              <w:t>İzindekilerin Oran</w:t>
            </w:r>
          </w:p>
        </w:tc>
      </w:tr>
      <w:tr w:rsidR="00C23E32" w:rsidRPr="00CB2D67" w14:paraId="68C5A774" w14:textId="77777777" w:rsidTr="00696BE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bottom w:val="single" w:sz="4" w:space="0" w:color="auto"/>
            </w:tcBorders>
            <w:noWrap/>
            <w:hideMark/>
          </w:tcPr>
          <w:p w14:paraId="0F020F2D" w14:textId="77777777" w:rsidR="00C23E32" w:rsidRPr="00CB2D67" w:rsidRDefault="00C23E32" w:rsidP="00696BEF">
            <w:pPr>
              <w:rPr>
                <w:rFonts w:ascii="Calibri" w:eastAsia="Times New Roman" w:hAnsi="Calibri" w:cs="Calibri"/>
                <w:b/>
                <w:bCs/>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Küresel</w:t>
            </w:r>
          </w:p>
        </w:tc>
        <w:tc>
          <w:tcPr>
            <w:tcW w:w="1438" w:type="dxa"/>
            <w:tcBorders>
              <w:top w:val="single" w:sz="4" w:space="0" w:color="auto"/>
              <w:bottom w:val="single" w:sz="4" w:space="0" w:color="auto"/>
            </w:tcBorders>
            <w:noWrap/>
            <w:hideMark/>
          </w:tcPr>
          <w:p w14:paraId="5D0CE054"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118.942</w:t>
            </w:r>
          </w:p>
        </w:tc>
        <w:tc>
          <w:tcPr>
            <w:tcW w:w="1420" w:type="dxa"/>
            <w:tcBorders>
              <w:top w:val="single" w:sz="4" w:space="0" w:color="auto"/>
              <w:bottom w:val="single" w:sz="4" w:space="0" w:color="auto"/>
            </w:tcBorders>
            <w:noWrap/>
            <w:hideMark/>
          </w:tcPr>
          <w:p w14:paraId="5206CC15"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146.1338</w:t>
            </w:r>
          </w:p>
        </w:tc>
        <w:tc>
          <w:tcPr>
            <w:tcW w:w="1367" w:type="dxa"/>
            <w:tcBorders>
              <w:top w:val="single" w:sz="4" w:space="0" w:color="auto"/>
              <w:bottom w:val="single" w:sz="4" w:space="0" w:color="auto"/>
            </w:tcBorders>
            <w:shd w:val="clear" w:color="auto" w:fill="FFB0B1"/>
            <w:noWrap/>
            <w:hideMark/>
          </w:tcPr>
          <w:p w14:paraId="69D02C1A"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227.4985</w:t>
            </w:r>
          </w:p>
        </w:tc>
        <w:tc>
          <w:tcPr>
            <w:tcW w:w="1669" w:type="dxa"/>
            <w:tcBorders>
              <w:top w:val="single" w:sz="4" w:space="0" w:color="auto"/>
              <w:bottom w:val="single" w:sz="4" w:space="0" w:color="auto"/>
            </w:tcBorders>
            <w:noWrap/>
            <w:hideMark/>
          </w:tcPr>
          <w:p w14:paraId="7238BF8D"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2125.5271</w:t>
            </w:r>
          </w:p>
        </w:tc>
        <w:tc>
          <w:tcPr>
            <w:tcW w:w="1548" w:type="dxa"/>
            <w:tcBorders>
              <w:top w:val="single" w:sz="4" w:space="0" w:color="auto"/>
              <w:bottom w:val="single" w:sz="4" w:space="0" w:color="auto"/>
            </w:tcBorders>
            <w:noWrap/>
            <w:hideMark/>
          </w:tcPr>
          <w:p w14:paraId="061989D3"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11%</w:t>
            </w:r>
          </w:p>
        </w:tc>
        <w:tc>
          <w:tcPr>
            <w:tcW w:w="1527" w:type="dxa"/>
            <w:tcBorders>
              <w:top w:val="single" w:sz="4" w:space="0" w:color="auto"/>
              <w:bottom w:val="single" w:sz="4" w:space="0" w:color="auto"/>
              <w:right w:val="single" w:sz="4" w:space="0" w:color="auto"/>
            </w:tcBorders>
            <w:noWrap/>
            <w:hideMark/>
          </w:tcPr>
          <w:p w14:paraId="1CC91209"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7%</w:t>
            </w:r>
          </w:p>
        </w:tc>
      </w:tr>
      <w:tr w:rsidR="00C23E32" w:rsidRPr="00CB2D67" w14:paraId="3EB53C21" w14:textId="77777777" w:rsidTr="00696BEF">
        <w:trPr>
          <w:trHeight w:val="298"/>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tcBorders>
            <w:noWrap/>
            <w:hideMark/>
          </w:tcPr>
          <w:p w14:paraId="01B5F239" w14:textId="77777777" w:rsidR="00C23E32" w:rsidRPr="00CB2D67" w:rsidRDefault="00C23E32" w:rsidP="00696BEF">
            <w:pPr>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G20</w:t>
            </w:r>
          </w:p>
        </w:tc>
        <w:tc>
          <w:tcPr>
            <w:tcW w:w="1438" w:type="dxa"/>
            <w:tcBorders>
              <w:top w:val="single" w:sz="4" w:space="0" w:color="auto"/>
            </w:tcBorders>
            <w:noWrap/>
            <w:hideMark/>
          </w:tcPr>
          <w:p w14:paraId="3C1A2975"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107.267</w:t>
            </w:r>
          </w:p>
        </w:tc>
        <w:tc>
          <w:tcPr>
            <w:tcW w:w="1420" w:type="dxa"/>
            <w:tcBorders>
              <w:top w:val="single" w:sz="4" w:space="0" w:color="auto"/>
            </w:tcBorders>
            <w:noWrap/>
            <w:hideMark/>
          </w:tcPr>
          <w:p w14:paraId="52B5428D"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136.3038</w:t>
            </w:r>
          </w:p>
        </w:tc>
        <w:tc>
          <w:tcPr>
            <w:tcW w:w="1367" w:type="dxa"/>
            <w:tcBorders>
              <w:top w:val="single" w:sz="4" w:space="0" w:color="auto"/>
            </w:tcBorders>
            <w:shd w:val="clear" w:color="auto" w:fill="FFB0B1"/>
            <w:noWrap/>
            <w:hideMark/>
          </w:tcPr>
          <w:p w14:paraId="0EC6EBEC"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215.559</w:t>
            </w:r>
          </w:p>
        </w:tc>
        <w:tc>
          <w:tcPr>
            <w:tcW w:w="1669" w:type="dxa"/>
            <w:tcBorders>
              <w:top w:val="single" w:sz="4" w:space="0" w:color="auto"/>
            </w:tcBorders>
            <w:noWrap/>
            <w:hideMark/>
          </w:tcPr>
          <w:p w14:paraId="00558844"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1968.1992</w:t>
            </w:r>
          </w:p>
        </w:tc>
        <w:tc>
          <w:tcPr>
            <w:tcW w:w="1548" w:type="dxa"/>
            <w:tcBorders>
              <w:top w:val="single" w:sz="4" w:space="0" w:color="auto"/>
            </w:tcBorders>
            <w:noWrap/>
            <w:hideMark/>
          </w:tcPr>
          <w:p w14:paraId="6C594FC6"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11%</w:t>
            </w:r>
          </w:p>
        </w:tc>
        <w:tc>
          <w:tcPr>
            <w:tcW w:w="1527" w:type="dxa"/>
            <w:tcBorders>
              <w:top w:val="single" w:sz="4" w:space="0" w:color="auto"/>
            </w:tcBorders>
            <w:noWrap/>
            <w:hideMark/>
          </w:tcPr>
          <w:p w14:paraId="39564C2D"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7%</w:t>
            </w:r>
          </w:p>
        </w:tc>
      </w:tr>
      <w:tr w:rsidR="00C23E32" w:rsidRPr="00CB2D67" w14:paraId="4D303D2E" w14:textId="77777777" w:rsidTr="00696BE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230" w:type="dxa"/>
            <w:tcBorders>
              <w:bottom w:val="single" w:sz="4" w:space="0" w:color="auto"/>
            </w:tcBorders>
            <w:noWrap/>
            <w:hideMark/>
          </w:tcPr>
          <w:p w14:paraId="49D09967" w14:textId="77777777" w:rsidR="00C23E32" w:rsidRPr="00CB2D67" w:rsidRDefault="00C23E32" w:rsidP="00696BEF">
            <w:pPr>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BRICS</w:t>
            </w:r>
          </w:p>
        </w:tc>
        <w:tc>
          <w:tcPr>
            <w:tcW w:w="1438" w:type="dxa"/>
            <w:tcBorders>
              <w:bottom w:val="single" w:sz="4" w:space="0" w:color="auto"/>
            </w:tcBorders>
            <w:noWrap/>
            <w:hideMark/>
          </w:tcPr>
          <w:p w14:paraId="6299CEF8"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103.094</w:t>
            </w:r>
          </w:p>
        </w:tc>
        <w:tc>
          <w:tcPr>
            <w:tcW w:w="1420" w:type="dxa"/>
            <w:tcBorders>
              <w:bottom w:val="single" w:sz="4" w:space="0" w:color="auto"/>
            </w:tcBorders>
            <w:noWrap/>
            <w:hideMark/>
          </w:tcPr>
          <w:p w14:paraId="41A5F608"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133.3838</w:t>
            </w:r>
          </w:p>
        </w:tc>
        <w:tc>
          <w:tcPr>
            <w:tcW w:w="1367" w:type="dxa"/>
            <w:tcBorders>
              <w:bottom w:val="single" w:sz="4" w:space="0" w:color="auto"/>
            </w:tcBorders>
            <w:shd w:val="clear" w:color="auto" w:fill="FFB0B1"/>
            <w:noWrap/>
            <w:hideMark/>
          </w:tcPr>
          <w:p w14:paraId="16DC6700"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204.329</w:t>
            </w:r>
          </w:p>
        </w:tc>
        <w:tc>
          <w:tcPr>
            <w:tcW w:w="1669" w:type="dxa"/>
            <w:tcBorders>
              <w:bottom w:val="single" w:sz="4" w:space="0" w:color="auto"/>
            </w:tcBorders>
            <w:noWrap/>
            <w:hideMark/>
          </w:tcPr>
          <w:p w14:paraId="20683987"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1472.0884</w:t>
            </w:r>
          </w:p>
        </w:tc>
        <w:tc>
          <w:tcPr>
            <w:tcW w:w="1548" w:type="dxa"/>
            <w:tcBorders>
              <w:bottom w:val="single" w:sz="4" w:space="0" w:color="auto"/>
            </w:tcBorders>
            <w:noWrap/>
            <w:hideMark/>
          </w:tcPr>
          <w:p w14:paraId="5973B14E"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14%</w:t>
            </w:r>
          </w:p>
        </w:tc>
        <w:tc>
          <w:tcPr>
            <w:tcW w:w="1527" w:type="dxa"/>
            <w:tcBorders>
              <w:bottom w:val="single" w:sz="4" w:space="0" w:color="auto"/>
            </w:tcBorders>
            <w:noWrap/>
            <w:hideMark/>
          </w:tcPr>
          <w:p w14:paraId="4665DF31"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9%</w:t>
            </w:r>
          </w:p>
        </w:tc>
      </w:tr>
      <w:tr w:rsidR="00C23E32" w:rsidRPr="00CB2D67" w14:paraId="28289485" w14:textId="77777777" w:rsidTr="00696BEF">
        <w:trPr>
          <w:trHeight w:val="298"/>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left w:val="single" w:sz="4" w:space="0" w:color="auto"/>
            </w:tcBorders>
            <w:noWrap/>
            <w:hideMark/>
          </w:tcPr>
          <w:p w14:paraId="4EA7FA82" w14:textId="77777777" w:rsidR="00C23E32" w:rsidRPr="00CB2D67" w:rsidRDefault="00C23E32" w:rsidP="00696BEF">
            <w:pPr>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Çin</w:t>
            </w:r>
          </w:p>
        </w:tc>
        <w:tc>
          <w:tcPr>
            <w:tcW w:w="1438" w:type="dxa"/>
            <w:tcBorders>
              <w:top w:val="single" w:sz="4" w:space="0" w:color="auto"/>
            </w:tcBorders>
            <w:noWrap/>
            <w:hideMark/>
          </w:tcPr>
          <w:p w14:paraId="1D421D2D"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68.898</w:t>
            </w:r>
          </w:p>
        </w:tc>
        <w:tc>
          <w:tcPr>
            <w:tcW w:w="1420" w:type="dxa"/>
            <w:tcBorders>
              <w:top w:val="single" w:sz="4" w:space="0" w:color="auto"/>
            </w:tcBorders>
            <w:noWrap/>
            <w:hideMark/>
          </w:tcPr>
          <w:p w14:paraId="0C6619EC"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114.9488</w:t>
            </w:r>
          </w:p>
        </w:tc>
        <w:tc>
          <w:tcPr>
            <w:tcW w:w="1367" w:type="dxa"/>
            <w:tcBorders>
              <w:top w:val="single" w:sz="4" w:space="0" w:color="auto"/>
            </w:tcBorders>
            <w:shd w:val="clear" w:color="auto" w:fill="FFB0B1"/>
            <w:noWrap/>
            <w:hideMark/>
          </w:tcPr>
          <w:p w14:paraId="43FD2CA7"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173.484</w:t>
            </w:r>
          </w:p>
        </w:tc>
        <w:tc>
          <w:tcPr>
            <w:tcW w:w="1669" w:type="dxa"/>
            <w:tcBorders>
              <w:top w:val="single" w:sz="4" w:space="0" w:color="auto"/>
            </w:tcBorders>
            <w:noWrap/>
            <w:hideMark/>
          </w:tcPr>
          <w:p w14:paraId="62A6EC2A"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1147.231</w:t>
            </w:r>
          </w:p>
        </w:tc>
        <w:tc>
          <w:tcPr>
            <w:tcW w:w="1548" w:type="dxa"/>
            <w:tcBorders>
              <w:top w:val="single" w:sz="4" w:space="0" w:color="auto"/>
            </w:tcBorders>
            <w:noWrap/>
            <w:hideMark/>
          </w:tcPr>
          <w:p w14:paraId="38BEFDDF"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15%</w:t>
            </w:r>
          </w:p>
        </w:tc>
        <w:tc>
          <w:tcPr>
            <w:tcW w:w="1527" w:type="dxa"/>
            <w:tcBorders>
              <w:top w:val="single" w:sz="4" w:space="0" w:color="auto"/>
              <w:right w:val="single" w:sz="4" w:space="0" w:color="auto"/>
            </w:tcBorders>
            <w:noWrap/>
            <w:hideMark/>
          </w:tcPr>
          <w:p w14:paraId="121E1C19"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10%</w:t>
            </w:r>
          </w:p>
        </w:tc>
      </w:tr>
      <w:tr w:rsidR="00C23E32" w:rsidRPr="00CB2D67" w14:paraId="2575DB74" w14:textId="77777777" w:rsidTr="00696BE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230" w:type="dxa"/>
            <w:tcBorders>
              <w:left w:val="single" w:sz="4" w:space="0" w:color="auto"/>
            </w:tcBorders>
            <w:noWrap/>
            <w:hideMark/>
          </w:tcPr>
          <w:p w14:paraId="37D676F4" w14:textId="77777777" w:rsidR="00C23E32" w:rsidRPr="00CB2D67" w:rsidRDefault="00C23E32" w:rsidP="00696BEF">
            <w:pPr>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Hindistan</w:t>
            </w:r>
          </w:p>
        </w:tc>
        <w:tc>
          <w:tcPr>
            <w:tcW w:w="1438" w:type="dxa"/>
            <w:noWrap/>
            <w:hideMark/>
          </w:tcPr>
          <w:p w14:paraId="399E30CE"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32.93</w:t>
            </w:r>
          </w:p>
        </w:tc>
        <w:tc>
          <w:tcPr>
            <w:tcW w:w="1420" w:type="dxa"/>
            <w:noWrap/>
            <w:hideMark/>
          </w:tcPr>
          <w:p w14:paraId="04C3113A"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16.38</w:t>
            </w:r>
          </w:p>
        </w:tc>
        <w:tc>
          <w:tcPr>
            <w:tcW w:w="1367" w:type="dxa"/>
            <w:shd w:val="clear" w:color="auto" w:fill="FFB0B1"/>
            <w:noWrap/>
            <w:hideMark/>
          </w:tcPr>
          <w:p w14:paraId="4A788F00"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29.48</w:t>
            </w:r>
          </w:p>
        </w:tc>
        <w:tc>
          <w:tcPr>
            <w:tcW w:w="1669" w:type="dxa"/>
            <w:noWrap/>
            <w:hideMark/>
          </w:tcPr>
          <w:p w14:paraId="0E12BDEF"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239.6452</w:t>
            </w:r>
          </w:p>
        </w:tc>
        <w:tc>
          <w:tcPr>
            <w:tcW w:w="1548" w:type="dxa"/>
            <w:noWrap/>
            <w:hideMark/>
          </w:tcPr>
          <w:p w14:paraId="000D1F84"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12%</w:t>
            </w:r>
          </w:p>
        </w:tc>
        <w:tc>
          <w:tcPr>
            <w:tcW w:w="1527" w:type="dxa"/>
            <w:tcBorders>
              <w:right w:val="single" w:sz="4" w:space="0" w:color="auto"/>
            </w:tcBorders>
            <w:noWrap/>
            <w:hideMark/>
          </w:tcPr>
          <w:p w14:paraId="127ECC72"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7%</w:t>
            </w:r>
          </w:p>
        </w:tc>
      </w:tr>
      <w:tr w:rsidR="00C23E32" w:rsidRPr="00CB2D67" w14:paraId="3ABC2A04" w14:textId="77777777" w:rsidTr="00696BEF">
        <w:trPr>
          <w:trHeight w:val="298"/>
        </w:trPr>
        <w:tc>
          <w:tcPr>
            <w:cnfStyle w:val="001000000000" w:firstRow="0" w:lastRow="0" w:firstColumn="1" w:lastColumn="0" w:oddVBand="0" w:evenVBand="0" w:oddHBand="0" w:evenHBand="0" w:firstRowFirstColumn="0" w:firstRowLastColumn="0" w:lastRowFirstColumn="0" w:lastRowLastColumn="0"/>
            <w:tcW w:w="1230" w:type="dxa"/>
            <w:tcBorders>
              <w:left w:val="single" w:sz="4" w:space="0" w:color="auto"/>
            </w:tcBorders>
            <w:noWrap/>
            <w:hideMark/>
          </w:tcPr>
          <w:p w14:paraId="3570AE74" w14:textId="77777777" w:rsidR="00C23E32" w:rsidRPr="00CB2D67" w:rsidRDefault="00C23E32" w:rsidP="00696BEF">
            <w:pPr>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Endonezya</w:t>
            </w:r>
          </w:p>
        </w:tc>
        <w:tc>
          <w:tcPr>
            <w:tcW w:w="1438" w:type="dxa"/>
            <w:noWrap/>
            <w:hideMark/>
          </w:tcPr>
          <w:p w14:paraId="3EE15A1E"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1.64</w:t>
            </w:r>
          </w:p>
        </w:tc>
        <w:tc>
          <w:tcPr>
            <w:tcW w:w="1420" w:type="dxa"/>
            <w:noWrap/>
            <w:hideMark/>
          </w:tcPr>
          <w:p w14:paraId="664AF515"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c>
          <w:tcPr>
            <w:tcW w:w="1367" w:type="dxa"/>
            <w:shd w:val="clear" w:color="auto" w:fill="FFB0B1"/>
            <w:noWrap/>
            <w:hideMark/>
          </w:tcPr>
          <w:p w14:paraId="64A90BB5"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9.815</w:t>
            </w:r>
          </w:p>
        </w:tc>
        <w:tc>
          <w:tcPr>
            <w:tcW w:w="1669" w:type="dxa"/>
            <w:noWrap/>
            <w:hideMark/>
          </w:tcPr>
          <w:p w14:paraId="4432F9DE"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52.3166</w:t>
            </w:r>
          </w:p>
        </w:tc>
        <w:tc>
          <w:tcPr>
            <w:tcW w:w="1548" w:type="dxa"/>
            <w:noWrap/>
            <w:hideMark/>
          </w:tcPr>
          <w:p w14:paraId="72A88EB0"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19%</w:t>
            </w:r>
          </w:p>
        </w:tc>
        <w:tc>
          <w:tcPr>
            <w:tcW w:w="1527" w:type="dxa"/>
            <w:tcBorders>
              <w:right w:val="single" w:sz="4" w:space="0" w:color="auto"/>
            </w:tcBorders>
            <w:noWrap/>
            <w:hideMark/>
          </w:tcPr>
          <w:p w14:paraId="4776FC5C"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r>
      <w:tr w:rsidR="00C23E32" w:rsidRPr="00CB2D67" w14:paraId="08292FB7" w14:textId="77777777" w:rsidTr="00696BE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230" w:type="dxa"/>
            <w:tcBorders>
              <w:left w:val="single" w:sz="4" w:space="0" w:color="auto"/>
            </w:tcBorders>
            <w:noWrap/>
            <w:hideMark/>
          </w:tcPr>
          <w:p w14:paraId="5FA4B810" w14:textId="77777777" w:rsidR="00C23E32" w:rsidRPr="00CB2D67" w:rsidRDefault="00C23E32" w:rsidP="00696BEF">
            <w:pPr>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Vietnam</w:t>
            </w:r>
          </w:p>
        </w:tc>
        <w:tc>
          <w:tcPr>
            <w:tcW w:w="1438" w:type="dxa"/>
            <w:noWrap/>
            <w:hideMark/>
          </w:tcPr>
          <w:p w14:paraId="4D362B22"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0.65</w:t>
            </w:r>
          </w:p>
        </w:tc>
        <w:tc>
          <w:tcPr>
            <w:tcW w:w="1420" w:type="dxa"/>
            <w:noWrap/>
            <w:hideMark/>
          </w:tcPr>
          <w:p w14:paraId="322191B7"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2</w:t>
            </w:r>
          </w:p>
        </w:tc>
        <w:tc>
          <w:tcPr>
            <w:tcW w:w="1367" w:type="dxa"/>
            <w:shd w:val="clear" w:color="auto" w:fill="FFB0B1"/>
            <w:noWrap/>
            <w:hideMark/>
          </w:tcPr>
          <w:p w14:paraId="4CDFF591"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4.043</w:t>
            </w:r>
          </w:p>
        </w:tc>
        <w:tc>
          <w:tcPr>
            <w:tcW w:w="1669" w:type="dxa"/>
            <w:noWrap/>
            <w:hideMark/>
          </w:tcPr>
          <w:p w14:paraId="46DC9E95"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27.239</w:t>
            </w:r>
          </w:p>
        </w:tc>
        <w:tc>
          <w:tcPr>
            <w:tcW w:w="1548" w:type="dxa"/>
            <w:noWrap/>
            <w:hideMark/>
          </w:tcPr>
          <w:p w14:paraId="18BC8AFB"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15%</w:t>
            </w:r>
          </w:p>
        </w:tc>
        <w:tc>
          <w:tcPr>
            <w:tcW w:w="1527" w:type="dxa"/>
            <w:tcBorders>
              <w:right w:val="single" w:sz="4" w:space="0" w:color="auto"/>
            </w:tcBorders>
            <w:noWrap/>
            <w:hideMark/>
          </w:tcPr>
          <w:p w14:paraId="142C724A"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7%</w:t>
            </w:r>
          </w:p>
        </w:tc>
      </w:tr>
      <w:tr w:rsidR="00C23E32" w:rsidRPr="00CB2D67" w14:paraId="459EAAD1" w14:textId="77777777" w:rsidTr="00696BEF">
        <w:trPr>
          <w:trHeight w:val="298"/>
        </w:trPr>
        <w:tc>
          <w:tcPr>
            <w:cnfStyle w:val="001000000000" w:firstRow="0" w:lastRow="0" w:firstColumn="1" w:lastColumn="0" w:oddVBand="0" w:evenVBand="0" w:oddHBand="0" w:evenHBand="0" w:firstRowFirstColumn="0" w:firstRowLastColumn="0" w:lastRowFirstColumn="0" w:lastRowLastColumn="0"/>
            <w:tcW w:w="1230" w:type="dxa"/>
            <w:tcBorders>
              <w:left w:val="single" w:sz="4" w:space="0" w:color="auto"/>
              <w:bottom w:val="single" w:sz="4" w:space="0" w:color="auto"/>
            </w:tcBorders>
            <w:noWrap/>
            <w:hideMark/>
          </w:tcPr>
          <w:p w14:paraId="2F18471D" w14:textId="77777777" w:rsidR="00C23E32" w:rsidRPr="00CB2D67" w:rsidRDefault="00C23E32" w:rsidP="00696BEF">
            <w:pPr>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Bangladeş</w:t>
            </w:r>
          </w:p>
        </w:tc>
        <w:tc>
          <w:tcPr>
            <w:tcW w:w="1438" w:type="dxa"/>
            <w:tcBorders>
              <w:bottom w:val="single" w:sz="4" w:space="0" w:color="auto"/>
            </w:tcBorders>
            <w:noWrap/>
            <w:hideMark/>
          </w:tcPr>
          <w:p w14:paraId="516CEFE3"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1.05</w:t>
            </w:r>
          </w:p>
        </w:tc>
        <w:tc>
          <w:tcPr>
            <w:tcW w:w="1420" w:type="dxa"/>
            <w:tcBorders>
              <w:bottom w:val="single" w:sz="4" w:space="0" w:color="auto"/>
            </w:tcBorders>
            <w:noWrap/>
            <w:hideMark/>
          </w:tcPr>
          <w:p w14:paraId="5B3BB4D3"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c>
          <w:tcPr>
            <w:tcW w:w="1367" w:type="dxa"/>
            <w:tcBorders>
              <w:bottom w:val="single" w:sz="4" w:space="0" w:color="auto"/>
            </w:tcBorders>
            <w:shd w:val="clear" w:color="auto" w:fill="FFB0B1"/>
            <w:noWrap/>
            <w:hideMark/>
          </w:tcPr>
          <w:p w14:paraId="1C94E8EF"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3.24</w:t>
            </w:r>
          </w:p>
        </w:tc>
        <w:tc>
          <w:tcPr>
            <w:tcW w:w="1669" w:type="dxa"/>
            <w:tcBorders>
              <w:bottom w:val="single" w:sz="4" w:space="0" w:color="auto"/>
            </w:tcBorders>
            <w:noWrap/>
            <w:hideMark/>
          </w:tcPr>
          <w:p w14:paraId="17B8C9FB"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5.435</w:t>
            </w:r>
          </w:p>
        </w:tc>
        <w:tc>
          <w:tcPr>
            <w:tcW w:w="1548" w:type="dxa"/>
            <w:tcBorders>
              <w:bottom w:val="single" w:sz="4" w:space="0" w:color="auto"/>
            </w:tcBorders>
            <w:noWrap/>
            <w:hideMark/>
          </w:tcPr>
          <w:p w14:paraId="27295BA8"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60%</w:t>
            </w:r>
          </w:p>
        </w:tc>
        <w:tc>
          <w:tcPr>
            <w:tcW w:w="1527" w:type="dxa"/>
            <w:tcBorders>
              <w:bottom w:val="single" w:sz="4" w:space="0" w:color="auto"/>
              <w:right w:val="single" w:sz="4" w:space="0" w:color="auto"/>
            </w:tcBorders>
            <w:noWrap/>
            <w:hideMark/>
          </w:tcPr>
          <w:p w14:paraId="78ADFBB8"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r>
      <w:tr w:rsidR="00C23E32" w:rsidRPr="00CB2D67" w14:paraId="5F5A5591" w14:textId="77777777" w:rsidTr="00696BE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tcBorders>
            <w:noWrap/>
            <w:hideMark/>
          </w:tcPr>
          <w:p w14:paraId="730C0032" w14:textId="77777777" w:rsidR="00C23E32" w:rsidRPr="00CB2D67" w:rsidRDefault="00C23E32" w:rsidP="00696BEF">
            <w:pPr>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OECD</w:t>
            </w:r>
          </w:p>
        </w:tc>
        <w:tc>
          <w:tcPr>
            <w:tcW w:w="1438" w:type="dxa"/>
            <w:tcBorders>
              <w:top w:val="single" w:sz="4" w:space="0" w:color="auto"/>
            </w:tcBorders>
            <w:noWrap/>
            <w:hideMark/>
          </w:tcPr>
          <w:p w14:paraId="2E706A10"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2.533</w:t>
            </w:r>
          </w:p>
        </w:tc>
        <w:tc>
          <w:tcPr>
            <w:tcW w:w="1420" w:type="dxa"/>
            <w:tcBorders>
              <w:top w:val="single" w:sz="4" w:space="0" w:color="auto"/>
            </w:tcBorders>
            <w:noWrap/>
            <w:hideMark/>
          </w:tcPr>
          <w:p w14:paraId="29A1B0DF"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2.92</w:t>
            </w:r>
          </w:p>
        </w:tc>
        <w:tc>
          <w:tcPr>
            <w:tcW w:w="1367" w:type="dxa"/>
            <w:tcBorders>
              <w:top w:val="single" w:sz="4" w:space="0" w:color="auto"/>
            </w:tcBorders>
            <w:shd w:val="clear" w:color="auto" w:fill="FFB0B1"/>
            <w:noWrap/>
            <w:hideMark/>
          </w:tcPr>
          <w:p w14:paraId="3B0B124F"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1.295</w:t>
            </w:r>
          </w:p>
        </w:tc>
        <w:tc>
          <w:tcPr>
            <w:tcW w:w="1669" w:type="dxa"/>
            <w:tcBorders>
              <w:top w:val="single" w:sz="4" w:space="0" w:color="auto"/>
            </w:tcBorders>
            <w:noWrap/>
            <w:hideMark/>
          </w:tcPr>
          <w:p w14:paraId="32CA3C7D"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442.9242</w:t>
            </w:r>
          </w:p>
        </w:tc>
        <w:tc>
          <w:tcPr>
            <w:tcW w:w="1548" w:type="dxa"/>
            <w:tcBorders>
              <w:top w:val="single" w:sz="4" w:space="0" w:color="auto"/>
            </w:tcBorders>
            <w:noWrap/>
            <w:hideMark/>
          </w:tcPr>
          <w:p w14:paraId="137F4E72"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c>
          <w:tcPr>
            <w:tcW w:w="1527" w:type="dxa"/>
            <w:tcBorders>
              <w:top w:val="single" w:sz="4" w:space="0" w:color="auto"/>
            </w:tcBorders>
            <w:noWrap/>
            <w:hideMark/>
          </w:tcPr>
          <w:p w14:paraId="15F12663"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w:t>
            </w:r>
          </w:p>
        </w:tc>
      </w:tr>
      <w:tr w:rsidR="00C23E32" w:rsidRPr="00CB2D67" w14:paraId="42201370" w14:textId="77777777" w:rsidTr="00696BEF">
        <w:trPr>
          <w:trHeight w:val="298"/>
        </w:trPr>
        <w:tc>
          <w:tcPr>
            <w:cnfStyle w:val="001000000000" w:firstRow="0" w:lastRow="0" w:firstColumn="1" w:lastColumn="0" w:oddVBand="0" w:evenVBand="0" w:oddHBand="0" w:evenHBand="0" w:firstRowFirstColumn="0" w:firstRowLastColumn="0" w:lastRowFirstColumn="0" w:lastRowLastColumn="0"/>
            <w:tcW w:w="1230" w:type="dxa"/>
            <w:noWrap/>
            <w:hideMark/>
          </w:tcPr>
          <w:p w14:paraId="27917EF5" w14:textId="77777777" w:rsidR="00C23E32" w:rsidRPr="00CB2D67" w:rsidRDefault="00C23E32" w:rsidP="00696BEF">
            <w:pPr>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Kore</w:t>
            </w:r>
          </w:p>
        </w:tc>
        <w:tc>
          <w:tcPr>
            <w:tcW w:w="1438" w:type="dxa"/>
            <w:noWrap/>
            <w:hideMark/>
          </w:tcPr>
          <w:p w14:paraId="13C04A55"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c>
          <w:tcPr>
            <w:tcW w:w="1420" w:type="dxa"/>
            <w:noWrap/>
            <w:hideMark/>
          </w:tcPr>
          <w:p w14:paraId="52F063BD"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c>
          <w:tcPr>
            <w:tcW w:w="1367" w:type="dxa"/>
            <w:shd w:val="clear" w:color="auto" w:fill="FFB0B1"/>
            <w:noWrap/>
            <w:hideMark/>
          </w:tcPr>
          <w:p w14:paraId="6B2F20B9"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1.05</w:t>
            </w:r>
          </w:p>
        </w:tc>
        <w:tc>
          <w:tcPr>
            <w:tcW w:w="1669" w:type="dxa"/>
            <w:noWrap/>
            <w:hideMark/>
          </w:tcPr>
          <w:p w14:paraId="0A075BF6"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41.184</w:t>
            </w:r>
          </w:p>
        </w:tc>
        <w:tc>
          <w:tcPr>
            <w:tcW w:w="1548" w:type="dxa"/>
            <w:noWrap/>
            <w:hideMark/>
          </w:tcPr>
          <w:p w14:paraId="575F9E7E"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3%</w:t>
            </w:r>
          </w:p>
        </w:tc>
        <w:tc>
          <w:tcPr>
            <w:tcW w:w="1527" w:type="dxa"/>
            <w:noWrap/>
            <w:hideMark/>
          </w:tcPr>
          <w:p w14:paraId="0A503579"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r>
      <w:tr w:rsidR="00C23E32" w:rsidRPr="00CB2D67" w14:paraId="0639A053" w14:textId="77777777" w:rsidTr="00696BE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230" w:type="dxa"/>
            <w:noWrap/>
            <w:hideMark/>
          </w:tcPr>
          <w:p w14:paraId="6396772B" w14:textId="77777777" w:rsidR="00C23E32" w:rsidRPr="00CB2D67" w:rsidRDefault="00C23E32" w:rsidP="00696BEF">
            <w:pPr>
              <w:rPr>
                <w:rFonts w:ascii="Calibri" w:eastAsia="Times New Roman" w:hAnsi="Calibri" w:cs="Calibri"/>
                <w:color w:val="000000"/>
                <w:kern w:val="0"/>
                <w:sz w:val="18"/>
                <w:szCs w:val="18"/>
                <w:lang w:eastAsia="en-GB"/>
                <w14:ligatures w14:val="none"/>
              </w:rPr>
            </w:pPr>
            <w:r w:rsidRPr="00CB2D67">
              <w:rPr>
                <w:rFonts w:ascii="Calibri" w:eastAsia="Times New Roman" w:hAnsi="Calibri" w:cs="Calibri"/>
                <w:color w:val="000000"/>
                <w:kern w:val="0"/>
                <w:sz w:val="18"/>
                <w:szCs w:val="18"/>
                <w:lang w:eastAsia="en-GB"/>
                <w14:ligatures w14:val="none"/>
              </w:rPr>
              <w:t>Güney Afrika</w:t>
            </w:r>
          </w:p>
        </w:tc>
        <w:tc>
          <w:tcPr>
            <w:tcW w:w="1438" w:type="dxa"/>
            <w:noWrap/>
            <w:hideMark/>
          </w:tcPr>
          <w:p w14:paraId="1E669167"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c>
          <w:tcPr>
            <w:tcW w:w="1420" w:type="dxa"/>
            <w:noWrap/>
            <w:hideMark/>
          </w:tcPr>
          <w:p w14:paraId="5FE4DBA8"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1.455</w:t>
            </w:r>
          </w:p>
        </w:tc>
        <w:tc>
          <w:tcPr>
            <w:tcW w:w="1367" w:type="dxa"/>
            <w:shd w:val="clear" w:color="auto" w:fill="FFB0B1"/>
            <w:noWrap/>
            <w:hideMark/>
          </w:tcPr>
          <w:p w14:paraId="69CBA18F"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0.8</w:t>
            </w:r>
          </w:p>
        </w:tc>
        <w:tc>
          <w:tcPr>
            <w:tcW w:w="1669" w:type="dxa"/>
            <w:noWrap/>
            <w:hideMark/>
          </w:tcPr>
          <w:p w14:paraId="4401C982"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44.2241</w:t>
            </w:r>
          </w:p>
        </w:tc>
        <w:tc>
          <w:tcPr>
            <w:tcW w:w="1548" w:type="dxa"/>
            <w:noWrap/>
            <w:hideMark/>
          </w:tcPr>
          <w:p w14:paraId="139C62E9"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2%</w:t>
            </w:r>
          </w:p>
        </w:tc>
        <w:tc>
          <w:tcPr>
            <w:tcW w:w="1527" w:type="dxa"/>
            <w:noWrap/>
            <w:hideMark/>
          </w:tcPr>
          <w:p w14:paraId="718B4096"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3%</w:t>
            </w:r>
          </w:p>
        </w:tc>
      </w:tr>
      <w:tr w:rsidR="00C23E32" w:rsidRPr="00CB2D67" w14:paraId="55B5E9D3" w14:textId="77777777" w:rsidTr="00696BEF">
        <w:trPr>
          <w:trHeight w:val="298"/>
        </w:trPr>
        <w:tc>
          <w:tcPr>
            <w:cnfStyle w:val="001000000000" w:firstRow="0" w:lastRow="0" w:firstColumn="1" w:lastColumn="0" w:oddVBand="0" w:evenVBand="0" w:oddHBand="0" w:evenHBand="0" w:firstRowFirstColumn="0" w:firstRowLastColumn="0" w:lastRowFirstColumn="0" w:lastRowLastColumn="0"/>
            <w:tcW w:w="1230" w:type="dxa"/>
            <w:noWrap/>
            <w:hideMark/>
          </w:tcPr>
          <w:p w14:paraId="6BC83DEE" w14:textId="77777777" w:rsidR="00C23E32" w:rsidRPr="00CB2D67" w:rsidRDefault="00C23E32" w:rsidP="00696BEF">
            <w:pPr>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Pakistan</w:t>
            </w:r>
          </w:p>
        </w:tc>
        <w:tc>
          <w:tcPr>
            <w:tcW w:w="1438" w:type="dxa"/>
            <w:noWrap/>
            <w:hideMark/>
          </w:tcPr>
          <w:p w14:paraId="7BFCD2FC"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1.32</w:t>
            </w:r>
          </w:p>
        </w:tc>
        <w:tc>
          <w:tcPr>
            <w:tcW w:w="1420" w:type="dxa"/>
            <w:noWrap/>
            <w:hideMark/>
          </w:tcPr>
          <w:p w14:paraId="2D371398"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1.29</w:t>
            </w:r>
          </w:p>
        </w:tc>
        <w:tc>
          <w:tcPr>
            <w:tcW w:w="1367" w:type="dxa"/>
            <w:shd w:val="clear" w:color="auto" w:fill="FFB0B1"/>
            <w:noWrap/>
            <w:hideMark/>
          </w:tcPr>
          <w:p w14:paraId="34F78669"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0.7315</w:t>
            </w:r>
          </w:p>
        </w:tc>
        <w:tc>
          <w:tcPr>
            <w:tcW w:w="1669" w:type="dxa"/>
            <w:noWrap/>
            <w:hideMark/>
          </w:tcPr>
          <w:p w14:paraId="16EC3BF8"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7.638</w:t>
            </w:r>
          </w:p>
        </w:tc>
        <w:tc>
          <w:tcPr>
            <w:tcW w:w="1548" w:type="dxa"/>
            <w:noWrap/>
            <w:hideMark/>
          </w:tcPr>
          <w:p w14:paraId="7FC55A0E"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10%</w:t>
            </w:r>
          </w:p>
        </w:tc>
        <w:tc>
          <w:tcPr>
            <w:tcW w:w="1527" w:type="dxa"/>
            <w:noWrap/>
            <w:hideMark/>
          </w:tcPr>
          <w:p w14:paraId="511CB76E"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17%</w:t>
            </w:r>
          </w:p>
        </w:tc>
      </w:tr>
      <w:tr w:rsidR="00C23E32" w:rsidRPr="00CB2D67" w14:paraId="7108DDD2" w14:textId="77777777" w:rsidTr="00696BE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230" w:type="dxa"/>
            <w:noWrap/>
            <w:hideMark/>
          </w:tcPr>
          <w:p w14:paraId="3ED82EF3" w14:textId="77777777" w:rsidR="00C23E32" w:rsidRPr="00CB2D67" w:rsidRDefault="00C23E32" w:rsidP="00696BEF">
            <w:pPr>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Laos</w:t>
            </w:r>
          </w:p>
        </w:tc>
        <w:tc>
          <w:tcPr>
            <w:tcW w:w="1438" w:type="dxa"/>
            <w:noWrap/>
            <w:hideMark/>
          </w:tcPr>
          <w:p w14:paraId="068DFE51"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0.35</w:t>
            </w:r>
          </w:p>
        </w:tc>
        <w:tc>
          <w:tcPr>
            <w:tcW w:w="1420" w:type="dxa"/>
            <w:noWrap/>
            <w:hideMark/>
          </w:tcPr>
          <w:p w14:paraId="10621B55"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3.8</w:t>
            </w:r>
          </w:p>
        </w:tc>
        <w:tc>
          <w:tcPr>
            <w:tcW w:w="1367" w:type="dxa"/>
            <w:shd w:val="clear" w:color="auto" w:fill="FFB0B1"/>
            <w:noWrap/>
            <w:hideMark/>
          </w:tcPr>
          <w:p w14:paraId="1EBF3E4F"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0.66</w:t>
            </w:r>
          </w:p>
        </w:tc>
        <w:tc>
          <w:tcPr>
            <w:tcW w:w="1669" w:type="dxa"/>
            <w:noWrap/>
            <w:hideMark/>
          </w:tcPr>
          <w:p w14:paraId="29C6198B"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1.878</w:t>
            </w:r>
          </w:p>
        </w:tc>
        <w:tc>
          <w:tcPr>
            <w:tcW w:w="1548" w:type="dxa"/>
            <w:noWrap/>
            <w:hideMark/>
          </w:tcPr>
          <w:p w14:paraId="2FCEAFDB"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35%</w:t>
            </w:r>
          </w:p>
        </w:tc>
        <w:tc>
          <w:tcPr>
            <w:tcW w:w="1527" w:type="dxa"/>
            <w:noWrap/>
            <w:hideMark/>
          </w:tcPr>
          <w:p w14:paraId="273D2D8A"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202%</w:t>
            </w:r>
          </w:p>
        </w:tc>
      </w:tr>
      <w:tr w:rsidR="00C23E32" w:rsidRPr="00CB2D67" w14:paraId="292BE86C" w14:textId="77777777" w:rsidTr="00696BEF">
        <w:trPr>
          <w:trHeight w:val="298"/>
        </w:trPr>
        <w:tc>
          <w:tcPr>
            <w:cnfStyle w:val="001000000000" w:firstRow="0" w:lastRow="0" w:firstColumn="1" w:lastColumn="0" w:oddVBand="0" w:evenVBand="0" w:oddHBand="0" w:evenHBand="0" w:firstRowFirstColumn="0" w:firstRowLastColumn="0" w:lastRowFirstColumn="0" w:lastRowLastColumn="0"/>
            <w:tcW w:w="1230" w:type="dxa"/>
            <w:noWrap/>
            <w:hideMark/>
          </w:tcPr>
          <w:p w14:paraId="7C32C78F" w14:textId="77777777" w:rsidR="00C23E32" w:rsidRPr="00CB2D67" w:rsidRDefault="00C23E32" w:rsidP="00696BEF">
            <w:pPr>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İran</w:t>
            </w:r>
          </w:p>
        </w:tc>
        <w:tc>
          <w:tcPr>
            <w:tcW w:w="1438" w:type="dxa"/>
            <w:noWrap/>
            <w:hideMark/>
          </w:tcPr>
          <w:p w14:paraId="431EA5F8"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c>
          <w:tcPr>
            <w:tcW w:w="1420" w:type="dxa"/>
            <w:noWrap/>
            <w:hideMark/>
          </w:tcPr>
          <w:p w14:paraId="09D20007"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c>
          <w:tcPr>
            <w:tcW w:w="1367" w:type="dxa"/>
            <w:shd w:val="clear" w:color="auto" w:fill="FFB0B1"/>
            <w:noWrap/>
            <w:hideMark/>
          </w:tcPr>
          <w:p w14:paraId="5857B35B"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0.65</w:t>
            </w:r>
          </w:p>
        </w:tc>
        <w:tc>
          <w:tcPr>
            <w:tcW w:w="1669" w:type="dxa"/>
            <w:noWrap/>
            <w:hideMark/>
          </w:tcPr>
          <w:p w14:paraId="37888758"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c>
          <w:tcPr>
            <w:tcW w:w="1548" w:type="dxa"/>
            <w:noWrap/>
            <w:hideMark/>
          </w:tcPr>
          <w:p w14:paraId="0BBD1A48"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p>
        </w:tc>
        <w:tc>
          <w:tcPr>
            <w:tcW w:w="1527" w:type="dxa"/>
            <w:noWrap/>
            <w:hideMark/>
          </w:tcPr>
          <w:p w14:paraId="70A5F16D"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p>
        </w:tc>
      </w:tr>
      <w:tr w:rsidR="00C23E32" w:rsidRPr="00CB2D67" w14:paraId="297DB230" w14:textId="77777777" w:rsidTr="00696BE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230" w:type="dxa"/>
            <w:noWrap/>
            <w:hideMark/>
          </w:tcPr>
          <w:p w14:paraId="14803A73" w14:textId="77777777" w:rsidR="00C23E32" w:rsidRPr="00CB2D67" w:rsidRDefault="00C23E32" w:rsidP="00696BEF">
            <w:pPr>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Nijerya</w:t>
            </w:r>
          </w:p>
        </w:tc>
        <w:tc>
          <w:tcPr>
            <w:tcW w:w="1438" w:type="dxa"/>
            <w:noWrap/>
            <w:hideMark/>
          </w:tcPr>
          <w:p w14:paraId="164EFEA2"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c>
          <w:tcPr>
            <w:tcW w:w="1420" w:type="dxa"/>
            <w:noWrap/>
            <w:hideMark/>
          </w:tcPr>
          <w:p w14:paraId="6F8B50CF"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c>
          <w:tcPr>
            <w:tcW w:w="1367" w:type="dxa"/>
            <w:shd w:val="clear" w:color="auto" w:fill="FFB0B1"/>
            <w:noWrap/>
            <w:hideMark/>
          </w:tcPr>
          <w:p w14:paraId="4EA80BBC"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0.6</w:t>
            </w:r>
          </w:p>
        </w:tc>
        <w:tc>
          <w:tcPr>
            <w:tcW w:w="1669" w:type="dxa"/>
            <w:noWrap/>
            <w:hideMark/>
          </w:tcPr>
          <w:p w14:paraId="1FD712C6"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0.2845</w:t>
            </w:r>
          </w:p>
        </w:tc>
        <w:tc>
          <w:tcPr>
            <w:tcW w:w="1548" w:type="dxa"/>
            <w:noWrap/>
            <w:hideMark/>
          </w:tcPr>
          <w:p w14:paraId="18F809DA"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211%</w:t>
            </w:r>
          </w:p>
        </w:tc>
        <w:tc>
          <w:tcPr>
            <w:tcW w:w="1527" w:type="dxa"/>
            <w:noWrap/>
            <w:hideMark/>
          </w:tcPr>
          <w:p w14:paraId="7E9EB474" w14:textId="77777777" w:rsidR="00C23E32" w:rsidRPr="00CB2D67" w:rsidRDefault="00C23E32" w:rsidP="00696BE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sidRPr="00CB2D67">
              <w:rPr>
                <w:rFonts w:ascii="Calibri" w:eastAsia="Times New Roman" w:hAnsi="Calibri" w:cs="Calibri"/>
                <w:color w:val="000000"/>
                <w:kern w:val="0"/>
                <w:sz w:val="22"/>
                <w:szCs w:val="22"/>
                <w:lang w:eastAsia="en-GB"/>
                <w14:ligatures w14:val="none"/>
              </w:rPr>
              <w:t>0%</w:t>
            </w:r>
          </w:p>
        </w:tc>
      </w:tr>
      <w:tr w:rsidR="00C23E32" w:rsidRPr="00CB2D67" w14:paraId="28794A27" w14:textId="77777777" w:rsidTr="00696BEF">
        <w:trPr>
          <w:trHeight w:val="298"/>
        </w:trPr>
        <w:tc>
          <w:tcPr>
            <w:cnfStyle w:val="001000000000" w:firstRow="0" w:lastRow="0" w:firstColumn="1" w:lastColumn="0" w:oddVBand="0" w:evenVBand="0" w:oddHBand="0" w:evenHBand="0" w:firstRowFirstColumn="0" w:firstRowLastColumn="0" w:lastRowFirstColumn="0" w:lastRowLastColumn="0"/>
            <w:tcW w:w="1230" w:type="dxa"/>
            <w:noWrap/>
            <w:hideMark/>
          </w:tcPr>
          <w:p w14:paraId="5629B26E" w14:textId="77777777" w:rsidR="00C23E32" w:rsidRPr="00CB2D67" w:rsidRDefault="00C23E32" w:rsidP="00696BEF">
            <w:pPr>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Filipinler</w:t>
            </w:r>
          </w:p>
        </w:tc>
        <w:tc>
          <w:tcPr>
            <w:tcW w:w="1438" w:type="dxa"/>
            <w:noWrap/>
            <w:hideMark/>
          </w:tcPr>
          <w:p w14:paraId="18AEFB62"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1.689</w:t>
            </w:r>
          </w:p>
        </w:tc>
        <w:tc>
          <w:tcPr>
            <w:tcW w:w="1420" w:type="dxa"/>
            <w:noWrap/>
            <w:hideMark/>
          </w:tcPr>
          <w:p w14:paraId="0BEE94C7"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0.27</w:t>
            </w:r>
          </w:p>
        </w:tc>
        <w:tc>
          <w:tcPr>
            <w:tcW w:w="1367" w:type="dxa"/>
            <w:shd w:val="clear" w:color="auto" w:fill="FFB0B1"/>
            <w:noWrap/>
            <w:hideMark/>
          </w:tcPr>
          <w:p w14:paraId="5ACE5648"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0.585</w:t>
            </w:r>
          </w:p>
        </w:tc>
        <w:tc>
          <w:tcPr>
            <w:tcW w:w="1669" w:type="dxa"/>
            <w:noWrap/>
            <w:hideMark/>
          </w:tcPr>
          <w:p w14:paraId="38D0E6A4"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12.2324</w:t>
            </w:r>
          </w:p>
        </w:tc>
        <w:tc>
          <w:tcPr>
            <w:tcW w:w="1548" w:type="dxa"/>
            <w:noWrap/>
            <w:hideMark/>
          </w:tcPr>
          <w:p w14:paraId="412CFD4A"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5%</w:t>
            </w:r>
          </w:p>
        </w:tc>
        <w:tc>
          <w:tcPr>
            <w:tcW w:w="1527" w:type="dxa"/>
            <w:noWrap/>
            <w:hideMark/>
          </w:tcPr>
          <w:p w14:paraId="75FDE64F"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2%</w:t>
            </w:r>
          </w:p>
        </w:tc>
      </w:tr>
      <w:tr w:rsidR="00C23E32" w:rsidRPr="00CB2D67" w14:paraId="518F15C4" w14:textId="77777777" w:rsidTr="00696BE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230" w:type="dxa"/>
            <w:noWrap/>
            <w:hideMark/>
          </w:tcPr>
          <w:p w14:paraId="501E91C2" w14:textId="77777777" w:rsidR="00C23E32" w:rsidRPr="00CB2D67" w:rsidRDefault="00C23E32" w:rsidP="00696BEF">
            <w:pPr>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Rusya</w:t>
            </w:r>
          </w:p>
        </w:tc>
        <w:tc>
          <w:tcPr>
            <w:tcW w:w="1438" w:type="dxa"/>
            <w:noWrap/>
            <w:hideMark/>
          </w:tcPr>
          <w:p w14:paraId="3FCAA647"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0.54</w:t>
            </w:r>
          </w:p>
        </w:tc>
        <w:tc>
          <w:tcPr>
            <w:tcW w:w="1420" w:type="dxa"/>
            <w:noWrap/>
            <w:hideMark/>
          </w:tcPr>
          <w:p w14:paraId="5C59D3B9"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c>
          <w:tcPr>
            <w:tcW w:w="1367" w:type="dxa"/>
            <w:shd w:val="clear" w:color="auto" w:fill="FFB0B1"/>
            <w:noWrap/>
            <w:hideMark/>
          </w:tcPr>
          <w:p w14:paraId="7D1C498E"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0.565</w:t>
            </w:r>
          </w:p>
        </w:tc>
        <w:tc>
          <w:tcPr>
            <w:tcW w:w="1669" w:type="dxa"/>
            <w:noWrap/>
            <w:hideMark/>
          </w:tcPr>
          <w:p w14:paraId="413EB543"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37.8111</w:t>
            </w:r>
          </w:p>
        </w:tc>
        <w:tc>
          <w:tcPr>
            <w:tcW w:w="1548" w:type="dxa"/>
            <w:noWrap/>
            <w:hideMark/>
          </w:tcPr>
          <w:p w14:paraId="1DBC9BBE"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w:t>
            </w:r>
          </w:p>
        </w:tc>
        <w:tc>
          <w:tcPr>
            <w:tcW w:w="1527" w:type="dxa"/>
            <w:noWrap/>
            <w:hideMark/>
          </w:tcPr>
          <w:p w14:paraId="67AF77AD"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r>
      <w:tr w:rsidR="00C23E32" w:rsidRPr="00CB2D67" w14:paraId="123E28D7" w14:textId="77777777" w:rsidTr="00696BEF">
        <w:trPr>
          <w:trHeight w:val="298"/>
        </w:trPr>
        <w:tc>
          <w:tcPr>
            <w:cnfStyle w:val="001000000000" w:firstRow="0" w:lastRow="0" w:firstColumn="1" w:lastColumn="0" w:oddVBand="0" w:evenVBand="0" w:oddHBand="0" w:evenHBand="0" w:firstRowFirstColumn="0" w:firstRowLastColumn="0" w:lastRowFirstColumn="0" w:lastRowLastColumn="0"/>
            <w:tcW w:w="1230" w:type="dxa"/>
            <w:noWrap/>
            <w:hideMark/>
          </w:tcPr>
          <w:p w14:paraId="7942EBF2" w14:textId="77777777" w:rsidR="00C23E32" w:rsidRPr="00CB2D67" w:rsidRDefault="00C23E32" w:rsidP="00696BEF">
            <w:pPr>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Moğolistan</w:t>
            </w:r>
          </w:p>
        </w:tc>
        <w:tc>
          <w:tcPr>
            <w:tcW w:w="1438" w:type="dxa"/>
            <w:noWrap/>
            <w:hideMark/>
          </w:tcPr>
          <w:p w14:paraId="1762AAC3"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0.45</w:t>
            </w:r>
          </w:p>
        </w:tc>
        <w:tc>
          <w:tcPr>
            <w:tcW w:w="1420" w:type="dxa"/>
            <w:noWrap/>
            <w:hideMark/>
          </w:tcPr>
          <w:p w14:paraId="3F3DBA74"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0.45</w:t>
            </w:r>
          </w:p>
        </w:tc>
        <w:tc>
          <w:tcPr>
            <w:tcW w:w="1367" w:type="dxa"/>
            <w:shd w:val="clear" w:color="auto" w:fill="FFB0B1"/>
            <w:noWrap/>
            <w:hideMark/>
          </w:tcPr>
          <w:p w14:paraId="3E26D626"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0.35</w:t>
            </w:r>
          </w:p>
        </w:tc>
        <w:tc>
          <w:tcPr>
            <w:tcW w:w="1669" w:type="dxa"/>
            <w:noWrap/>
            <w:hideMark/>
          </w:tcPr>
          <w:p w14:paraId="72F239C2"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0.995</w:t>
            </w:r>
          </w:p>
        </w:tc>
        <w:tc>
          <w:tcPr>
            <w:tcW w:w="1548" w:type="dxa"/>
            <w:noWrap/>
            <w:hideMark/>
          </w:tcPr>
          <w:p w14:paraId="519EAC08"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35%</w:t>
            </w:r>
          </w:p>
        </w:tc>
        <w:tc>
          <w:tcPr>
            <w:tcW w:w="1527" w:type="dxa"/>
            <w:noWrap/>
            <w:hideMark/>
          </w:tcPr>
          <w:p w14:paraId="4F3A7F9A"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45%</w:t>
            </w:r>
          </w:p>
        </w:tc>
      </w:tr>
      <w:tr w:rsidR="00C23E32" w:rsidRPr="00CB2D67" w14:paraId="7E9A0FEF" w14:textId="77777777" w:rsidTr="00696BE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230" w:type="dxa"/>
            <w:noWrap/>
            <w:hideMark/>
          </w:tcPr>
          <w:p w14:paraId="75B1772D" w14:textId="77777777" w:rsidR="00C23E32" w:rsidRPr="00CB2D67" w:rsidRDefault="00C23E32" w:rsidP="00696BEF">
            <w:pPr>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Sırbistan</w:t>
            </w:r>
          </w:p>
        </w:tc>
        <w:tc>
          <w:tcPr>
            <w:tcW w:w="1438" w:type="dxa"/>
            <w:noWrap/>
            <w:hideMark/>
          </w:tcPr>
          <w:p w14:paraId="3435E698"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c>
          <w:tcPr>
            <w:tcW w:w="1420" w:type="dxa"/>
            <w:noWrap/>
            <w:hideMark/>
          </w:tcPr>
          <w:p w14:paraId="12DC289E"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c>
          <w:tcPr>
            <w:tcW w:w="1367" w:type="dxa"/>
            <w:shd w:val="clear" w:color="auto" w:fill="FFB0B1"/>
            <w:noWrap/>
            <w:hideMark/>
          </w:tcPr>
          <w:p w14:paraId="230EEF3F"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0.35</w:t>
            </w:r>
          </w:p>
        </w:tc>
        <w:tc>
          <w:tcPr>
            <w:tcW w:w="1669" w:type="dxa"/>
            <w:noWrap/>
            <w:hideMark/>
          </w:tcPr>
          <w:p w14:paraId="0EFD000F"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4.435</w:t>
            </w:r>
          </w:p>
        </w:tc>
        <w:tc>
          <w:tcPr>
            <w:tcW w:w="1548" w:type="dxa"/>
            <w:noWrap/>
            <w:hideMark/>
          </w:tcPr>
          <w:p w14:paraId="1AF7ED75"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8%</w:t>
            </w:r>
          </w:p>
        </w:tc>
        <w:tc>
          <w:tcPr>
            <w:tcW w:w="1527" w:type="dxa"/>
            <w:noWrap/>
            <w:hideMark/>
          </w:tcPr>
          <w:p w14:paraId="345D6936"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r>
      <w:tr w:rsidR="00C23E32" w:rsidRPr="00CB2D67" w14:paraId="057B86A9" w14:textId="77777777" w:rsidTr="00696BEF">
        <w:trPr>
          <w:trHeight w:val="298"/>
        </w:trPr>
        <w:tc>
          <w:tcPr>
            <w:cnfStyle w:val="001000000000" w:firstRow="0" w:lastRow="0" w:firstColumn="1" w:lastColumn="0" w:oddVBand="0" w:evenVBand="0" w:oddHBand="0" w:evenHBand="0" w:firstRowFirstColumn="0" w:firstRowLastColumn="0" w:lastRowFirstColumn="0" w:lastRowLastColumn="0"/>
            <w:tcW w:w="1230" w:type="dxa"/>
            <w:noWrap/>
            <w:hideMark/>
          </w:tcPr>
          <w:p w14:paraId="7762436D" w14:textId="77777777" w:rsidR="00C23E32" w:rsidRPr="00CB2D67" w:rsidRDefault="00C23E32" w:rsidP="00696BEF">
            <w:pPr>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Zimbabve</w:t>
            </w:r>
          </w:p>
        </w:tc>
        <w:tc>
          <w:tcPr>
            <w:tcW w:w="1438" w:type="dxa"/>
            <w:noWrap/>
            <w:hideMark/>
          </w:tcPr>
          <w:p w14:paraId="0FC19354"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0.75</w:t>
            </w:r>
          </w:p>
        </w:tc>
        <w:tc>
          <w:tcPr>
            <w:tcW w:w="1420" w:type="dxa"/>
            <w:noWrap/>
            <w:hideMark/>
          </w:tcPr>
          <w:p w14:paraId="103DB232"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1.12</w:t>
            </w:r>
          </w:p>
        </w:tc>
        <w:tc>
          <w:tcPr>
            <w:tcW w:w="1367" w:type="dxa"/>
            <w:shd w:val="clear" w:color="auto" w:fill="FFB0B1"/>
            <w:noWrap/>
            <w:hideMark/>
          </w:tcPr>
          <w:p w14:paraId="29E9CFE1"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0.27</w:t>
            </w:r>
          </w:p>
        </w:tc>
        <w:tc>
          <w:tcPr>
            <w:tcW w:w="1669" w:type="dxa"/>
            <w:noWrap/>
            <w:hideMark/>
          </w:tcPr>
          <w:p w14:paraId="09D8A88F"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1.67</w:t>
            </w:r>
          </w:p>
        </w:tc>
        <w:tc>
          <w:tcPr>
            <w:tcW w:w="1548" w:type="dxa"/>
            <w:noWrap/>
            <w:hideMark/>
          </w:tcPr>
          <w:p w14:paraId="57C723CE"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16%</w:t>
            </w:r>
          </w:p>
        </w:tc>
        <w:tc>
          <w:tcPr>
            <w:tcW w:w="1527" w:type="dxa"/>
            <w:noWrap/>
            <w:hideMark/>
          </w:tcPr>
          <w:p w14:paraId="0DB575F9"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67%</w:t>
            </w:r>
          </w:p>
        </w:tc>
      </w:tr>
      <w:tr w:rsidR="00C23E32" w:rsidRPr="00CB2D67" w14:paraId="2FC3A885" w14:textId="77777777" w:rsidTr="00696BE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230" w:type="dxa"/>
            <w:noWrap/>
            <w:hideMark/>
          </w:tcPr>
          <w:p w14:paraId="6EE9B385" w14:textId="77777777" w:rsidR="00C23E32" w:rsidRPr="00CB2D67" w:rsidRDefault="00C23E32" w:rsidP="00696BEF">
            <w:pPr>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Kamboçya</w:t>
            </w:r>
          </w:p>
        </w:tc>
        <w:tc>
          <w:tcPr>
            <w:tcW w:w="1438" w:type="dxa"/>
            <w:noWrap/>
            <w:hideMark/>
          </w:tcPr>
          <w:p w14:paraId="1698E304"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c>
          <w:tcPr>
            <w:tcW w:w="1420" w:type="dxa"/>
            <w:noWrap/>
            <w:hideMark/>
          </w:tcPr>
          <w:p w14:paraId="0249C0F0"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c>
          <w:tcPr>
            <w:tcW w:w="1367" w:type="dxa"/>
            <w:shd w:val="clear" w:color="auto" w:fill="FFB0B1"/>
            <w:noWrap/>
            <w:hideMark/>
          </w:tcPr>
          <w:p w14:paraId="627B584E"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0.265</w:t>
            </w:r>
          </w:p>
        </w:tc>
        <w:tc>
          <w:tcPr>
            <w:tcW w:w="1669" w:type="dxa"/>
            <w:noWrap/>
            <w:hideMark/>
          </w:tcPr>
          <w:p w14:paraId="30F78D1E"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1.455</w:t>
            </w:r>
          </w:p>
        </w:tc>
        <w:tc>
          <w:tcPr>
            <w:tcW w:w="1548" w:type="dxa"/>
            <w:noWrap/>
            <w:hideMark/>
          </w:tcPr>
          <w:p w14:paraId="23ED8E25"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18%</w:t>
            </w:r>
          </w:p>
        </w:tc>
        <w:tc>
          <w:tcPr>
            <w:tcW w:w="1527" w:type="dxa"/>
            <w:noWrap/>
            <w:hideMark/>
          </w:tcPr>
          <w:p w14:paraId="6B72D78A"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r>
      <w:tr w:rsidR="00C23E32" w:rsidRPr="00CB2D67" w14:paraId="15F965BA" w14:textId="77777777" w:rsidTr="00696BEF">
        <w:trPr>
          <w:trHeight w:val="298"/>
        </w:trPr>
        <w:tc>
          <w:tcPr>
            <w:cnfStyle w:val="001000000000" w:firstRow="0" w:lastRow="0" w:firstColumn="1" w:lastColumn="0" w:oddVBand="0" w:evenVBand="0" w:oddHBand="0" w:evenHBand="0" w:firstRowFirstColumn="0" w:firstRowLastColumn="0" w:lastRowFirstColumn="0" w:lastRowLastColumn="0"/>
            <w:tcW w:w="1230" w:type="dxa"/>
            <w:noWrap/>
            <w:hideMark/>
          </w:tcPr>
          <w:p w14:paraId="0024B2A3" w14:textId="77777777" w:rsidR="00C23E32" w:rsidRPr="00CB2D67" w:rsidRDefault="00C23E32" w:rsidP="00696BEF">
            <w:pPr>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Kazakistan</w:t>
            </w:r>
          </w:p>
        </w:tc>
        <w:tc>
          <w:tcPr>
            <w:tcW w:w="1438" w:type="dxa"/>
            <w:noWrap/>
            <w:hideMark/>
          </w:tcPr>
          <w:p w14:paraId="1AE5D329"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1.872</w:t>
            </w:r>
          </w:p>
        </w:tc>
        <w:tc>
          <w:tcPr>
            <w:tcW w:w="1420" w:type="dxa"/>
            <w:noWrap/>
            <w:hideMark/>
          </w:tcPr>
          <w:p w14:paraId="7DE28B5B"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c>
          <w:tcPr>
            <w:tcW w:w="1367" w:type="dxa"/>
            <w:shd w:val="clear" w:color="auto" w:fill="FFB0B1"/>
            <w:noWrap/>
            <w:hideMark/>
          </w:tcPr>
          <w:p w14:paraId="77092AE0"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0.195</w:t>
            </w:r>
          </w:p>
        </w:tc>
        <w:tc>
          <w:tcPr>
            <w:tcW w:w="1669" w:type="dxa"/>
            <w:noWrap/>
            <w:hideMark/>
          </w:tcPr>
          <w:p w14:paraId="35BEC724"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12.976</w:t>
            </w:r>
          </w:p>
        </w:tc>
        <w:tc>
          <w:tcPr>
            <w:tcW w:w="1548" w:type="dxa"/>
            <w:noWrap/>
            <w:hideMark/>
          </w:tcPr>
          <w:p w14:paraId="72EA7BFA"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2%</w:t>
            </w:r>
          </w:p>
        </w:tc>
        <w:tc>
          <w:tcPr>
            <w:tcW w:w="1527" w:type="dxa"/>
            <w:noWrap/>
            <w:hideMark/>
          </w:tcPr>
          <w:p w14:paraId="28A32619"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r>
      <w:tr w:rsidR="00C23E32" w:rsidRPr="00CB2D67" w14:paraId="04F94216" w14:textId="77777777" w:rsidTr="00696BE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230" w:type="dxa"/>
            <w:noWrap/>
            <w:hideMark/>
          </w:tcPr>
          <w:p w14:paraId="1BC03F7A" w14:textId="77777777" w:rsidR="00C23E32" w:rsidRPr="00CB2D67" w:rsidRDefault="00C23E32" w:rsidP="00696BEF">
            <w:pPr>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Türkiye</w:t>
            </w:r>
          </w:p>
        </w:tc>
        <w:tc>
          <w:tcPr>
            <w:tcW w:w="1438" w:type="dxa"/>
            <w:noWrap/>
            <w:hideMark/>
          </w:tcPr>
          <w:p w14:paraId="394FF9EC"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0.688</w:t>
            </w:r>
          </w:p>
        </w:tc>
        <w:tc>
          <w:tcPr>
            <w:tcW w:w="1420" w:type="dxa"/>
            <w:noWrap/>
            <w:hideMark/>
          </w:tcPr>
          <w:p w14:paraId="4C339AF7"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2.92</w:t>
            </w:r>
          </w:p>
        </w:tc>
        <w:tc>
          <w:tcPr>
            <w:tcW w:w="1367" w:type="dxa"/>
            <w:shd w:val="clear" w:color="auto" w:fill="FFB0B1"/>
            <w:noWrap/>
            <w:hideMark/>
          </w:tcPr>
          <w:p w14:paraId="72CCD377"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0.145</w:t>
            </w:r>
          </w:p>
        </w:tc>
        <w:tc>
          <w:tcPr>
            <w:tcW w:w="1669" w:type="dxa"/>
            <w:noWrap/>
            <w:hideMark/>
          </w:tcPr>
          <w:p w14:paraId="36D95EFD"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20.4732</w:t>
            </w:r>
          </w:p>
        </w:tc>
        <w:tc>
          <w:tcPr>
            <w:tcW w:w="1548" w:type="dxa"/>
            <w:noWrap/>
            <w:hideMark/>
          </w:tcPr>
          <w:p w14:paraId="4C1DD2D2"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w:t>
            </w:r>
          </w:p>
        </w:tc>
        <w:tc>
          <w:tcPr>
            <w:tcW w:w="1527" w:type="dxa"/>
            <w:noWrap/>
            <w:hideMark/>
          </w:tcPr>
          <w:p w14:paraId="2F2DA3FF"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14%</w:t>
            </w:r>
          </w:p>
        </w:tc>
      </w:tr>
      <w:tr w:rsidR="00C23E32" w:rsidRPr="00CB2D67" w14:paraId="286906B5" w14:textId="77777777" w:rsidTr="00696BEF">
        <w:trPr>
          <w:trHeight w:val="298"/>
        </w:trPr>
        <w:tc>
          <w:tcPr>
            <w:cnfStyle w:val="001000000000" w:firstRow="0" w:lastRow="0" w:firstColumn="1" w:lastColumn="0" w:oddVBand="0" w:evenVBand="0" w:oddHBand="0" w:evenHBand="0" w:firstRowFirstColumn="0" w:firstRowLastColumn="0" w:lastRowFirstColumn="0" w:lastRowLastColumn="0"/>
            <w:tcW w:w="1230" w:type="dxa"/>
            <w:noWrap/>
            <w:hideMark/>
          </w:tcPr>
          <w:p w14:paraId="6968EE4D" w14:textId="77777777" w:rsidR="00C23E32" w:rsidRPr="00CB2D67" w:rsidRDefault="00C23E32" w:rsidP="00696BEF">
            <w:pPr>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Arjantin</w:t>
            </w:r>
          </w:p>
        </w:tc>
        <w:tc>
          <w:tcPr>
            <w:tcW w:w="1438" w:type="dxa"/>
            <w:noWrap/>
            <w:hideMark/>
          </w:tcPr>
          <w:p w14:paraId="798AF588"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c>
          <w:tcPr>
            <w:tcW w:w="1420" w:type="dxa"/>
            <w:noWrap/>
            <w:hideMark/>
          </w:tcPr>
          <w:p w14:paraId="62FA6262"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c>
          <w:tcPr>
            <w:tcW w:w="1367" w:type="dxa"/>
            <w:shd w:val="clear" w:color="auto" w:fill="FFB0B1"/>
            <w:noWrap/>
            <w:hideMark/>
          </w:tcPr>
          <w:p w14:paraId="3A9D2CBB"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0.12</w:t>
            </w:r>
          </w:p>
        </w:tc>
        <w:tc>
          <w:tcPr>
            <w:tcW w:w="1669" w:type="dxa"/>
            <w:noWrap/>
            <w:hideMark/>
          </w:tcPr>
          <w:p w14:paraId="3AC9E7B0"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0.495</w:t>
            </w:r>
          </w:p>
        </w:tc>
        <w:tc>
          <w:tcPr>
            <w:tcW w:w="1548" w:type="dxa"/>
            <w:noWrap/>
            <w:hideMark/>
          </w:tcPr>
          <w:p w14:paraId="6ECA1809"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24%</w:t>
            </w:r>
          </w:p>
        </w:tc>
        <w:tc>
          <w:tcPr>
            <w:tcW w:w="1527" w:type="dxa"/>
            <w:noWrap/>
            <w:hideMark/>
          </w:tcPr>
          <w:p w14:paraId="5A090DF3"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r>
      <w:tr w:rsidR="00C23E32" w:rsidRPr="00CB2D67" w14:paraId="3D842A6A" w14:textId="77777777" w:rsidTr="00696BE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230" w:type="dxa"/>
            <w:noWrap/>
            <w:hideMark/>
          </w:tcPr>
          <w:p w14:paraId="60332904" w14:textId="77777777" w:rsidR="00C23E32" w:rsidRPr="00CB2D67" w:rsidRDefault="00C23E32" w:rsidP="00696BEF">
            <w:pPr>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EU27</w:t>
            </w:r>
          </w:p>
        </w:tc>
        <w:tc>
          <w:tcPr>
            <w:tcW w:w="1438" w:type="dxa"/>
            <w:noWrap/>
            <w:hideMark/>
          </w:tcPr>
          <w:p w14:paraId="25B9616F"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c>
          <w:tcPr>
            <w:tcW w:w="1420" w:type="dxa"/>
            <w:noWrap/>
            <w:hideMark/>
          </w:tcPr>
          <w:p w14:paraId="53DBB724"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c>
          <w:tcPr>
            <w:tcW w:w="1367" w:type="dxa"/>
            <w:shd w:val="clear" w:color="auto" w:fill="FFB0B1"/>
            <w:noWrap/>
            <w:hideMark/>
          </w:tcPr>
          <w:p w14:paraId="2F0DB56C"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0.1</w:t>
            </w:r>
          </w:p>
        </w:tc>
        <w:tc>
          <w:tcPr>
            <w:tcW w:w="1669" w:type="dxa"/>
            <w:noWrap/>
            <w:hideMark/>
          </w:tcPr>
          <w:p w14:paraId="3BF5C5CE"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97.4918</w:t>
            </w:r>
          </w:p>
        </w:tc>
        <w:tc>
          <w:tcPr>
            <w:tcW w:w="1548" w:type="dxa"/>
            <w:noWrap/>
            <w:hideMark/>
          </w:tcPr>
          <w:p w14:paraId="5EB233F2"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c>
          <w:tcPr>
            <w:tcW w:w="1527" w:type="dxa"/>
            <w:noWrap/>
            <w:hideMark/>
          </w:tcPr>
          <w:p w14:paraId="757FA905"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r>
      <w:tr w:rsidR="00C23E32" w:rsidRPr="00CB2D67" w14:paraId="42F06A4E" w14:textId="77777777" w:rsidTr="00696BEF">
        <w:trPr>
          <w:trHeight w:val="298"/>
        </w:trPr>
        <w:tc>
          <w:tcPr>
            <w:cnfStyle w:val="001000000000" w:firstRow="0" w:lastRow="0" w:firstColumn="1" w:lastColumn="0" w:oddVBand="0" w:evenVBand="0" w:oddHBand="0" w:evenHBand="0" w:firstRowFirstColumn="0" w:firstRowLastColumn="0" w:lastRowFirstColumn="0" w:lastRowLastColumn="0"/>
            <w:tcW w:w="1230" w:type="dxa"/>
            <w:noWrap/>
            <w:hideMark/>
          </w:tcPr>
          <w:p w14:paraId="125BF941" w14:textId="77777777" w:rsidR="00C23E32" w:rsidRPr="00CB2D67" w:rsidRDefault="00C23E32" w:rsidP="00696BEF">
            <w:pPr>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Polonya</w:t>
            </w:r>
          </w:p>
        </w:tc>
        <w:tc>
          <w:tcPr>
            <w:tcW w:w="1438" w:type="dxa"/>
            <w:noWrap/>
            <w:hideMark/>
          </w:tcPr>
          <w:p w14:paraId="6D75F6CC"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c>
          <w:tcPr>
            <w:tcW w:w="1420" w:type="dxa"/>
            <w:noWrap/>
            <w:hideMark/>
          </w:tcPr>
          <w:p w14:paraId="6189D530"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c>
          <w:tcPr>
            <w:tcW w:w="1367" w:type="dxa"/>
            <w:shd w:val="clear" w:color="auto" w:fill="FFB0B1"/>
            <w:noWrap/>
            <w:hideMark/>
          </w:tcPr>
          <w:p w14:paraId="7FC46D9F"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0.1</w:t>
            </w:r>
          </w:p>
        </w:tc>
        <w:tc>
          <w:tcPr>
            <w:tcW w:w="1669" w:type="dxa"/>
            <w:noWrap/>
            <w:hideMark/>
          </w:tcPr>
          <w:p w14:paraId="2DAE6F23"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28.457</w:t>
            </w:r>
          </w:p>
        </w:tc>
        <w:tc>
          <w:tcPr>
            <w:tcW w:w="1548" w:type="dxa"/>
            <w:noWrap/>
            <w:hideMark/>
          </w:tcPr>
          <w:p w14:paraId="17EA6DA8"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c>
          <w:tcPr>
            <w:tcW w:w="1527" w:type="dxa"/>
            <w:noWrap/>
            <w:hideMark/>
          </w:tcPr>
          <w:p w14:paraId="177D74A4" w14:textId="77777777" w:rsidR="00C23E32" w:rsidRPr="00CB2D67" w:rsidRDefault="00C23E32" w:rsidP="00696BE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r w:rsidRPr="00CB2D67">
              <w:rPr>
                <w:rFonts w:ascii="Calibri" w:eastAsia="Times New Roman" w:hAnsi="Calibri" w:cs="Calibri"/>
                <w:color w:val="000000"/>
                <w:kern w:val="0"/>
                <w:sz w:val="22"/>
                <w:szCs w:val="22"/>
                <w:lang w:eastAsia="en-GB"/>
                <w14:ligatures w14:val="none"/>
              </w:rPr>
              <w:t>0%</w:t>
            </w:r>
          </w:p>
        </w:tc>
      </w:tr>
      <w:tr w:rsidR="00C23E32" w:rsidRPr="00CB2D67" w14:paraId="57CEEE40" w14:textId="77777777" w:rsidTr="00696BE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230" w:type="dxa"/>
            <w:noWrap/>
          </w:tcPr>
          <w:p w14:paraId="1C2B0B0E" w14:textId="77777777" w:rsidR="00C23E32" w:rsidRPr="00CB2D67" w:rsidRDefault="00C23E32" w:rsidP="00696BEF">
            <w:pPr>
              <w:rPr>
                <w:rFonts w:ascii="Calibri" w:eastAsia="Times New Roman" w:hAnsi="Calibri" w:cs="Calibri"/>
                <w:color w:val="000000"/>
                <w:kern w:val="0"/>
                <w:sz w:val="22"/>
                <w:szCs w:val="22"/>
                <w:lang w:eastAsia="en-GB"/>
                <w14:ligatures w14:val="none"/>
              </w:rPr>
            </w:pPr>
          </w:p>
        </w:tc>
        <w:tc>
          <w:tcPr>
            <w:tcW w:w="1438" w:type="dxa"/>
            <w:noWrap/>
          </w:tcPr>
          <w:p w14:paraId="3A53CDF6"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p>
        </w:tc>
        <w:tc>
          <w:tcPr>
            <w:tcW w:w="1420" w:type="dxa"/>
            <w:noWrap/>
          </w:tcPr>
          <w:p w14:paraId="3C1120D9"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p>
        </w:tc>
        <w:tc>
          <w:tcPr>
            <w:tcW w:w="1367" w:type="dxa"/>
            <w:shd w:val="clear" w:color="auto" w:fill="FFB0B1"/>
            <w:noWrap/>
          </w:tcPr>
          <w:p w14:paraId="7825ED6F"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p>
        </w:tc>
        <w:tc>
          <w:tcPr>
            <w:tcW w:w="1669" w:type="dxa"/>
            <w:noWrap/>
          </w:tcPr>
          <w:p w14:paraId="6212BBE6"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p>
        </w:tc>
        <w:tc>
          <w:tcPr>
            <w:tcW w:w="1548" w:type="dxa"/>
            <w:noWrap/>
          </w:tcPr>
          <w:p w14:paraId="03BF5B12"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p>
        </w:tc>
        <w:tc>
          <w:tcPr>
            <w:tcW w:w="1527" w:type="dxa"/>
            <w:noWrap/>
          </w:tcPr>
          <w:p w14:paraId="5F158652" w14:textId="77777777" w:rsidR="00C23E32" w:rsidRPr="00CB2D67" w:rsidRDefault="00C23E32" w:rsidP="00696BE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eastAsia="en-GB"/>
                <w14:ligatures w14:val="none"/>
              </w:rPr>
            </w:pPr>
          </w:p>
        </w:tc>
      </w:tr>
    </w:tbl>
    <w:p w14:paraId="3896EDC2" w14:textId="77777777" w:rsidR="00C23E32" w:rsidRDefault="00C23E32" w:rsidP="00C23E32"/>
    <w:p w14:paraId="112C0385" w14:textId="77777777" w:rsidR="00C23E32" w:rsidRDefault="00C23E32" w:rsidP="00C23E32"/>
    <w:p w14:paraId="608FC933" w14:textId="77777777" w:rsidR="00C23E32" w:rsidRDefault="00C23E32" w:rsidP="00C23E32">
      <w:r>
        <w:t xml:space="preserve">Küresel kömür santral kapasitesi 2024Y1 (2024 1. Yarıda) 2125 GW iken 227.5 GW kapasite inşaat halindedir. Yani küresel kapasitenin %11’I kadar inşaa halinde kapasite vardır. Yine 4-5 yılda devreye girseler %2-3 bir artış görünmektedir. </w:t>
      </w:r>
    </w:p>
    <w:p w14:paraId="07269919" w14:textId="77777777" w:rsidR="00C23E32" w:rsidRDefault="00C23E32" w:rsidP="00C23E32"/>
    <w:p w14:paraId="6ECC1950" w14:textId="77777777" w:rsidR="00C23E32" w:rsidRDefault="00C23E32" w:rsidP="00C23E32">
      <w:r>
        <w:t>Bu kapasitenin 220 GW’I Çin, Hindistan, Endonezya, Vietnam ve Bangladeş’tedir. Hindistan’da inşa edilen kapasitenin 1.8 katı da izin aşamasındadır. Bir anlamda da artarak gelen bir kapasite vardır.</w:t>
      </w:r>
    </w:p>
    <w:p w14:paraId="26F40BF9" w14:textId="77777777" w:rsidR="00C23E32" w:rsidRDefault="00C23E32" w:rsidP="00C23E32"/>
    <w:p w14:paraId="7B7C174F" w14:textId="77777777" w:rsidR="00C23E32" w:rsidRDefault="00C23E32" w:rsidP="00C23E32">
      <w:r>
        <w:t xml:space="preserve">Fakat olayın bir de olumlu tarafı olabilir. Mevcut kapasite kullanım faktörlerinin düşmesi bir faktör olarak düşünülebilir. Çin de 2020 yılında, emisyonlarını 2030’a kadar zirve yaptıracağını </w:t>
      </w:r>
      <w:r>
        <w:lastRenderedPageBreak/>
        <w:t>belirtmişti</w:t>
      </w:r>
      <w:r>
        <w:rPr>
          <w:rStyle w:val="FootnoteReference"/>
        </w:rPr>
        <w:footnoteReference w:id="41"/>
      </w:r>
      <w:r>
        <w:t>. Daha az karbonlu kısımda fazla ilerlemesi, başka bir perspektif getirir mi bilmiyoruz şimdilik.</w:t>
      </w:r>
    </w:p>
    <w:p w14:paraId="62973951" w14:textId="77777777" w:rsidR="00C23E32" w:rsidRDefault="00C23E32" w:rsidP="00C23E32"/>
    <w:p w14:paraId="5E7ECFC9" w14:textId="77777777" w:rsidR="00C23E32" w:rsidRDefault="00C23E32" w:rsidP="00C23E32">
      <w:r>
        <w:t xml:space="preserve">Genel olarak ilk grafikteki sağ kısımda kapasite artışları net olarak görülmektedir. Bu sebeple gaz fiyatları çok önemlidir. </w:t>
      </w:r>
    </w:p>
    <w:p w14:paraId="41F6396C" w14:textId="77777777" w:rsidR="00C23E32" w:rsidRDefault="00C23E32" w:rsidP="00C23E32"/>
    <w:p w14:paraId="1E05B130" w14:textId="60DE886F" w:rsidR="00C23E32" w:rsidRDefault="00C23E32" w:rsidP="00C23E32">
      <w:r>
        <w:t xml:space="preserve">Kısaca verilerin hikayesi anlatılardan daha farklıdır.  </w:t>
      </w:r>
    </w:p>
    <w:p w14:paraId="5424F82B" w14:textId="77777777" w:rsidR="00C23E32" w:rsidRDefault="00C23E32">
      <w:pPr>
        <w:spacing w:after="160" w:line="278" w:lineRule="auto"/>
      </w:pPr>
      <w:r>
        <w:br w:type="page"/>
      </w:r>
    </w:p>
    <w:p w14:paraId="44141BB3" w14:textId="1FAC1362" w:rsidR="00C23E32" w:rsidRPr="00A868BF" w:rsidRDefault="00C23E32" w:rsidP="00C23E32">
      <w:pPr>
        <w:pStyle w:val="Heading1"/>
        <w:rPr>
          <w:i/>
          <w:iCs/>
          <w:lang w:val="tr-TR"/>
        </w:rPr>
      </w:pPr>
      <w:bookmarkStart w:id="16" w:name="_Toc186483681"/>
      <w:r>
        <w:rPr>
          <w:lang w:val="tr-TR"/>
        </w:rPr>
        <w:lastRenderedPageBreak/>
        <w:t>Dünyada Enerji ve Temel Göstergelerde Kişi Başına Değerler</w:t>
      </w:r>
      <w:bookmarkEnd w:id="16"/>
    </w:p>
    <w:p w14:paraId="52778AC7" w14:textId="77777777" w:rsidR="00C23E32" w:rsidRPr="00CF10F1" w:rsidRDefault="00C23E32" w:rsidP="00C23E32">
      <w:pPr>
        <w:rPr>
          <w:i/>
          <w:iCs/>
        </w:rPr>
      </w:pPr>
      <w:r w:rsidRPr="00CF10F1">
        <w:rPr>
          <w:i/>
          <w:iCs/>
          <w:lang w:val="tr-TR"/>
        </w:rPr>
        <w:t>Özet cümle: “</w:t>
      </w:r>
      <w:r w:rsidRPr="00CF10F1">
        <w:rPr>
          <w:i/>
          <w:iCs/>
        </w:rPr>
        <w:t>Dünyada artan çelik, çimento, alüminyum, taşıma talebine rağmen enerji talebi çok da artmamıştır. Giderek düşen bir hanebüyüklüğü ama artan konut alanı da dikkat çekmektedir.”</w:t>
      </w:r>
    </w:p>
    <w:p w14:paraId="4F13CB95" w14:textId="77777777" w:rsidR="00C23E32" w:rsidRDefault="00C23E32" w:rsidP="00C23E32">
      <w:pPr>
        <w:rPr>
          <w:lang w:val="tr-TR"/>
        </w:rPr>
      </w:pPr>
    </w:p>
    <w:p w14:paraId="4576046C" w14:textId="77777777" w:rsidR="00C23E32" w:rsidRDefault="00C23E32" w:rsidP="00C23E32">
      <w:pPr>
        <w:rPr>
          <w:rStyle w:val="Hyperlink"/>
          <w:lang w:val="tr-TR"/>
        </w:rPr>
      </w:pPr>
      <w:r>
        <w:rPr>
          <w:lang w:val="tr-TR"/>
        </w:rPr>
        <w:t xml:space="preserve">Barış Sanlı, </w:t>
      </w:r>
      <w:hyperlink r:id="rId42" w:history="1">
        <w:r w:rsidRPr="000647F2">
          <w:rPr>
            <w:rStyle w:val="Hyperlink"/>
            <w:lang w:val="tr-TR"/>
          </w:rPr>
          <w:t>barissanli2@gmail.com</w:t>
        </w:r>
      </w:hyperlink>
    </w:p>
    <w:p w14:paraId="5B946F49" w14:textId="77777777" w:rsidR="00C23E32" w:rsidRDefault="00C23E32" w:rsidP="00C23E32">
      <w:pPr>
        <w:rPr>
          <w:rStyle w:val="Hyperlink"/>
          <w:lang w:val="tr-TR"/>
        </w:rPr>
      </w:pPr>
    </w:p>
    <w:p w14:paraId="687E2B5E" w14:textId="77777777" w:rsidR="00C23E32" w:rsidRDefault="00C23E32" w:rsidP="00C23E32">
      <w:r>
        <w:t>OPEC’in Küresel Petrol Görünümü 2024 raporundaki en ilginç grafiklerden bir tanesi de kişi başı enerji tüketimi ile kişi başı gayri safi milli hasıla gelişimini bir araya getiren grafiktir</w:t>
      </w:r>
      <w:r>
        <w:rPr>
          <w:rStyle w:val="FootnoteReference"/>
        </w:rPr>
        <w:footnoteReference w:id="42"/>
      </w:r>
      <w:r>
        <w:t>. Grafik orjinal formunda etkileşimlidir. Grafikte yukarı doğru zenginlik artmakta, sağa doğru da enerji tüketimi artmaktadır. Bu grafikteki her bölge için en alttaki noktalar 2023 gerçekleşme, en yukarıdaki noktalar da 2050 yılı tahminleridir.</w:t>
      </w:r>
    </w:p>
    <w:p w14:paraId="4B52ABE9" w14:textId="77777777" w:rsidR="00C23E32" w:rsidRDefault="00C23E32" w:rsidP="00C23E32"/>
    <w:p w14:paraId="3D99DFAA" w14:textId="77777777" w:rsidR="00C23E32" w:rsidRDefault="00C23E32" w:rsidP="00C23E32"/>
    <w:p w14:paraId="53264450" w14:textId="77777777" w:rsidR="00C23E32" w:rsidRPr="007965DD" w:rsidRDefault="00C23E32" w:rsidP="00C23E32">
      <w:r>
        <w:rPr>
          <w:noProof/>
        </w:rPr>
        <w:drawing>
          <wp:inline distT="0" distB="0" distL="0" distR="0" wp14:anchorId="68F63660" wp14:editId="4890EE45">
            <wp:extent cx="6645910" cy="3236595"/>
            <wp:effectExtent l="0" t="0" r="0" b="1905"/>
            <wp:docPr id="783806203" name="Picture 2"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06203" name="Picture 2" descr="A graph with red and blue lin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645910" cy="3236595"/>
                    </a:xfrm>
                    <a:prstGeom prst="rect">
                      <a:avLst/>
                    </a:prstGeom>
                  </pic:spPr>
                </pic:pic>
              </a:graphicData>
            </a:graphic>
          </wp:inline>
        </w:drawing>
      </w:r>
    </w:p>
    <w:p w14:paraId="7E179CCE" w14:textId="77777777" w:rsidR="00C23E32" w:rsidRPr="00692D0C" w:rsidRDefault="00C23E32" w:rsidP="00C23E32"/>
    <w:p w14:paraId="6AE792AE" w14:textId="77777777" w:rsidR="00C23E32" w:rsidRDefault="00C23E32" w:rsidP="00C23E32">
      <w:r w:rsidRPr="00692D0C">
        <w:t>İlgili</w:t>
      </w:r>
      <w:r>
        <w:t xml:space="preserve"> grafikteki en önemli mesajlardan bir tanesi zenginleşme ile enerji tüketimi güzergahlarının tüm ülkeler veya bölgeler için farklı olmasıdır. Örneğin OPEC kendi görünümünde, 2050’ye enerji tüketimini hızla arttırırken, ekonomik büyümede aynı mesafeyi (yukarı doğru) gösterememektedir. Diğer taraftan Çin ve Hindistan büyük artışlar görmektedir. </w:t>
      </w:r>
    </w:p>
    <w:p w14:paraId="50F30330" w14:textId="77777777" w:rsidR="00C23E32" w:rsidRDefault="00C23E32" w:rsidP="00C23E32"/>
    <w:p w14:paraId="15CE2A86" w14:textId="77777777" w:rsidR="00C23E32" w:rsidRDefault="00C23E32" w:rsidP="00C23E32">
      <w:r>
        <w:t>Bir diğer ilginç nokta ise, dünyada(gri) zengileşme artarken enerji tüketiminin çok artmayacağının öngörülmesidir. Bunun en önemli sebebi elektrifikasyonun artacak olmasıdır.</w:t>
      </w:r>
    </w:p>
    <w:p w14:paraId="2142013E" w14:textId="77777777" w:rsidR="00C23E32" w:rsidRDefault="00C23E32" w:rsidP="00C23E32"/>
    <w:p w14:paraId="7C366197" w14:textId="77777777" w:rsidR="00C23E32" w:rsidRDefault="00C23E32" w:rsidP="00C23E32">
      <w:r>
        <w:t xml:space="preserve">IEA’in Küresel Enerji Görünümü 2024 raporunun ücretsiz veri setinde ise bir göstergeler sekmesi vardır, ama kişi başı hesaplar yer almamaktadır. Birçok sekmeden 2010, 2022 ve 2023 için kişi başı temel göstergeler toplanarak aşağıdaki tablo oluşturuldu. </w:t>
      </w:r>
    </w:p>
    <w:p w14:paraId="4D4AD54A" w14:textId="77777777" w:rsidR="00C23E32" w:rsidRDefault="00C23E32" w:rsidP="00C23E32"/>
    <w:p w14:paraId="4AE56640" w14:textId="77777777" w:rsidR="00C23E32" w:rsidRDefault="00C23E32" w:rsidP="00C23E32">
      <w:r>
        <w:lastRenderedPageBreak/>
        <w:t xml:space="preserve">Bu tip raporlardaki en karışık kısım genelde elektrik gibi arz ve talep ile tüketim kavramlarıdır. Bu sebeple rakamların neyi belirttiğine dikkat etmek gerekir. </w:t>
      </w:r>
    </w:p>
    <w:p w14:paraId="5D909471" w14:textId="77777777" w:rsidR="00C23E32" w:rsidRDefault="00C23E32" w:rsidP="00C23E32"/>
    <w:p w14:paraId="0E9BA22C" w14:textId="77777777" w:rsidR="00C23E32" w:rsidRDefault="00C23E32" w:rsidP="00C23E32">
      <w:r>
        <w:t xml:space="preserve">IEA’in verilerine göre kişi başı enerji arzı 2010’daki 77 GigaJoule’dan 2023 yılında 80 GJ’a çıkmıştır. Kişi başı kömür tüketimi bir miktar düşüş görmüş, kişi başı sıvı yakıt talebi de sabit kalmıştır. Fakat kişi başı elektrik tüketimi en büyük artışı görmüştür. Burada dikkat edilmesi gereken kısım ise Çin etkisidir. </w:t>
      </w:r>
    </w:p>
    <w:p w14:paraId="03A933C7" w14:textId="77777777" w:rsidR="00C23E32" w:rsidRDefault="00C23E32" w:rsidP="00C23E32"/>
    <w:p w14:paraId="0D33F8D7" w14:textId="77777777" w:rsidR="00C23E32" w:rsidRDefault="00C23E32" w:rsidP="00C23E32">
      <w:pPr>
        <w:jc w:val="center"/>
        <w:rPr>
          <w:rStyle w:val="Hyperlink"/>
          <w:lang w:val="tr-TR"/>
        </w:rPr>
      </w:pPr>
      <w:r>
        <w:rPr>
          <w:noProof/>
          <w:color w:val="467886" w:themeColor="hyperlink"/>
          <w:u w:val="single"/>
          <w:lang w:val="tr-TR"/>
        </w:rPr>
        <w:drawing>
          <wp:inline distT="0" distB="0" distL="0" distR="0" wp14:anchorId="7B11AE65" wp14:editId="705C5705">
            <wp:extent cx="4671966" cy="5998651"/>
            <wp:effectExtent l="0" t="0" r="1905" b="0"/>
            <wp:docPr id="179050690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6909" name="Picture 1" descr="A screenshot of a 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683154" cy="6013016"/>
                    </a:xfrm>
                    <a:prstGeom prst="rect">
                      <a:avLst/>
                    </a:prstGeom>
                  </pic:spPr>
                </pic:pic>
              </a:graphicData>
            </a:graphic>
          </wp:inline>
        </w:drawing>
      </w:r>
    </w:p>
    <w:p w14:paraId="1DDE15A4" w14:textId="77777777" w:rsidR="00C23E32" w:rsidRPr="00CF10F1" w:rsidRDefault="00C23E32" w:rsidP="00C23E32"/>
    <w:p w14:paraId="6BF0FDA1" w14:textId="77777777" w:rsidR="00C23E32" w:rsidRPr="00CF10F1" w:rsidRDefault="00C23E32" w:rsidP="00C23E32"/>
    <w:p w14:paraId="173F0D84" w14:textId="77777777" w:rsidR="00C23E32" w:rsidRPr="00CF10F1" w:rsidRDefault="00C23E32" w:rsidP="00C23E32">
      <w:r w:rsidRPr="00CF10F1">
        <w:t>Dünya</w:t>
      </w:r>
      <w:r>
        <w:t>da artan çelik, çimento, alüminyum, taşıma talebine rağmen enerji talebi çok da artmamıştır. Giderek düşen bir hanebüyüklüğü ama artan konut alanı da dikkat çekmektedir.</w:t>
      </w:r>
    </w:p>
    <w:p w14:paraId="36972E78" w14:textId="77777777" w:rsidR="00C23E32" w:rsidRPr="00122B63" w:rsidRDefault="00C23E32" w:rsidP="00C23E32"/>
    <w:p w14:paraId="2DB246F7" w14:textId="77777777" w:rsidR="008A483B" w:rsidRPr="000D279C" w:rsidRDefault="008A483B" w:rsidP="008A483B">
      <w:pPr>
        <w:rPr>
          <w:lang w:val="tr-TR"/>
        </w:rPr>
      </w:pPr>
    </w:p>
    <w:p w14:paraId="2B593039" w14:textId="77777777" w:rsidR="008A483B" w:rsidRPr="00004CDF" w:rsidRDefault="008A483B" w:rsidP="008A483B">
      <w:pPr>
        <w:rPr>
          <w:lang w:val="tr-TR"/>
        </w:rPr>
      </w:pPr>
    </w:p>
    <w:p w14:paraId="561096E2" w14:textId="3EDD6BE1" w:rsidR="00C23E32" w:rsidRPr="007550F6" w:rsidRDefault="00C23E32" w:rsidP="00C23E32">
      <w:pPr>
        <w:pStyle w:val="Heading1"/>
        <w:rPr>
          <w:i/>
          <w:iCs/>
          <w:sz w:val="36"/>
          <w:szCs w:val="36"/>
          <w:lang w:val="tr-TR"/>
        </w:rPr>
      </w:pPr>
      <w:bookmarkStart w:id="17" w:name="_Toc186483682"/>
      <w:r w:rsidRPr="007550F6">
        <w:rPr>
          <w:sz w:val="36"/>
          <w:szCs w:val="36"/>
          <w:lang w:val="tr-TR"/>
        </w:rPr>
        <w:lastRenderedPageBreak/>
        <w:t>Bir LNG Şirketinin Bilançosundan Çıkarımlar</w:t>
      </w:r>
      <w:bookmarkEnd w:id="17"/>
    </w:p>
    <w:p w14:paraId="55794347" w14:textId="77777777" w:rsidR="00C23E32" w:rsidRDefault="00C23E32" w:rsidP="00C23E32">
      <w:pPr>
        <w:rPr>
          <w:i/>
          <w:iCs/>
          <w:lang w:val="tr-TR"/>
        </w:rPr>
      </w:pPr>
    </w:p>
    <w:p w14:paraId="2816D934" w14:textId="77777777" w:rsidR="00C23E32" w:rsidRPr="006A6B2E" w:rsidRDefault="00C23E32" w:rsidP="00C23E32">
      <w:pPr>
        <w:rPr>
          <w:i/>
          <w:iCs/>
        </w:rPr>
      </w:pPr>
      <w:r w:rsidRPr="006A6B2E">
        <w:rPr>
          <w:i/>
          <w:iCs/>
          <w:lang w:val="tr-TR"/>
        </w:rPr>
        <w:t>Özet cümle: “</w:t>
      </w:r>
      <w:r w:rsidRPr="006A6B2E">
        <w:rPr>
          <w:i/>
          <w:iCs/>
        </w:rPr>
        <w:t>ABD’de 74-75 $’a fiyatlanan gaz, LNG tesisi çıkışında 230$’a, Avrupa’ya vardığında ise 350-400$’a mal olmaktadır.”</w:t>
      </w:r>
    </w:p>
    <w:p w14:paraId="0F9774A3" w14:textId="77777777" w:rsidR="00C23E32" w:rsidRDefault="00C23E32" w:rsidP="00C23E32">
      <w:pPr>
        <w:rPr>
          <w:lang w:val="tr-TR"/>
        </w:rPr>
      </w:pPr>
    </w:p>
    <w:p w14:paraId="40625566" w14:textId="77777777" w:rsidR="00C23E32" w:rsidRDefault="00C23E32" w:rsidP="00C23E32">
      <w:pPr>
        <w:rPr>
          <w:rStyle w:val="Hyperlink"/>
          <w:lang w:val="tr-TR"/>
        </w:rPr>
      </w:pPr>
      <w:r>
        <w:rPr>
          <w:lang w:val="tr-TR"/>
        </w:rPr>
        <w:t xml:space="preserve">Barış Sanlı, </w:t>
      </w:r>
      <w:hyperlink r:id="rId45" w:history="1">
        <w:r w:rsidRPr="000647F2">
          <w:rPr>
            <w:rStyle w:val="Hyperlink"/>
            <w:lang w:val="tr-TR"/>
          </w:rPr>
          <w:t>barissanli2@gmail.com</w:t>
        </w:r>
      </w:hyperlink>
    </w:p>
    <w:p w14:paraId="17730F23" w14:textId="77777777" w:rsidR="00C23E32" w:rsidRDefault="00C23E32" w:rsidP="00C23E32">
      <w:pPr>
        <w:rPr>
          <w:rStyle w:val="Hyperlink"/>
          <w:lang w:val="tr-TR"/>
        </w:rPr>
      </w:pPr>
    </w:p>
    <w:p w14:paraId="34186677" w14:textId="77777777" w:rsidR="00C23E32" w:rsidRDefault="00C23E32" w:rsidP="00C23E32">
      <w:r>
        <w:t xml:space="preserve">Muhtemelen ABD LNG’sinin en önemli ve en bilineni Cheniere LNG’dir. 31 Ekim 2024’te 2024 4.Çeyrek sonuçlarını yayınladı. Bu sonuçlardan bir LNG şirketinin marjını ve diğer kalemlerini de görme imkanına sahibiz. </w:t>
      </w:r>
    </w:p>
    <w:p w14:paraId="271FB847" w14:textId="77777777" w:rsidR="00C23E32" w:rsidRDefault="00C23E32" w:rsidP="00C23E32"/>
    <w:p w14:paraId="06ED357E" w14:textId="77777777" w:rsidR="00C23E32" w:rsidRDefault="00C23E32" w:rsidP="00C23E32">
      <w:r>
        <w:t>Özellikle ABD menşeli şirketlerin “Investor Relations” sayfalarında çeyreklik açıklamalarında sunumlar da bulunmaktadır</w:t>
      </w:r>
      <w:r>
        <w:rPr>
          <w:rStyle w:val="FootnoteReference"/>
        </w:rPr>
        <w:footnoteReference w:id="43"/>
      </w:r>
      <w:r>
        <w:t>. Örneğin Cheniere’in sunumunda</w:t>
      </w:r>
      <w:r>
        <w:rPr>
          <w:rStyle w:val="FootnoteReference"/>
        </w:rPr>
        <w:footnoteReference w:id="44"/>
      </w:r>
      <w:r>
        <w:t xml:space="preserve"> ilgi çekici piyasa analizleri de verilmektedir.</w:t>
      </w:r>
    </w:p>
    <w:p w14:paraId="5529D101" w14:textId="77777777" w:rsidR="00C23E32" w:rsidRDefault="00C23E32" w:rsidP="00C23E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8"/>
        <w:gridCol w:w="4768"/>
      </w:tblGrid>
      <w:tr w:rsidR="00C23E32" w14:paraId="5F427CA8" w14:textId="77777777" w:rsidTr="00696BEF">
        <w:tc>
          <w:tcPr>
            <w:tcW w:w="5228" w:type="dxa"/>
          </w:tcPr>
          <w:p w14:paraId="4043EFFA" w14:textId="77777777" w:rsidR="00C23E32" w:rsidRDefault="00C23E32" w:rsidP="00696BEF">
            <w:r>
              <w:rPr>
                <w:noProof/>
              </w:rPr>
              <w:drawing>
                <wp:inline distT="0" distB="0" distL="0" distR="0" wp14:anchorId="4FFA9AB7" wp14:editId="5C0E4A00">
                  <wp:extent cx="3308622" cy="2066925"/>
                  <wp:effectExtent l="0" t="0" r="6350" b="3175"/>
                  <wp:docPr id="275121320" name="Picture 1" descr="A graph of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21320" name="Picture 1" descr="A graph of blue lines and number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346715" cy="2090722"/>
                          </a:xfrm>
                          <a:prstGeom prst="rect">
                            <a:avLst/>
                          </a:prstGeom>
                        </pic:spPr>
                      </pic:pic>
                    </a:graphicData>
                  </a:graphic>
                </wp:inline>
              </w:drawing>
            </w:r>
          </w:p>
        </w:tc>
        <w:tc>
          <w:tcPr>
            <w:tcW w:w="5228" w:type="dxa"/>
          </w:tcPr>
          <w:p w14:paraId="095A10C8" w14:textId="77777777" w:rsidR="00C23E32" w:rsidRDefault="00C23E32" w:rsidP="00696BEF">
            <w:r>
              <w:rPr>
                <w:noProof/>
              </w:rPr>
              <w:drawing>
                <wp:inline distT="0" distB="0" distL="0" distR="0" wp14:anchorId="2B39D4F1" wp14:editId="64AAED74">
                  <wp:extent cx="3168374" cy="2128975"/>
                  <wp:effectExtent l="0" t="0" r="0" b="5080"/>
                  <wp:docPr id="124726792" name="Picture 2" descr="A graph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6792" name="Picture 2" descr="A graph with blue and black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88834" cy="2142723"/>
                          </a:xfrm>
                          <a:prstGeom prst="rect">
                            <a:avLst/>
                          </a:prstGeom>
                        </pic:spPr>
                      </pic:pic>
                    </a:graphicData>
                  </a:graphic>
                </wp:inline>
              </w:drawing>
            </w:r>
          </w:p>
        </w:tc>
      </w:tr>
    </w:tbl>
    <w:p w14:paraId="14B5151F" w14:textId="77777777" w:rsidR="00C23E32" w:rsidRDefault="00C23E32" w:rsidP="00C23E32"/>
    <w:p w14:paraId="01F802CF" w14:textId="77777777" w:rsidR="00C23E32" w:rsidRDefault="00C23E32" w:rsidP="00C23E32"/>
    <w:p w14:paraId="229069B0" w14:textId="77777777" w:rsidR="00C23E32" w:rsidRDefault="00C23E32" w:rsidP="00C23E32">
      <w:r>
        <w:t>Fakat daha ilginç hikayeler sayılarda gizlidir, bunun için de bir çok tabloyu ve veri kaynağını kullanmak gerekiyor. Örneğin aylık Henry Hub gaz verileri için EIA</w:t>
      </w:r>
      <w:r>
        <w:rPr>
          <w:rStyle w:val="FootnoteReference"/>
        </w:rPr>
        <w:footnoteReference w:id="45"/>
      </w:r>
      <w:r>
        <w:t>, Avrupa gaz fiyatları için Dünya Bankası aylık emtia fiyatları</w:t>
      </w:r>
      <w:r>
        <w:rPr>
          <w:rStyle w:val="FootnoteReference"/>
        </w:rPr>
        <w:footnoteReference w:id="46"/>
      </w:r>
      <w:r>
        <w:t>, bir dizi birim dönüştürücüsü</w:t>
      </w:r>
      <w:r>
        <w:rPr>
          <w:rStyle w:val="FootnoteReference"/>
        </w:rPr>
        <w:footnoteReference w:id="47"/>
      </w:r>
      <w:r>
        <w:t xml:space="preserve"> ve kabuller de önemlidir. Kaynaklar çünkü gazın ısı-hacim dönüşümlerinde küçük farklarla da olsa farklı yöntemler kullanabilmektedir. </w:t>
      </w:r>
    </w:p>
    <w:p w14:paraId="1933380B" w14:textId="77777777" w:rsidR="00C23E32" w:rsidRDefault="00C23E32" w:rsidP="00C23E32"/>
    <w:p w14:paraId="5CF9C3D4" w14:textId="77777777" w:rsidR="00C23E32" w:rsidRDefault="00C23E32" w:rsidP="00C23E32">
      <w:r>
        <w:t>Buradan çok ilginç bir LNG ticaret dengesi çıkmaktadır. Aşağıdaki ilk tabloda Cheniere’in geçtiğimiz 3 aydaki ve ilk 9 aylık kargo sayısı, hacimleri, gelirleri yer almaktadır. Orjinal rakamlar TeraBTU olup, 1000m3 ve TWh’e bu not için çevrilmiştir.</w:t>
      </w:r>
    </w:p>
    <w:p w14:paraId="74DA80F1" w14:textId="77777777" w:rsidR="00C23E32" w:rsidRDefault="00C23E32" w:rsidP="00C23E32"/>
    <w:p w14:paraId="7D919116" w14:textId="77777777" w:rsidR="00C23E32" w:rsidRDefault="00C23E32" w:rsidP="00C23E32"/>
    <w:p w14:paraId="5477FCA4" w14:textId="77777777" w:rsidR="00C23E32" w:rsidRDefault="00C23E32" w:rsidP="00C23E32"/>
    <w:p w14:paraId="1A23FEF7" w14:textId="77777777" w:rsidR="00C23E32" w:rsidRDefault="00C23E32" w:rsidP="00C23E32"/>
    <w:p w14:paraId="71F905F8" w14:textId="77777777" w:rsidR="00C23E32" w:rsidRDefault="00C23E32" w:rsidP="00C23E32">
      <w:pPr>
        <w:keepNext/>
        <w:jc w:val="center"/>
      </w:pPr>
      <w:r>
        <w:rPr>
          <w:noProof/>
        </w:rPr>
        <w:drawing>
          <wp:inline distT="0" distB="0" distL="0" distR="0" wp14:anchorId="0C64550F" wp14:editId="701709BC">
            <wp:extent cx="6662209" cy="4581939"/>
            <wp:effectExtent l="0" t="0" r="5715" b="3175"/>
            <wp:docPr id="337998047" name="Picture 3"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98047" name="Picture 3" descr="A screenshot of a 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666918" cy="4585177"/>
                    </a:xfrm>
                    <a:prstGeom prst="rect">
                      <a:avLst/>
                    </a:prstGeom>
                  </pic:spPr>
                </pic:pic>
              </a:graphicData>
            </a:graphic>
          </wp:inline>
        </w:drawing>
      </w:r>
    </w:p>
    <w:p w14:paraId="7966FCCB" w14:textId="298B1A15" w:rsidR="00C23E32" w:rsidRDefault="00C23E32" w:rsidP="00C23E32">
      <w:pPr>
        <w:pStyle w:val="Caption"/>
        <w:jc w:val="center"/>
      </w:pPr>
      <w:r>
        <w:t xml:space="preserve">Tablo </w:t>
      </w:r>
      <w:r>
        <w:fldChar w:fldCharType="begin"/>
      </w:r>
      <w:r>
        <w:instrText xml:space="preserve"> SEQ Tablo \* ARABIC </w:instrText>
      </w:r>
      <w:r>
        <w:fldChar w:fldCharType="separate"/>
      </w:r>
      <w:r w:rsidR="003D0154">
        <w:rPr>
          <w:noProof/>
        </w:rPr>
        <w:t>1</w:t>
      </w:r>
      <w:r>
        <w:rPr>
          <w:noProof/>
        </w:rPr>
        <w:fldChar w:fldCharType="end"/>
      </w:r>
      <w:r>
        <w:t xml:space="preserve"> - Cheniere'in Bilançosundan Düzenlenen LNG Ticaret ve Gelirleri</w:t>
      </w:r>
    </w:p>
    <w:p w14:paraId="7EFCE1C4" w14:textId="77777777" w:rsidR="00C23E32" w:rsidRDefault="00C23E32" w:rsidP="00C23E32"/>
    <w:p w14:paraId="466E1D4E" w14:textId="77777777" w:rsidR="00C23E32" w:rsidRDefault="00C23E32" w:rsidP="00C23E32">
      <w:r>
        <w:t>Tabloda bilançodan gelen kargo, gelir, hacim verileri diğer veriler ile birleştirilmiştir. ABD LNG’sinin önemli bir kısmı kontratlı satıldığı için buradan bu sözleşmelerin aşağı yukarı Henry Hub*3 gibi bir fiyatlama ile satıldığı gözlenmektedir. Fakat bu gazın da 1.5 katına Avrupa’ya teslim edildiği görülmektedir.</w:t>
      </w:r>
    </w:p>
    <w:p w14:paraId="096711FB" w14:textId="77777777" w:rsidR="00C23E32" w:rsidRDefault="00C23E32" w:rsidP="00C23E32"/>
    <w:p w14:paraId="52297917" w14:textId="77777777" w:rsidR="00C23E32" w:rsidRDefault="00C23E32" w:rsidP="00C23E32">
      <w:r>
        <w:t xml:space="preserve">ABD’de 74-75 $’a fiyatlanan gaz, LNG tesisi çıkışında 230$’a, Avrupa’ya vardığında ise 350-400$’a mal olmaktadır. Yani teslim fiyatı da Henry Hub*5 gibi bir rakamı takip ediyor görülmektedir.  </w:t>
      </w:r>
    </w:p>
    <w:p w14:paraId="1C1735F5" w14:textId="77777777" w:rsidR="00C23E32" w:rsidRDefault="00C23E32" w:rsidP="00C23E32"/>
    <w:p w14:paraId="417DC03C" w14:textId="77777777" w:rsidR="00C23E32" w:rsidRDefault="00C23E32" w:rsidP="00C23E32">
      <w:pPr>
        <w:keepNext/>
        <w:jc w:val="center"/>
      </w:pPr>
      <w:r>
        <w:rPr>
          <w:noProof/>
        </w:rPr>
        <w:lastRenderedPageBreak/>
        <w:drawing>
          <wp:inline distT="0" distB="0" distL="0" distR="0" wp14:anchorId="5FE3FED6" wp14:editId="48B44CB5">
            <wp:extent cx="6645910" cy="1913890"/>
            <wp:effectExtent l="0" t="0" r="0" b="3810"/>
            <wp:docPr id="432439050" name="Picture 4"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9050" name="Picture 4" descr="A screenshot of a data&#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645910" cy="1913890"/>
                    </a:xfrm>
                    <a:prstGeom prst="rect">
                      <a:avLst/>
                    </a:prstGeom>
                  </pic:spPr>
                </pic:pic>
              </a:graphicData>
            </a:graphic>
          </wp:inline>
        </w:drawing>
      </w:r>
    </w:p>
    <w:p w14:paraId="10449B89" w14:textId="18E1AAC4" w:rsidR="00C23E32" w:rsidRDefault="00C23E32" w:rsidP="00C23E32">
      <w:pPr>
        <w:pStyle w:val="Caption"/>
        <w:jc w:val="center"/>
      </w:pPr>
      <w:r>
        <w:t xml:space="preserve">Tablo </w:t>
      </w:r>
      <w:r>
        <w:fldChar w:fldCharType="begin"/>
      </w:r>
      <w:r>
        <w:instrText xml:space="preserve"> SEQ Tablo \* ARABIC </w:instrText>
      </w:r>
      <w:r>
        <w:fldChar w:fldCharType="separate"/>
      </w:r>
      <w:r w:rsidR="003D0154">
        <w:rPr>
          <w:noProof/>
        </w:rPr>
        <w:t>2</w:t>
      </w:r>
      <w:r>
        <w:rPr>
          <w:noProof/>
        </w:rPr>
        <w:fldChar w:fldCharType="end"/>
      </w:r>
      <w:r>
        <w:t xml:space="preserve"> - $/1000m3 cinsinden hesaplanan gaz ve LNG fiyatları</w:t>
      </w:r>
    </w:p>
    <w:p w14:paraId="330F932A" w14:textId="77777777" w:rsidR="00C23E32" w:rsidRDefault="00C23E32" w:rsidP="00C23E32"/>
    <w:p w14:paraId="778D752A" w14:textId="77777777" w:rsidR="00C23E32" w:rsidRDefault="00C23E32" w:rsidP="00C23E32"/>
    <w:p w14:paraId="08D4D455" w14:textId="77777777" w:rsidR="00C23E32" w:rsidRDefault="00C23E32" w:rsidP="00C23E32"/>
    <w:p w14:paraId="67E26EF5" w14:textId="77777777" w:rsidR="00C23E32" w:rsidRDefault="00C23E32" w:rsidP="00C23E32">
      <w:r>
        <w:t>Son olarak, Avrupa fiyatını nihai fiyat olarak 100 kabul edersek, gerçek gaz fiyatı bunun 5’te biridir. Dönem dönem tacirler çok daha fazla para kazanmıştır. Notta ihmal edilen önemli bir konu da taşıma kısmıdır. Bu notun bitiş sorusu ise :  Son dönemde tacirlerin payındaki düşüş bazı petrol şirketlerinin gelirlerindeki düşüşle ilişkili midir?</w:t>
      </w:r>
    </w:p>
    <w:p w14:paraId="74C7A20A" w14:textId="77777777" w:rsidR="00C23E32" w:rsidRDefault="00C23E32" w:rsidP="00C23E32"/>
    <w:p w14:paraId="29A04F32" w14:textId="77777777" w:rsidR="00C23E32" w:rsidRDefault="00C23E32" w:rsidP="00C23E32"/>
    <w:tbl>
      <w:tblPr>
        <w:tblW w:w="7797" w:type="dxa"/>
        <w:jc w:val="center"/>
        <w:tblLook w:val="04A0" w:firstRow="1" w:lastRow="0" w:firstColumn="1" w:lastColumn="0" w:noHBand="0" w:noVBand="1"/>
      </w:tblPr>
      <w:tblGrid>
        <w:gridCol w:w="1843"/>
        <w:gridCol w:w="1276"/>
        <w:gridCol w:w="1276"/>
        <w:gridCol w:w="1185"/>
        <w:gridCol w:w="2217"/>
      </w:tblGrid>
      <w:tr w:rsidR="00C23E32" w:rsidRPr="00C43FA0" w14:paraId="6C26E2A5" w14:textId="77777777" w:rsidTr="00696BEF">
        <w:trPr>
          <w:trHeight w:val="340"/>
          <w:jc w:val="center"/>
        </w:trPr>
        <w:tc>
          <w:tcPr>
            <w:tcW w:w="1843" w:type="dxa"/>
            <w:tcBorders>
              <w:top w:val="nil"/>
              <w:left w:val="nil"/>
              <w:bottom w:val="nil"/>
              <w:right w:val="nil"/>
            </w:tcBorders>
            <w:shd w:val="clear" w:color="auto" w:fill="auto"/>
            <w:noWrap/>
            <w:vAlign w:val="bottom"/>
            <w:hideMark/>
          </w:tcPr>
          <w:p w14:paraId="060B0ADB" w14:textId="77777777" w:rsidR="00C23E32" w:rsidRPr="00C43FA0" w:rsidRDefault="00C23E32" w:rsidP="00696BEF">
            <w:pPr>
              <w:rPr>
                <w:rFonts w:ascii="Times New Roman" w:eastAsia="Times New Roman" w:hAnsi="Times New Roman" w:cs="Times New Roman"/>
                <w:kern w:val="0"/>
                <w:lang w:eastAsia="en-GB"/>
                <w14:ligatures w14:val="none"/>
              </w:rPr>
            </w:pPr>
          </w:p>
        </w:tc>
        <w:tc>
          <w:tcPr>
            <w:tcW w:w="1276" w:type="dxa"/>
            <w:tcBorders>
              <w:top w:val="nil"/>
              <w:left w:val="nil"/>
              <w:bottom w:val="nil"/>
              <w:right w:val="nil"/>
            </w:tcBorders>
            <w:shd w:val="clear" w:color="000000" w:fill="F2F2F2"/>
            <w:noWrap/>
            <w:vAlign w:val="bottom"/>
            <w:hideMark/>
          </w:tcPr>
          <w:p w14:paraId="70AC374B" w14:textId="77777777" w:rsidR="00C23E32" w:rsidRPr="00C43FA0" w:rsidRDefault="00C23E32" w:rsidP="00696BEF">
            <w:pPr>
              <w:jc w:val="right"/>
              <w:rPr>
                <w:rFonts w:ascii="Aptos Narrow" w:eastAsia="Times New Roman" w:hAnsi="Aptos Narrow" w:cs="Times New Roman"/>
                <w:color w:val="000000"/>
                <w:kern w:val="0"/>
                <w:lang w:eastAsia="en-GB"/>
                <w14:ligatures w14:val="none"/>
              </w:rPr>
            </w:pPr>
            <w:r w:rsidRPr="00C43FA0">
              <w:rPr>
                <w:rFonts w:ascii="Aptos Narrow" w:eastAsia="Times New Roman" w:hAnsi="Aptos Narrow" w:cs="Times New Roman"/>
                <w:color w:val="000000"/>
                <w:kern w:val="0"/>
                <w:lang w:eastAsia="en-GB"/>
                <w14:ligatures w14:val="none"/>
              </w:rPr>
              <w:t>3 Aylık-Q3</w:t>
            </w:r>
          </w:p>
        </w:tc>
        <w:tc>
          <w:tcPr>
            <w:tcW w:w="1276" w:type="dxa"/>
            <w:tcBorders>
              <w:top w:val="nil"/>
              <w:left w:val="nil"/>
              <w:bottom w:val="nil"/>
              <w:right w:val="nil"/>
            </w:tcBorders>
            <w:shd w:val="clear" w:color="000000" w:fill="F2F2F2"/>
            <w:noWrap/>
            <w:vAlign w:val="bottom"/>
            <w:hideMark/>
          </w:tcPr>
          <w:p w14:paraId="19D219E1" w14:textId="77777777" w:rsidR="00C23E32" w:rsidRPr="00C43FA0" w:rsidRDefault="00C23E32" w:rsidP="00696BEF">
            <w:pPr>
              <w:jc w:val="right"/>
              <w:rPr>
                <w:rFonts w:ascii="Aptos Narrow" w:eastAsia="Times New Roman" w:hAnsi="Aptos Narrow" w:cs="Times New Roman"/>
                <w:color w:val="000000"/>
                <w:kern w:val="0"/>
                <w:lang w:eastAsia="en-GB"/>
                <w14:ligatures w14:val="none"/>
              </w:rPr>
            </w:pPr>
            <w:r w:rsidRPr="00C43FA0">
              <w:rPr>
                <w:rFonts w:ascii="Aptos Narrow" w:eastAsia="Times New Roman" w:hAnsi="Aptos Narrow" w:cs="Times New Roman"/>
                <w:color w:val="000000"/>
                <w:kern w:val="0"/>
                <w:lang w:eastAsia="en-GB"/>
                <w14:ligatures w14:val="none"/>
              </w:rPr>
              <w:t> </w:t>
            </w:r>
          </w:p>
        </w:tc>
        <w:tc>
          <w:tcPr>
            <w:tcW w:w="3402" w:type="dxa"/>
            <w:gridSpan w:val="2"/>
            <w:tcBorders>
              <w:top w:val="nil"/>
              <w:left w:val="nil"/>
              <w:bottom w:val="nil"/>
              <w:right w:val="nil"/>
            </w:tcBorders>
            <w:shd w:val="clear" w:color="000000" w:fill="DAE9F8"/>
            <w:noWrap/>
            <w:vAlign w:val="bottom"/>
            <w:hideMark/>
          </w:tcPr>
          <w:p w14:paraId="2C379A4A" w14:textId="77777777" w:rsidR="00C23E32" w:rsidRPr="00C43FA0" w:rsidRDefault="00C23E32" w:rsidP="00696BEF">
            <w:pPr>
              <w:rPr>
                <w:rFonts w:ascii="Aptos Narrow" w:eastAsia="Times New Roman" w:hAnsi="Aptos Narrow" w:cs="Times New Roman"/>
                <w:color w:val="000000"/>
                <w:kern w:val="0"/>
                <w:lang w:eastAsia="en-GB"/>
                <w14:ligatures w14:val="none"/>
              </w:rPr>
            </w:pPr>
            <w:r w:rsidRPr="00C43FA0">
              <w:rPr>
                <w:rFonts w:ascii="Aptos Narrow" w:eastAsia="Times New Roman" w:hAnsi="Aptos Narrow" w:cs="Times New Roman"/>
                <w:color w:val="000000"/>
                <w:kern w:val="0"/>
                <w:lang w:eastAsia="en-GB"/>
                <w14:ligatures w14:val="none"/>
              </w:rPr>
              <w:t> 9 Aylık(Ocak</w:t>
            </w:r>
            <w:r>
              <w:rPr>
                <w:rFonts w:ascii="Aptos Narrow" w:eastAsia="Times New Roman" w:hAnsi="Aptos Narrow" w:cs="Times New Roman"/>
                <w:color w:val="000000"/>
                <w:kern w:val="0"/>
                <w:lang w:eastAsia="en-GB"/>
                <w14:ligatures w14:val="none"/>
              </w:rPr>
              <w:t>-</w:t>
            </w:r>
            <w:r w:rsidRPr="00C43FA0">
              <w:rPr>
                <w:rFonts w:ascii="Aptos Narrow" w:eastAsia="Times New Roman" w:hAnsi="Aptos Narrow" w:cs="Times New Roman"/>
                <w:color w:val="000000"/>
                <w:kern w:val="0"/>
                <w:lang w:eastAsia="en-GB"/>
                <w14:ligatures w14:val="none"/>
              </w:rPr>
              <w:t>Eylül)</w:t>
            </w:r>
          </w:p>
        </w:tc>
      </w:tr>
      <w:tr w:rsidR="00C23E32" w:rsidRPr="00C43FA0" w14:paraId="157E9388" w14:textId="77777777" w:rsidTr="00696BEF">
        <w:trPr>
          <w:trHeight w:val="340"/>
          <w:jc w:val="center"/>
        </w:trPr>
        <w:tc>
          <w:tcPr>
            <w:tcW w:w="1843" w:type="dxa"/>
            <w:tcBorders>
              <w:top w:val="nil"/>
              <w:left w:val="nil"/>
              <w:bottom w:val="nil"/>
              <w:right w:val="nil"/>
            </w:tcBorders>
            <w:shd w:val="clear" w:color="auto" w:fill="auto"/>
            <w:noWrap/>
            <w:vAlign w:val="bottom"/>
            <w:hideMark/>
          </w:tcPr>
          <w:p w14:paraId="2AD1C503" w14:textId="77777777" w:rsidR="00C23E32" w:rsidRPr="00C43FA0" w:rsidRDefault="00C23E32" w:rsidP="00696BEF">
            <w:pPr>
              <w:jc w:val="center"/>
              <w:rPr>
                <w:rFonts w:ascii="Aptos Narrow" w:eastAsia="Times New Roman" w:hAnsi="Aptos Narrow" w:cs="Times New Roman"/>
                <w:color w:val="000000"/>
                <w:kern w:val="0"/>
                <w:lang w:eastAsia="en-GB"/>
                <w14:ligatures w14:val="none"/>
              </w:rPr>
            </w:pPr>
            <w:r w:rsidRPr="00C43FA0">
              <w:rPr>
                <w:rFonts w:ascii="Aptos Narrow" w:eastAsia="Times New Roman" w:hAnsi="Aptos Narrow" w:cs="Times New Roman"/>
                <w:color w:val="000000"/>
                <w:kern w:val="0"/>
                <w:lang w:eastAsia="en-GB"/>
                <w14:ligatures w14:val="none"/>
              </w:rPr>
              <w:t>(% Oran)</w:t>
            </w:r>
          </w:p>
        </w:tc>
        <w:tc>
          <w:tcPr>
            <w:tcW w:w="1276" w:type="dxa"/>
            <w:tcBorders>
              <w:top w:val="nil"/>
              <w:left w:val="nil"/>
              <w:bottom w:val="nil"/>
              <w:right w:val="nil"/>
            </w:tcBorders>
            <w:shd w:val="clear" w:color="auto" w:fill="auto"/>
            <w:noWrap/>
            <w:vAlign w:val="bottom"/>
            <w:hideMark/>
          </w:tcPr>
          <w:p w14:paraId="4C7FBB50" w14:textId="77777777" w:rsidR="00C23E32" w:rsidRPr="00C43FA0" w:rsidRDefault="00C23E32" w:rsidP="00696BEF">
            <w:pPr>
              <w:jc w:val="center"/>
              <w:rPr>
                <w:rFonts w:ascii="Aptos Narrow" w:eastAsia="Times New Roman" w:hAnsi="Aptos Narrow" w:cs="Times New Roman"/>
                <w:color w:val="C00000"/>
                <w:kern w:val="0"/>
                <w:lang w:eastAsia="en-GB"/>
                <w14:ligatures w14:val="none"/>
              </w:rPr>
            </w:pPr>
            <w:r w:rsidRPr="00C43FA0">
              <w:rPr>
                <w:rFonts w:ascii="Aptos Narrow" w:eastAsia="Times New Roman" w:hAnsi="Aptos Narrow" w:cs="Times New Roman"/>
                <w:color w:val="C00000"/>
                <w:kern w:val="0"/>
                <w:lang w:eastAsia="en-GB"/>
                <w14:ligatures w14:val="none"/>
              </w:rPr>
              <w:t>2024</w:t>
            </w:r>
          </w:p>
        </w:tc>
        <w:tc>
          <w:tcPr>
            <w:tcW w:w="1276" w:type="dxa"/>
            <w:tcBorders>
              <w:top w:val="nil"/>
              <w:left w:val="nil"/>
              <w:bottom w:val="nil"/>
              <w:right w:val="nil"/>
            </w:tcBorders>
            <w:shd w:val="clear" w:color="auto" w:fill="auto"/>
            <w:noWrap/>
            <w:vAlign w:val="bottom"/>
            <w:hideMark/>
          </w:tcPr>
          <w:p w14:paraId="5B41C0E1" w14:textId="77777777" w:rsidR="00C23E32" w:rsidRPr="00C43FA0" w:rsidRDefault="00C23E32" w:rsidP="00696BEF">
            <w:pPr>
              <w:jc w:val="center"/>
              <w:rPr>
                <w:rFonts w:ascii="Aptos Narrow" w:eastAsia="Times New Roman" w:hAnsi="Aptos Narrow" w:cs="Times New Roman"/>
                <w:color w:val="C00000"/>
                <w:kern w:val="0"/>
                <w:lang w:eastAsia="en-GB"/>
                <w14:ligatures w14:val="none"/>
              </w:rPr>
            </w:pPr>
            <w:r w:rsidRPr="00C43FA0">
              <w:rPr>
                <w:rFonts w:ascii="Aptos Narrow" w:eastAsia="Times New Roman" w:hAnsi="Aptos Narrow" w:cs="Times New Roman"/>
                <w:color w:val="C00000"/>
                <w:kern w:val="0"/>
                <w:lang w:eastAsia="en-GB"/>
                <w14:ligatures w14:val="none"/>
              </w:rPr>
              <w:t>2023</w:t>
            </w:r>
          </w:p>
        </w:tc>
        <w:tc>
          <w:tcPr>
            <w:tcW w:w="1185" w:type="dxa"/>
            <w:tcBorders>
              <w:top w:val="nil"/>
              <w:left w:val="nil"/>
              <w:bottom w:val="nil"/>
              <w:right w:val="nil"/>
            </w:tcBorders>
            <w:shd w:val="clear" w:color="auto" w:fill="auto"/>
            <w:noWrap/>
            <w:vAlign w:val="bottom"/>
            <w:hideMark/>
          </w:tcPr>
          <w:p w14:paraId="04916942" w14:textId="77777777" w:rsidR="00C23E32" w:rsidRPr="00C43FA0" w:rsidRDefault="00C23E32" w:rsidP="00696BEF">
            <w:pPr>
              <w:jc w:val="center"/>
              <w:rPr>
                <w:rFonts w:ascii="Aptos Narrow" w:eastAsia="Times New Roman" w:hAnsi="Aptos Narrow" w:cs="Times New Roman"/>
                <w:color w:val="C00000"/>
                <w:kern w:val="0"/>
                <w:lang w:eastAsia="en-GB"/>
                <w14:ligatures w14:val="none"/>
              </w:rPr>
            </w:pPr>
            <w:r w:rsidRPr="00C43FA0">
              <w:rPr>
                <w:rFonts w:ascii="Aptos Narrow" w:eastAsia="Times New Roman" w:hAnsi="Aptos Narrow" w:cs="Times New Roman"/>
                <w:color w:val="C00000"/>
                <w:kern w:val="0"/>
                <w:lang w:eastAsia="en-GB"/>
                <w14:ligatures w14:val="none"/>
              </w:rPr>
              <w:t>2024</w:t>
            </w:r>
          </w:p>
        </w:tc>
        <w:tc>
          <w:tcPr>
            <w:tcW w:w="2217" w:type="dxa"/>
            <w:tcBorders>
              <w:top w:val="nil"/>
              <w:left w:val="nil"/>
              <w:bottom w:val="nil"/>
              <w:right w:val="nil"/>
            </w:tcBorders>
            <w:shd w:val="clear" w:color="auto" w:fill="auto"/>
            <w:noWrap/>
            <w:vAlign w:val="bottom"/>
            <w:hideMark/>
          </w:tcPr>
          <w:p w14:paraId="597FC392" w14:textId="77777777" w:rsidR="00C23E32" w:rsidRPr="00C43FA0" w:rsidRDefault="00C23E32" w:rsidP="00696BEF">
            <w:pPr>
              <w:jc w:val="center"/>
              <w:rPr>
                <w:rFonts w:ascii="Aptos Narrow" w:eastAsia="Times New Roman" w:hAnsi="Aptos Narrow" w:cs="Times New Roman"/>
                <w:color w:val="C00000"/>
                <w:kern w:val="0"/>
                <w:lang w:eastAsia="en-GB"/>
                <w14:ligatures w14:val="none"/>
              </w:rPr>
            </w:pPr>
            <w:r w:rsidRPr="00C43FA0">
              <w:rPr>
                <w:rFonts w:ascii="Aptos Narrow" w:eastAsia="Times New Roman" w:hAnsi="Aptos Narrow" w:cs="Times New Roman"/>
                <w:color w:val="C00000"/>
                <w:kern w:val="0"/>
                <w:lang w:eastAsia="en-GB"/>
                <w14:ligatures w14:val="none"/>
              </w:rPr>
              <w:t>2023</w:t>
            </w:r>
          </w:p>
        </w:tc>
      </w:tr>
      <w:tr w:rsidR="00C23E32" w:rsidRPr="00C43FA0" w14:paraId="45639A9E" w14:textId="77777777" w:rsidTr="00696BEF">
        <w:trPr>
          <w:trHeight w:val="320"/>
          <w:jc w:val="center"/>
        </w:trPr>
        <w:tc>
          <w:tcPr>
            <w:tcW w:w="1843" w:type="dxa"/>
            <w:tcBorders>
              <w:top w:val="single" w:sz="8" w:space="0" w:color="auto"/>
              <w:left w:val="single" w:sz="8" w:space="0" w:color="auto"/>
              <w:bottom w:val="nil"/>
              <w:right w:val="nil"/>
            </w:tcBorders>
            <w:shd w:val="clear" w:color="000000" w:fill="F2F2F2"/>
            <w:noWrap/>
            <w:vAlign w:val="bottom"/>
            <w:hideMark/>
          </w:tcPr>
          <w:p w14:paraId="33EE7391" w14:textId="77777777" w:rsidR="00C23E32" w:rsidRPr="00C43FA0" w:rsidRDefault="00C23E32" w:rsidP="00696BEF">
            <w:pPr>
              <w:jc w:val="center"/>
              <w:rPr>
                <w:rFonts w:ascii="Aptos Narrow" w:eastAsia="Times New Roman" w:hAnsi="Aptos Narrow" w:cs="Times New Roman"/>
                <w:color w:val="000000"/>
                <w:kern w:val="0"/>
                <w:lang w:eastAsia="en-GB"/>
                <w14:ligatures w14:val="none"/>
              </w:rPr>
            </w:pPr>
            <w:r w:rsidRPr="00C43FA0">
              <w:rPr>
                <w:rFonts w:ascii="Aptos Narrow" w:eastAsia="Times New Roman" w:hAnsi="Aptos Narrow" w:cs="Times New Roman"/>
                <w:color w:val="000000"/>
                <w:kern w:val="0"/>
                <w:lang w:eastAsia="en-GB"/>
                <w14:ligatures w14:val="none"/>
              </w:rPr>
              <w:t>Nihai Fiyat</w:t>
            </w:r>
          </w:p>
        </w:tc>
        <w:tc>
          <w:tcPr>
            <w:tcW w:w="1276" w:type="dxa"/>
            <w:tcBorders>
              <w:top w:val="single" w:sz="8" w:space="0" w:color="auto"/>
              <w:left w:val="nil"/>
              <w:bottom w:val="nil"/>
              <w:right w:val="nil"/>
            </w:tcBorders>
            <w:shd w:val="clear" w:color="auto" w:fill="auto"/>
            <w:noWrap/>
            <w:vAlign w:val="bottom"/>
            <w:hideMark/>
          </w:tcPr>
          <w:p w14:paraId="5DD44D21" w14:textId="77777777" w:rsidR="00C23E32" w:rsidRPr="00C43FA0" w:rsidRDefault="00C23E32" w:rsidP="00696BEF">
            <w:pPr>
              <w:jc w:val="center"/>
              <w:rPr>
                <w:rFonts w:ascii="Aptos Narrow" w:eastAsia="Times New Roman" w:hAnsi="Aptos Narrow" w:cs="Times New Roman"/>
                <w:color w:val="000000"/>
                <w:kern w:val="0"/>
                <w:lang w:eastAsia="en-GB"/>
                <w14:ligatures w14:val="none"/>
              </w:rPr>
            </w:pPr>
            <w:r w:rsidRPr="00C43FA0">
              <w:rPr>
                <w:rFonts w:ascii="Aptos Narrow" w:eastAsia="Times New Roman" w:hAnsi="Aptos Narrow" w:cs="Times New Roman"/>
                <w:color w:val="000000"/>
                <w:kern w:val="0"/>
                <w:lang w:eastAsia="en-GB"/>
                <w14:ligatures w14:val="none"/>
              </w:rPr>
              <w:t>100</w:t>
            </w:r>
          </w:p>
        </w:tc>
        <w:tc>
          <w:tcPr>
            <w:tcW w:w="1276" w:type="dxa"/>
            <w:tcBorders>
              <w:top w:val="single" w:sz="8" w:space="0" w:color="auto"/>
              <w:left w:val="nil"/>
              <w:bottom w:val="nil"/>
              <w:right w:val="nil"/>
            </w:tcBorders>
            <w:shd w:val="clear" w:color="auto" w:fill="auto"/>
            <w:noWrap/>
            <w:vAlign w:val="bottom"/>
            <w:hideMark/>
          </w:tcPr>
          <w:p w14:paraId="349FC175" w14:textId="77777777" w:rsidR="00C23E32" w:rsidRPr="00C43FA0" w:rsidRDefault="00C23E32" w:rsidP="00696BEF">
            <w:pPr>
              <w:jc w:val="center"/>
              <w:rPr>
                <w:rFonts w:ascii="Aptos Narrow" w:eastAsia="Times New Roman" w:hAnsi="Aptos Narrow" w:cs="Times New Roman"/>
                <w:color w:val="000000"/>
                <w:kern w:val="0"/>
                <w:lang w:eastAsia="en-GB"/>
                <w14:ligatures w14:val="none"/>
              </w:rPr>
            </w:pPr>
            <w:r w:rsidRPr="00C43FA0">
              <w:rPr>
                <w:rFonts w:ascii="Aptos Narrow" w:eastAsia="Times New Roman" w:hAnsi="Aptos Narrow" w:cs="Times New Roman"/>
                <w:color w:val="000000"/>
                <w:kern w:val="0"/>
                <w:lang w:eastAsia="en-GB"/>
                <w14:ligatures w14:val="none"/>
              </w:rPr>
              <w:t>100</w:t>
            </w:r>
          </w:p>
        </w:tc>
        <w:tc>
          <w:tcPr>
            <w:tcW w:w="1185" w:type="dxa"/>
            <w:tcBorders>
              <w:top w:val="single" w:sz="8" w:space="0" w:color="auto"/>
              <w:left w:val="nil"/>
              <w:bottom w:val="nil"/>
              <w:right w:val="nil"/>
            </w:tcBorders>
            <w:shd w:val="clear" w:color="auto" w:fill="auto"/>
            <w:noWrap/>
            <w:vAlign w:val="bottom"/>
            <w:hideMark/>
          </w:tcPr>
          <w:p w14:paraId="6FCD7081" w14:textId="77777777" w:rsidR="00C23E32" w:rsidRPr="00C43FA0" w:rsidRDefault="00C23E32" w:rsidP="00696BEF">
            <w:pPr>
              <w:jc w:val="center"/>
              <w:rPr>
                <w:rFonts w:ascii="Aptos Narrow" w:eastAsia="Times New Roman" w:hAnsi="Aptos Narrow" w:cs="Times New Roman"/>
                <w:color w:val="000000"/>
                <w:kern w:val="0"/>
                <w:lang w:eastAsia="en-GB"/>
                <w14:ligatures w14:val="none"/>
              </w:rPr>
            </w:pPr>
            <w:r w:rsidRPr="00C43FA0">
              <w:rPr>
                <w:rFonts w:ascii="Aptos Narrow" w:eastAsia="Times New Roman" w:hAnsi="Aptos Narrow" w:cs="Times New Roman"/>
                <w:color w:val="000000"/>
                <w:kern w:val="0"/>
                <w:lang w:eastAsia="en-GB"/>
                <w14:ligatures w14:val="none"/>
              </w:rPr>
              <w:t>100</w:t>
            </w:r>
          </w:p>
        </w:tc>
        <w:tc>
          <w:tcPr>
            <w:tcW w:w="2217" w:type="dxa"/>
            <w:tcBorders>
              <w:top w:val="single" w:sz="8" w:space="0" w:color="auto"/>
              <w:left w:val="nil"/>
              <w:bottom w:val="nil"/>
              <w:right w:val="single" w:sz="8" w:space="0" w:color="auto"/>
            </w:tcBorders>
            <w:shd w:val="clear" w:color="auto" w:fill="auto"/>
            <w:noWrap/>
            <w:vAlign w:val="bottom"/>
            <w:hideMark/>
          </w:tcPr>
          <w:p w14:paraId="3761FE3F" w14:textId="77777777" w:rsidR="00C23E32" w:rsidRPr="00C43FA0" w:rsidRDefault="00C23E32" w:rsidP="00696BEF">
            <w:pPr>
              <w:jc w:val="center"/>
              <w:rPr>
                <w:rFonts w:ascii="Aptos Narrow" w:eastAsia="Times New Roman" w:hAnsi="Aptos Narrow" w:cs="Times New Roman"/>
                <w:color w:val="000000"/>
                <w:kern w:val="0"/>
                <w:lang w:eastAsia="en-GB"/>
                <w14:ligatures w14:val="none"/>
              </w:rPr>
            </w:pPr>
            <w:r w:rsidRPr="00C43FA0">
              <w:rPr>
                <w:rFonts w:ascii="Aptos Narrow" w:eastAsia="Times New Roman" w:hAnsi="Aptos Narrow" w:cs="Times New Roman"/>
                <w:color w:val="000000"/>
                <w:kern w:val="0"/>
                <w:lang w:eastAsia="en-GB"/>
                <w14:ligatures w14:val="none"/>
              </w:rPr>
              <w:t>100</w:t>
            </w:r>
          </w:p>
        </w:tc>
      </w:tr>
      <w:tr w:rsidR="00C23E32" w:rsidRPr="00C43FA0" w14:paraId="37785ECC" w14:textId="77777777" w:rsidTr="00696BEF">
        <w:trPr>
          <w:trHeight w:val="320"/>
          <w:jc w:val="center"/>
        </w:trPr>
        <w:tc>
          <w:tcPr>
            <w:tcW w:w="1843" w:type="dxa"/>
            <w:tcBorders>
              <w:top w:val="nil"/>
              <w:left w:val="single" w:sz="8" w:space="0" w:color="auto"/>
              <w:bottom w:val="nil"/>
              <w:right w:val="nil"/>
            </w:tcBorders>
            <w:shd w:val="clear" w:color="000000" w:fill="F2F2F2"/>
            <w:noWrap/>
            <w:vAlign w:val="bottom"/>
            <w:hideMark/>
          </w:tcPr>
          <w:p w14:paraId="192F702D" w14:textId="77777777" w:rsidR="00C23E32" w:rsidRPr="00C43FA0" w:rsidRDefault="00C23E32" w:rsidP="00696BEF">
            <w:pPr>
              <w:jc w:val="center"/>
              <w:rPr>
                <w:rFonts w:ascii="Aptos Narrow" w:eastAsia="Times New Roman" w:hAnsi="Aptos Narrow" w:cs="Times New Roman"/>
                <w:color w:val="000000"/>
                <w:kern w:val="0"/>
                <w:lang w:eastAsia="en-GB"/>
                <w14:ligatures w14:val="none"/>
              </w:rPr>
            </w:pPr>
            <w:r w:rsidRPr="00C43FA0">
              <w:rPr>
                <w:rFonts w:ascii="Aptos Narrow" w:eastAsia="Times New Roman" w:hAnsi="Aptos Narrow" w:cs="Times New Roman"/>
                <w:color w:val="000000"/>
                <w:kern w:val="0"/>
                <w:lang w:eastAsia="en-GB"/>
                <w14:ligatures w14:val="none"/>
              </w:rPr>
              <w:t>Tacir Payı</w:t>
            </w:r>
          </w:p>
        </w:tc>
        <w:tc>
          <w:tcPr>
            <w:tcW w:w="1276" w:type="dxa"/>
            <w:tcBorders>
              <w:top w:val="nil"/>
              <w:left w:val="nil"/>
              <w:bottom w:val="nil"/>
              <w:right w:val="nil"/>
            </w:tcBorders>
            <w:shd w:val="clear" w:color="auto" w:fill="auto"/>
            <w:noWrap/>
            <w:vAlign w:val="bottom"/>
            <w:hideMark/>
          </w:tcPr>
          <w:p w14:paraId="4BEF1A7B" w14:textId="77777777" w:rsidR="00C23E32" w:rsidRPr="00C43FA0" w:rsidRDefault="00C23E32" w:rsidP="00696BEF">
            <w:pPr>
              <w:jc w:val="center"/>
              <w:rPr>
                <w:rFonts w:ascii="Aptos Narrow" w:eastAsia="Times New Roman" w:hAnsi="Aptos Narrow" w:cs="Times New Roman"/>
                <w:color w:val="000000"/>
                <w:kern w:val="0"/>
                <w:lang w:eastAsia="en-GB"/>
                <w14:ligatures w14:val="none"/>
              </w:rPr>
            </w:pPr>
            <w:r w:rsidRPr="00C43FA0">
              <w:rPr>
                <w:rFonts w:ascii="Aptos Narrow" w:eastAsia="Times New Roman" w:hAnsi="Aptos Narrow" w:cs="Times New Roman"/>
                <w:color w:val="000000"/>
                <w:kern w:val="0"/>
                <w:lang w:eastAsia="en-GB"/>
                <w14:ligatures w14:val="none"/>
              </w:rPr>
              <w:t>42</w:t>
            </w:r>
          </w:p>
        </w:tc>
        <w:tc>
          <w:tcPr>
            <w:tcW w:w="1276" w:type="dxa"/>
            <w:tcBorders>
              <w:top w:val="nil"/>
              <w:left w:val="nil"/>
              <w:bottom w:val="nil"/>
              <w:right w:val="nil"/>
            </w:tcBorders>
            <w:shd w:val="clear" w:color="auto" w:fill="auto"/>
            <w:noWrap/>
            <w:vAlign w:val="bottom"/>
            <w:hideMark/>
          </w:tcPr>
          <w:p w14:paraId="2ED7BA00" w14:textId="77777777" w:rsidR="00C23E32" w:rsidRPr="00C43FA0" w:rsidRDefault="00C23E32" w:rsidP="00696BEF">
            <w:pPr>
              <w:jc w:val="center"/>
              <w:rPr>
                <w:rFonts w:ascii="Aptos Narrow" w:eastAsia="Times New Roman" w:hAnsi="Aptos Narrow" w:cs="Times New Roman"/>
                <w:color w:val="000000"/>
                <w:kern w:val="0"/>
                <w:lang w:eastAsia="en-GB"/>
                <w14:ligatures w14:val="none"/>
              </w:rPr>
            </w:pPr>
            <w:r w:rsidRPr="00C43FA0">
              <w:rPr>
                <w:rFonts w:ascii="Aptos Narrow" w:eastAsia="Times New Roman" w:hAnsi="Aptos Narrow" w:cs="Times New Roman"/>
                <w:color w:val="000000"/>
                <w:kern w:val="0"/>
                <w:lang w:eastAsia="en-GB"/>
                <w14:ligatures w14:val="none"/>
              </w:rPr>
              <w:t>29</w:t>
            </w:r>
          </w:p>
        </w:tc>
        <w:tc>
          <w:tcPr>
            <w:tcW w:w="1185" w:type="dxa"/>
            <w:tcBorders>
              <w:top w:val="nil"/>
              <w:left w:val="nil"/>
              <w:bottom w:val="nil"/>
              <w:right w:val="nil"/>
            </w:tcBorders>
            <w:shd w:val="clear" w:color="auto" w:fill="auto"/>
            <w:noWrap/>
            <w:vAlign w:val="bottom"/>
            <w:hideMark/>
          </w:tcPr>
          <w:p w14:paraId="25075942" w14:textId="77777777" w:rsidR="00C23E32" w:rsidRPr="00C43FA0" w:rsidRDefault="00C23E32" w:rsidP="00696BEF">
            <w:pPr>
              <w:jc w:val="center"/>
              <w:rPr>
                <w:rFonts w:ascii="Aptos Narrow" w:eastAsia="Times New Roman" w:hAnsi="Aptos Narrow" w:cs="Times New Roman"/>
                <w:color w:val="000000"/>
                <w:kern w:val="0"/>
                <w:lang w:eastAsia="en-GB"/>
                <w14:ligatures w14:val="none"/>
              </w:rPr>
            </w:pPr>
            <w:r w:rsidRPr="00C43FA0">
              <w:rPr>
                <w:rFonts w:ascii="Aptos Narrow" w:eastAsia="Times New Roman" w:hAnsi="Aptos Narrow" w:cs="Times New Roman"/>
                <w:color w:val="000000"/>
                <w:kern w:val="0"/>
                <w:lang w:eastAsia="en-GB"/>
                <w14:ligatures w14:val="none"/>
              </w:rPr>
              <w:t>35</w:t>
            </w:r>
          </w:p>
        </w:tc>
        <w:tc>
          <w:tcPr>
            <w:tcW w:w="2217" w:type="dxa"/>
            <w:tcBorders>
              <w:top w:val="nil"/>
              <w:left w:val="nil"/>
              <w:bottom w:val="nil"/>
              <w:right w:val="single" w:sz="8" w:space="0" w:color="auto"/>
            </w:tcBorders>
            <w:shd w:val="clear" w:color="auto" w:fill="auto"/>
            <w:noWrap/>
            <w:vAlign w:val="bottom"/>
            <w:hideMark/>
          </w:tcPr>
          <w:p w14:paraId="25F808DA" w14:textId="77777777" w:rsidR="00C23E32" w:rsidRPr="00C43FA0" w:rsidRDefault="00C23E32" w:rsidP="00696BEF">
            <w:pPr>
              <w:jc w:val="center"/>
              <w:rPr>
                <w:rFonts w:ascii="Aptos Narrow" w:eastAsia="Times New Roman" w:hAnsi="Aptos Narrow" w:cs="Times New Roman"/>
                <w:color w:val="000000"/>
                <w:kern w:val="0"/>
                <w:lang w:eastAsia="en-GB"/>
                <w14:ligatures w14:val="none"/>
              </w:rPr>
            </w:pPr>
            <w:r w:rsidRPr="00C43FA0">
              <w:rPr>
                <w:rFonts w:ascii="Aptos Narrow" w:eastAsia="Times New Roman" w:hAnsi="Aptos Narrow" w:cs="Times New Roman"/>
                <w:color w:val="000000"/>
                <w:kern w:val="0"/>
                <w:lang w:eastAsia="en-GB"/>
                <w14:ligatures w14:val="none"/>
              </w:rPr>
              <w:t>29</w:t>
            </w:r>
          </w:p>
        </w:tc>
      </w:tr>
      <w:tr w:rsidR="00C23E32" w:rsidRPr="00C43FA0" w14:paraId="677360C7" w14:textId="77777777" w:rsidTr="00696BEF">
        <w:trPr>
          <w:trHeight w:val="320"/>
          <w:jc w:val="center"/>
        </w:trPr>
        <w:tc>
          <w:tcPr>
            <w:tcW w:w="1843" w:type="dxa"/>
            <w:tcBorders>
              <w:top w:val="nil"/>
              <w:left w:val="single" w:sz="8" w:space="0" w:color="auto"/>
              <w:bottom w:val="nil"/>
              <w:right w:val="nil"/>
            </w:tcBorders>
            <w:shd w:val="clear" w:color="000000" w:fill="F2F2F2"/>
            <w:noWrap/>
            <w:vAlign w:val="bottom"/>
            <w:hideMark/>
          </w:tcPr>
          <w:p w14:paraId="1FD99C84" w14:textId="77777777" w:rsidR="00C23E32" w:rsidRPr="00C43FA0" w:rsidRDefault="00C23E32" w:rsidP="00696BEF">
            <w:pPr>
              <w:jc w:val="center"/>
              <w:rPr>
                <w:rFonts w:ascii="Aptos Narrow" w:eastAsia="Times New Roman" w:hAnsi="Aptos Narrow" w:cs="Times New Roman"/>
                <w:color w:val="000000"/>
                <w:kern w:val="0"/>
                <w:lang w:eastAsia="en-GB"/>
                <w14:ligatures w14:val="none"/>
              </w:rPr>
            </w:pPr>
            <w:r w:rsidRPr="00C43FA0">
              <w:rPr>
                <w:rFonts w:ascii="Aptos Narrow" w:eastAsia="Times New Roman" w:hAnsi="Aptos Narrow" w:cs="Times New Roman"/>
                <w:color w:val="000000"/>
                <w:kern w:val="0"/>
                <w:lang w:eastAsia="en-GB"/>
                <w14:ligatures w14:val="none"/>
              </w:rPr>
              <w:t>LNG Üretici Payı</w:t>
            </w:r>
          </w:p>
        </w:tc>
        <w:tc>
          <w:tcPr>
            <w:tcW w:w="1276" w:type="dxa"/>
            <w:tcBorders>
              <w:top w:val="nil"/>
              <w:left w:val="nil"/>
              <w:bottom w:val="nil"/>
              <w:right w:val="nil"/>
            </w:tcBorders>
            <w:shd w:val="clear" w:color="auto" w:fill="auto"/>
            <w:noWrap/>
            <w:vAlign w:val="bottom"/>
            <w:hideMark/>
          </w:tcPr>
          <w:p w14:paraId="7A5636B6" w14:textId="77777777" w:rsidR="00C23E32" w:rsidRPr="00C43FA0" w:rsidRDefault="00C23E32" w:rsidP="00696BEF">
            <w:pPr>
              <w:jc w:val="center"/>
              <w:rPr>
                <w:rFonts w:ascii="Aptos Narrow" w:eastAsia="Times New Roman" w:hAnsi="Aptos Narrow" w:cs="Times New Roman"/>
                <w:color w:val="000000"/>
                <w:kern w:val="0"/>
                <w:lang w:eastAsia="en-GB"/>
                <w14:ligatures w14:val="none"/>
              </w:rPr>
            </w:pPr>
            <w:r w:rsidRPr="00C43FA0">
              <w:rPr>
                <w:rFonts w:ascii="Aptos Narrow" w:eastAsia="Times New Roman" w:hAnsi="Aptos Narrow" w:cs="Times New Roman"/>
                <w:color w:val="000000"/>
                <w:kern w:val="0"/>
                <w:lang w:eastAsia="en-GB"/>
                <w14:ligatures w14:val="none"/>
              </w:rPr>
              <w:t>39</w:t>
            </w:r>
          </w:p>
        </w:tc>
        <w:tc>
          <w:tcPr>
            <w:tcW w:w="1276" w:type="dxa"/>
            <w:tcBorders>
              <w:top w:val="nil"/>
              <w:left w:val="nil"/>
              <w:bottom w:val="nil"/>
              <w:right w:val="nil"/>
            </w:tcBorders>
            <w:shd w:val="clear" w:color="auto" w:fill="auto"/>
            <w:noWrap/>
            <w:vAlign w:val="bottom"/>
            <w:hideMark/>
          </w:tcPr>
          <w:p w14:paraId="587DDE40" w14:textId="77777777" w:rsidR="00C23E32" w:rsidRPr="00C43FA0" w:rsidRDefault="00C23E32" w:rsidP="00696BEF">
            <w:pPr>
              <w:jc w:val="center"/>
              <w:rPr>
                <w:rFonts w:ascii="Aptos Narrow" w:eastAsia="Times New Roman" w:hAnsi="Aptos Narrow" w:cs="Times New Roman"/>
                <w:color w:val="000000"/>
                <w:kern w:val="0"/>
                <w:lang w:eastAsia="en-GB"/>
                <w14:ligatures w14:val="none"/>
              </w:rPr>
            </w:pPr>
            <w:r w:rsidRPr="00C43FA0">
              <w:rPr>
                <w:rFonts w:ascii="Aptos Narrow" w:eastAsia="Times New Roman" w:hAnsi="Aptos Narrow" w:cs="Times New Roman"/>
                <w:color w:val="000000"/>
                <w:kern w:val="0"/>
                <w:lang w:eastAsia="en-GB"/>
                <w14:ligatures w14:val="none"/>
              </w:rPr>
              <w:t>47</w:t>
            </w:r>
          </w:p>
        </w:tc>
        <w:tc>
          <w:tcPr>
            <w:tcW w:w="1185" w:type="dxa"/>
            <w:tcBorders>
              <w:top w:val="nil"/>
              <w:left w:val="nil"/>
              <w:bottom w:val="nil"/>
              <w:right w:val="nil"/>
            </w:tcBorders>
            <w:shd w:val="clear" w:color="auto" w:fill="auto"/>
            <w:noWrap/>
            <w:vAlign w:val="bottom"/>
            <w:hideMark/>
          </w:tcPr>
          <w:p w14:paraId="6FC419EF" w14:textId="77777777" w:rsidR="00C23E32" w:rsidRPr="00C43FA0" w:rsidRDefault="00C23E32" w:rsidP="00696BEF">
            <w:pPr>
              <w:jc w:val="center"/>
              <w:rPr>
                <w:rFonts w:ascii="Aptos Narrow" w:eastAsia="Times New Roman" w:hAnsi="Aptos Narrow" w:cs="Times New Roman"/>
                <w:color w:val="000000"/>
                <w:kern w:val="0"/>
                <w:lang w:eastAsia="en-GB"/>
                <w14:ligatures w14:val="none"/>
              </w:rPr>
            </w:pPr>
            <w:r w:rsidRPr="00C43FA0">
              <w:rPr>
                <w:rFonts w:ascii="Aptos Narrow" w:eastAsia="Times New Roman" w:hAnsi="Aptos Narrow" w:cs="Times New Roman"/>
                <w:color w:val="000000"/>
                <w:kern w:val="0"/>
                <w:lang w:eastAsia="en-GB"/>
                <w14:ligatures w14:val="none"/>
              </w:rPr>
              <w:t>44</w:t>
            </w:r>
          </w:p>
        </w:tc>
        <w:tc>
          <w:tcPr>
            <w:tcW w:w="2217" w:type="dxa"/>
            <w:tcBorders>
              <w:top w:val="nil"/>
              <w:left w:val="nil"/>
              <w:bottom w:val="nil"/>
              <w:right w:val="single" w:sz="8" w:space="0" w:color="auto"/>
            </w:tcBorders>
            <w:shd w:val="clear" w:color="auto" w:fill="auto"/>
            <w:noWrap/>
            <w:vAlign w:val="bottom"/>
            <w:hideMark/>
          </w:tcPr>
          <w:p w14:paraId="5123DA1D" w14:textId="77777777" w:rsidR="00C23E32" w:rsidRPr="00C43FA0" w:rsidRDefault="00C23E32" w:rsidP="00696BEF">
            <w:pPr>
              <w:jc w:val="center"/>
              <w:rPr>
                <w:rFonts w:ascii="Aptos Narrow" w:eastAsia="Times New Roman" w:hAnsi="Aptos Narrow" w:cs="Times New Roman"/>
                <w:color w:val="000000"/>
                <w:kern w:val="0"/>
                <w:lang w:eastAsia="en-GB"/>
                <w14:ligatures w14:val="none"/>
              </w:rPr>
            </w:pPr>
            <w:r w:rsidRPr="00C43FA0">
              <w:rPr>
                <w:rFonts w:ascii="Aptos Narrow" w:eastAsia="Times New Roman" w:hAnsi="Aptos Narrow" w:cs="Times New Roman"/>
                <w:color w:val="000000"/>
                <w:kern w:val="0"/>
                <w:lang w:eastAsia="en-GB"/>
                <w14:ligatures w14:val="none"/>
              </w:rPr>
              <w:t>52</w:t>
            </w:r>
          </w:p>
        </w:tc>
      </w:tr>
      <w:tr w:rsidR="00C23E32" w:rsidRPr="00C43FA0" w14:paraId="19A1CE36" w14:textId="77777777" w:rsidTr="00696BEF">
        <w:trPr>
          <w:trHeight w:val="340"/>
          <w:jc w:val="center"/>
        </w:trPr>
        <w:tc>
          <w:tcPr>
            <w:tcW w:w="1843" w:type="dxa"/>
            <w:tcBorders>
              <w:top w:val="nil"/>
              <w:left w:val="single" w:sz="8" w:space="0" w:color="auto"/>
              <w:bottom w:val="single" w:sz="8" w:space="0" w:color="auto"/>
              <w:right w:val="nil"/>
            </w:tcBorders>
            <w:shd w:val="clear" w:color="000000" w:fill="F2F2F2"/>
            <w:noWrap/>
            <w:vAlign w:val="bottom"/>
            <w:hideMark/>
          </w:tcPr>
          <w:p w14:paraId="50548EC1" w14:textId="77777777" w:rsidR="00C23E32" w:rsidRPr="00C43FA0" w:rsidRDefault="00C23E32" w:rsidP="00696BEF">
            <w:pPr>
              <w:jc w:val="center"/>
              <w:rPr>
                <w:rFonts w:ascii="Aptos Narrow" w:eastAsia="Times New Roman" w:hAnsi="Aptos Narrow" w:cs="Times New Roman"/>
                <w:color w:val="000000"/>
                <w:kern w:val="0"/>
                <w:lang w:eastAsia="en-GB"/>
                <w14:ligatures w14:val="none"/>
              </w:rPr>
            </w:pPr>
            <w:r w:rsidRPr="00C43FA0">
              <w:rPr>
                <w:rFonts w:ascii="Aptos Narrow" w:eastAsia="Times New Roman" w:hAnsi="Aptos Narrow" w:cs="Times New Roman"/>
                <w:color w:val="000000"/>
                <w:kern w:val="0"/>
                <w:lang w:eastAsia="en-GB"/>
                <w14:ligatures w14:val="none"/>
              </w:rPr>
              <w:t>Gaz Fiyatı</w:t>
            </w:r>
          </w:p>
        </w:tc>
        <w:tc>
          <w:tcPr>
            <w:tcW w:w="1276" w:type="dxa"/>
            <w:tcBorders>
              <w:top w:val="nil"/>
              <w:left w:val="nil"/>
              <w:bottom w:val="single" w:sz="8" w:space="0" w:color="auto"/>
              <w:right w:val="nil"/>
            </w:tcBorders>
            <w:shd w:val="clear" w:color="auto" w:fill="auto"/>
            <w:noWrap/>
            <w:vAlign w:val="bottom"/>
            <w:hideMark/>
          </w:tcPr>
          <w:p w14:paraId="56F5617F" w14:textId="77777777" w:rsidR="00C23E32" w:rsidRPr="00C43FA0" w:rsidRDefault="00C23E32" w:rsidP="00696BEF">
            <w:pPr>
              <w:jc w:val="center"/>
              <w:rPr>
                <w:rFonts w:ascii="Aptos Narrow" w:eastAsia="Times New Roman" w:hAnsi="Aptos Narrow" w:cs="Times New Roman"/>
                <w:color w:val="000000"/>
                <w:kern w:val="0"/>
                <w:lang w:eastAsia="en-GB"/>
                <w14:ligatures w14:val="none"/>
              </w:rPr>
            </w:pPr>
            <w:r w:rsidRPr="00C43FA0">
              <w:rPr>
                <w:rFonts w:ascii="Aptos Narrow" w:eastAsia="Times New Roman" w:hAnsi="Aptos Narrow" w:cs="Times New Roman"/>
                <w:color w:val="000000"/>
                <w:kern w:val="0"/>
                <w:lang w:eastAsia="en-GB"/>
                <w14:ligatures w14:val="none"/>
              </w:rPr>
              <w:t>18</w:t>
            </w:r>
          </w:p>
        </w:tc>
        <w:tc>
          <w:tcPr>
            <w:tcW w:w="1276" w:type="dxa"/>
            <w:tcBorders>
              <w:top w:val="nil"/>
              <w:left w:val="nil"/>
              <w:bottom w:val="single" w:sz="8" w:space="0" w:color="auto"/>
              <w:right w:val="nil"/>
            </w:tcBorders>
            <w:shd w:val="clear" w:color="auto" w:fill="auto"/>
            <w:noWrap/>
            <w:vAlign w:val="bottom"/>
            <w:hideMark/>
          </w:tcPr>
          <w:p w14:paraId="1EAA27BF" w14:textId="77777777" w:rsidR="00C23E32" w:rsidRPr="00C43FA0" w:rsidRDefault="00C23E32" w:rsidP="00696BEF">
            <w:pPr>
              <w:jc w:val="center"/>
              <w:rPr>
                <w:rFonts w:ascii="Aptos Narrow" w:eastAsia="Times New Roman" w:hAnsi="Aptos Narrow" w:cs="Times New Roman"/>
                <w:color w:val="000000"/>
                <w:kern w:val="0"/>
                <w:lang w:eastAsia="en-GB"/>
                <w14:ligatures w14:val="none"/>
              </w:rPr>
            </w:pPr>
            <w:r w:rsidRPr="00C43FA0">
              <w:rPr>
                <w:rFonts w:ascii="Aptos Narrow" w:eastAsia="Times New Roman" w:hAnsi="Aptos Narrow" w:cs="Times New Roman"/>
                <w:color w:val="000000"/>
                <w:kern w:val="0"/>
                <w:lang w:eastAsia="en-GB"/>
                <w14:ligatures w14:val="none"/>
              </w:rPr>
              <w:t>24</w:t>
            </w:r>
          </w:p>
        </w:tc>
        <w:tc>
          <w:tcPr>
            <w:tcW w:w="1185" w:type="dxa"/>
            <w:tcBorders>
              <w:top w:val="nil"/>
              <w:left w:val="nil"/>
              <w:bottom w:val="single" w:sz="8" w:space="0" w:color="auto"/>
              <w:right w:val="nil"/>
            </w:tcBorders>
            <w:shd w:val="clear" w:color="auto" w:fill="auto"/>
            <w:noWrap/>
            <w:vAlign w:val="bottom"/>
            <w:hideMark/>
          </w:tcPr>
          <w:p w14:paraId="00C37F5D" w14:textId="77777777" w:rsidR="00C23E32" w:rsidRPr="00C43FA0" w:rsidRDefault="00C23E32" w:rsidP="00696BEF">
            <w:pPr>
              <w:jc w:val="center"/>
              <w:rPr>
                <w:rFonts w:ascii="Aptos Narrow" w:eastAsia="Times New Roman" w:hAnsi="Aptos Narrow" w:cs="Times New Roman"/>
                <w:color w:val="000000"/>
                <w:kern w:val="0"/>
                <w:lang w:eastAsia="en-GB"/>
                <w14:ligatures w14:val="none"/>
              </w:rPr>
            </w:pPr>
            <w:r w:rsidRPr="00C43FA0">
              <w:rPr>
                <w:rFonts w:ascii="Aptos Narrow" w:eastAsia="Times New Roman" w:hAnsi="Aptos Narrow" w:cs="Times New Roman"/>
                <w:color w:val="000000"/>
                <w:kern w:val="0"/>
                <w:lang w:eastAsia="en-GB"/>
                <w14:ligatures w14:val="none"/>
              </w:rPr>
              <w:t>21</w:t>
            </w:r>
          </w:p>
        </w:tc>
        <w:tc>
          <w:tcPr>
            <w:tcW w:w="2217" w:type="dxa"/>
            <w:tcBorders>
              <w:top w:val="nil"/>
              <w:left w:val="nil"/>
              <w:bottom w:val="single" w:sz="8" w:space="0" w:color="auto"/>
              <w:right w:val="single" w:sz="8" w:space="0" w:color="auto"/>
            </w:tcBorders>
            <w:shd w:val="clear" w:color="auto" w:fill="auto"/>
            <w:noWrap/>
            <w:vAlign w:val="bottom"/>
            <w:hideMark/>
          </w:tcPr>
          <w:p w14:paraId="66F9D65E" w14:textId="77777777" w:rsidR="00C23E32" w:rsidRPr="00C43FA0" w:rsidRDefault="00C23E32" w:rsidP="00696BEF">
            <w:pPr>
              <w:keepNext/>
              <w:jc w:val="center"/>
              <w:rPr>
                <w:rFonts w:ascii="Aptos Narrow" w:eastAsia="Times New Roman" w:hAnsi="Aptos Narrow" w:cs="Times New Roman"/>
                <w:color w:val="000000"/>
                <w:kern w:val="0"/>
                <w:lang w:eastAsia="en-GB"/>
                <w14:ligatures w14:val="none"/>
              </w:rPr>
            </w:pPr>
            <w:r w:rsidRPr="00C43FA0">
              <w:rPr>
                <w:rFonts w:ascii="Aptos Narrow" w:eastAsia="Times New Roman" w:hAnsi="Aptos Narrow" w:cs="Times New Roman"/>
                <w:color w:val="000000"/>
                <w:kern w:val="0"/>
                <w:lang w:eastAsia="en-GB"/>
                <w14:ligatures w14:val="none"/>
              </w:rPr>
              <w:t>19</w:t>
            </w:r>
          </w:p>
        </w:tc>
      </w:tr>
    </w:tbl>
    <w:p w14:paraId="6F70A86F" w14:textId="113939E1" w:rsidR="00C23E32" w:rsidRPr="00CF10F1" w:rsidRDefault="00C23E32" w:rsidP="00C23E32">
      <w:pPr>
        <w:pStyle w:val="Caption"/>
        <w:jc w:val="center"/>
      </w:pPr>
      <w:r>
        <w:t xml:space="preserve">Tablo </w:t>
      </w:r>
      <w:r>
        <w:fldChar w:fldCharType="begin"/>
      </w:r>
      <w:r>
        <w:instrText xml:space="preserve"> SEQ Tablo \* ARABIC </w:instrText>
      </w:r>
      <w:r>
        <w:fldChar w:fldCharType="separate"/>
      </w:r>
      <w:r w:rsidR="003D0154">
        <w:rPr>
          <w:noProof/>
        </w:rPr>
        <w:t>3</w:t>
      </w:r>
      <w:r>
        <w:rPr>
          <w:noProof/>
        </w:rPr>
        <w:fldChar w:fldCharType="end"/>
      </w:r>
      <w:r>
        <w:t xml:space="preserve"> - Nihai Fiyatta tacir, LNG üreticisi ve gaz fiyatının oranı</w:t>
      </w:r>
    </w:p>
    <w:p w14:paraId="016F8D27" w14:textId="77777777" w:rsidR="00AE6071" w:rsidRDefault="00AE6071" w:rsidP="00AE6071">
      <w:pPr>
        <w:rPr>
          <w:lang w:val="tr-TR"/>
        </w:rPr>
      </w:pPr>
    </w:p>
    <w:p w14:paraId="327ABCDA" w14:textId="77777777" w:rsidR="00AE6071" w:rsidRDefault="00AE6071" w:rsidP="00AE6071">
      <w:pPr>
        <w:rPr>
          <w:lang w:val="tr-TR"/>
        </w:rPr>
      </w:pPr>
    </w:p>
    <w:p w14:paraId="29ABBC51" w14:textId="4F8076DF" w:rsidR="00C23E32" w:rsidRDefault="00C23E32">
      <w:pPr>
        <w:spacing w:after="160" w:line="278" w:lineRule="auto"/>
        <w:rPr>
          <w:lang w:val="tr-TR"/>
        </w:rPr>
      </w:pPr>
      <w:r>
        <w:rPr>
          <w:lang w:val="tr-TR"/>
        </w:rPr>
        <w:br w:type="page"/>
      </w:r>
    </w:p>
    <w:p w14:paraId="2F40C589" w14:textId="026E3F60" w:rsidR="00C23E32" w:rsidRPr="007550F6" w:rsidRDefault="00C23E32" w:rsidP="00C23E32">
      <w:pPr>
        <w:pStyle w:val="Heading1"/>
        <w:rPr>
          <w:i/>
          <w:iCs/>
          <w:sz w:val="36"/>
          <w:szCs w:val="36"/>
          <w:lang w:val="tr-TR"/>
        </w:rPr>
      </w:pPr>
      <w:bookmarkStart w:id="18" w:name="_Toc186483683"/>
      <w:r>
        <w:rPr>
          <w:sz w:val="36"/>
          <w:szCs w:val="36"/>
          <w:lang w:val="tr-TR"/>
        </w:rPr>
        <w:lastRenderedPageBreak/>
        <w:t>Küresel Rüzgar Gelişimi</w:t>
      </w:r>
      <w:bookmarkEnd w:id="18"/>
      <w:r>
        <w:rPr>
          <w:sz w:val="36"/>
          <w:szCs w:val="36"/>
          <w:lang w:val="tr-TR"/>
        </w:rPr>
        <w:t xml:space="preserve"> </w:t>
      </w:r>
    </w:p>
    <w:p w14:paraId="62E6E9B1" w14:textId="77777777" w:rsidR="00C23E32" w:rsidRDefault="00C23E32" w:rsidP="00C23E32">
      <w:pPr>
        <w:rPr>
          <w:i/>
          <w:iCs/>
          <w:lang w:val="tr-TR"/>
        </w:rPr>
      </w:pPr>
    </w:p>
    <w:p w14:paraId="4FA00BBC" w14:textId="77777777" w:rsidR="00C23E32" w:rsidRPr="006A6B2E" w:rsidRDefault="00C23E32" w:rsidP="00C23E32">
      <w:pPr>
        <w:rPr>
          <w:i/>
          <w:iCs/>
        </w:rPr>
      </w:pPr>
      <w:r w:rsidRPr="006A6B2E">
        <w:rPr>
          <w:i/>
          <w:iCs/>
          <w:lang w:val="tr-TR"/>
        </w:rPr>
        <w:t>Özet cümle: “</w:t>
      </w:r>
      <w:r w:rsidRPr="009C060D">
        <w:rPr>
          <w:i/>
          <w:iCs/>
        </w:rPr>
        <w:t>Her 5 güneş kurulu gücüne 1 rüzgar kurulu gücü devreye girmektedir</w:t>
      </w:r>
      <w:r>
        <w:t>.”</w:t>
      </w:r>
    </w:p>
    <w:p w14:paraId="49EEFC5E" w14:textId="77777777" w:rsidR="00C23E32" w:rsidRDefault="00C23E32" w:rsidP="00C23E32">
      <w:pPr>
        <w:rPr>
          <w:lang w:val="tr-TR"/>
        </w:rPr>
      </w:pPr>
    </w:p>
    <w:p w14:paraId="70549084" w14:textId="77777777" w:rsidR="00C23E32" w:rsidRDefault="00C23E32" w:rsidP="00C23E32">
      <w:r>
        <w:rPr>
          <w:lang w:val="tr-TR"/>
        </w:rPr>
        <w:t xml:space="preserve">Barış Sanlı, </w:t>
      </w:r>
      <w:hyperlink r:id="rId50" w:history="1">
        <w:r w:rsidRPr="000647F2">
          <w:rPr>
            <w:rStyle w:val="Hyperlink"/>
            <w:lang w:val="tr-TR"/>
          </w:rPr>
          <w:t>barissanli2@gmail.com</w:t>
        </w:r>
      </w:hyperlink>
    </w:p>
    <w:p w14:paraId="77390725" w14:textId="77777777" w:rsidR="00C23E32" w:rsidRDefault="00C23E32" w:rsidP="00C23E32">
      <w:pPr>
        <w:pStyle w:val="Caption"/>
        <w:rPr>
          <w:i w:val="0"/>
          <w:iCs w:val="0"/>
        </w:rPr>
      </w:pPr>
    </w:p>
    <w:p w14:paraId="61D4058F" w14:textId="77777777" w:rsidR="00C23E32" w:rsidRDefault="00C23E32" w:rsidP="00C23E32">
      <w:r>
        <w:t xml:space="preserve">Dünyada rüzgar gelişiminde, karasal ve deniz üstü olarak iki rüzgar gelişimi vardır. Bu notta sadece </w:t>
      </w:r>
      <w:r w:rsidRPr="005319D6">
        <w:rPr>
          <w:b/>
          <w:bCs/>
          <w:u w:val="single"/>
        </w:rPr>
        <w:t>karasal rüzgar</w:t>
      </w:r>
      <w:r>
        <w:t xml:space="preserve"> gelişimine bakılacaktır. Veri setimiz IEA Yenilenebilir Enerji Gelişimi İzleme Aracı ücretsiz veri setidir</w:t>
      </w:r>
      <w:r>
        <w:rPr>
          <w:rStyle w:val="FootnoteReference"/>
        </w:rPr>
        <w:footnoteReference w:id="48"/>
      </w:r>
      <w:r>
        <w:t>.</w:t>
      </w:r>
    </w:p>
    <w:p w14:paraId="1DE6272D" w14:textId="77777777" w:rsidR="00C23E32" w:rsidRPr="005319D6" w:rsidRDefault="00C23E32" w:rsidP="00C23E32"/>
    <w:p w14:paraId="2179B63A" w14:textId="77777777" w:rsidR="00C23E32" w:rsidRDefault="00C23E32" w:rsidP="00C23E32">
      <w:r>
        <w:t xml:space="preserve">Küresel rüzgar gelişimini diğer yenilenebilirler ile kıyaslayabilmek için, güneş ve hidrolik kapasite ve üretimlere dair tablo da aşağıda verilmiştir. </w:t>
      </w:r>
    </w:p>
    <w:p w14:paraId="5550907B" w14:textId="77777777" w:rsidR="00C23E32" w:rsidRDefault="00C23E32" w:rsidP="00C23E32"/>
    <w:p w14:paraId="0EC3AE7B" w14:textId="77777777" w:rsidR="00C23E32" w:rsidRDefault="00C23E32" w:rsidP="00C23E32">
      <w:r>
        <w:t>Rüzgar bu 3 yenilenebilirdeki tüm kapasitenin 2023 yılında %23’üyken, 2025 yılında %21’ine düşecektir. Bunun en temel sebebi ise hızla artan güneş kurulu gücüdür. Fakat kapasite faktörü sebebiyle üretimdeki payı %26’lar seviyesinde sabit devam edebilmektedir.</w:t>
      </w:r>
    </w:p>
    <w:p w14:paraId="04095877" w14:textId="77777777" w:rsidR="00C23E32" w:rsidRDefault="00C23E32" w:rsidP="00C23E32"/>
    <w:tbl>
      <w:tblPr>
        <w:tblW w:w="10920" w:type="dxa"/>
        <w:jc w:val="center"/>
        <w:tblLook w:val="04A0" w:firstRow="1" w:lastRow="0" w:firstColumn="1" w:lastColumn="0" w:noHBand="0" w:noVBand="1"/>
      </w:tblPr>
      <w:tblGrid>
        <w:gridCol w:w="1300"/>
        <w:gridCol w:w="1300"/>
        <w:gridCol w:w="1300"/>
        <w:gridCol w:w="1300"/>
        <w:gridCol w:w="1300"/>
        <w:gridCol w:w="1300"/>
        <w:gridCol w:w="1300"/>
        <w:gridCol w:w="1820"/>
      </w:tblGrid>
      <w:tr w:rsidR="00C23E32" w:rsidRPr="005319D6" w14:paraId="69489AD4" w14:textId="77777777" w:rsidTr="00696BEF">
        <w:trPr>
          <w:trHeight w:val="320"/>
          <w:jc w:val="center"/>
        </w:trPr>
        <w:tc>
          <w:tcPr>
            <w:tcW w:w="1300" w:type="dxa"/>
            <w:tcBorders>
              <w:top w:val="nil"/>
              <w:left w:val="nil"/>
              <w:bottom w:val="nil"/>
              <w:right w:val="nil"/>
            </w:tcBorders>
            <w:shd w:val="clear" w:color="auto" w:fill="auto"/>
            <w:noWrap/>
            <w:vAlign w:val="center"/>
            <w:hideMark/>
          </w:tcPr>
          <w:p w14:paraId="75936E0C" w14:textId="77777777" w:rsidR="00C23E32" w:rsidRPr="005319D6" w:rsidRDefault="00C23E32" w:rsidP="00696BEF">
            <w:pPr>
              <w:jc w:val="center"/>
              <w:rPr>
                <w:rFonts w:ascii="Times New Roman" w:eastAsia="Times New Roman" w:hAnsi="Times New Roman" w:cs="Times New Roman"/>
                <w:kern w:val="0"/>
                <w:lang w:eastAsia="en-GB"/>
                <w14:ligatures w14:val="none"/>
              </w:rPr>
            </w:pPr>
          </w:p>
        </w:tc>
        <w:tc>
          <w:tcPr>
            <w:tcW w:w="2600" w:type="dxa"/>
            <w:gridSpan w:val="2"/>
            <w:tcBorders>
              <w:top w:val="nil"/>
              <w:left w:val="nil"/>
              <w:bottom w:val="nil"/>
              <w:right w:val="nil"/>
            </w:tcBorders>
            <w:shd w:val="clear" w:color="auto" w:fill="C1F0C7" w:themeFill="accent3" w:themeFillTint="33"/>
            <w:noWrap/>
            <w:vAlign w:val="center"/>
            <w:hideMark/>
          </w:tcPr>
          <w:p w14:paraId="33F1B1A1" w14:textId="77777777" w:rsidR="00C23E32" w:rsidRPr="005319D6" w:rsidRDefault="00C23E32" w:rsidP="00696BEF">
            <w:pPr>
              <w:jc w:val="center"/>
              <w:rPr>
                <w:rFonts w:ascii="Aptos Narrow" w:eastAsia="Times New Roman" w:hAnsi="Aptos Narrow" w:cs="Times New Roman"/>
                <w:color w:val="000000"/>
                <w:kern w:val="0"/>
                <w:lang w:eastAsia="en-GB"/>
                <w14:ligatures w14:val="none"/>
              </w:rPr>
            </w:pPr>
            <w:r w:rsidRPr="005319D6">
              <w:rPr>
                <w:rFonts w:ascii="Aptos Narrow" w:eastAsia="Times New Roman" w:hAnsi="Aptos Narrow" w:cs="Times New Roman"/>
                <w:color w:val="000000"/>
                <w:kern w:val="0"/>
                <w:lang w:eastAsia="en-GB"/>
                <w14:ligatures w14:val="none"/>
              </w:rPr>
              <w:t>Kapasite - GW</w:t>
            </w:r>
          </w:p>
        </w:tc>
        <w:tc>
          <w:tcPr>
            <w:tcW w:w="1300" w:type="dxa"/>
            <w:tcBorders>
              <w:top w:val="nil"/>
              <w:left w:val="nil"/>
              <w:bottom w:val="nil"/>
              <w:right w:val="nil"/>
            </w:tcBorders>
            <w:shd w:val="clear" w:color="auto" w:fill="C1F0C7" w:themeFill="accent3" w:themeFillTint="33"/>
            <w:noWrap/>
            <w:vAlign w:val="center"/>
            <w:hideMark/>
          </w:tcPr>
          <w:p w14:paraId="5A383D49" w14:textId="77777777" w:rsidR="00C23E32" w:rsidRPr="005319D6" w:rsidRDefault="00C23E32" w:rsidP="00696BEF">
            <w:pPr>
              <w:jc w:val="center"/>
              <w:rPr>
                <w:rFonts w:ascii="Aptos Narrow" w:eastAsia="Times New Roman" w:hAnsi="Aptos Narrow" w:cs="Times New Roman"/>
                <w:color w:val="000000"/>
                <w:kern w:val="0"/>
                <w:lang w:eastAsia="en-GB"/>
                <w14:ligatures w14:val="none"/>
              </w:rPr>
            </w:pPr>
          </w:p>
        </w:tc>
        <w:tc>
          <w:tcPr>
            <w:tcW w:w="2600" w:type="dxa"/>
            <w:gridSpan w:val="2"/>
            <w:tcBorders>
              <w:top w:val="nil"/>
              <w:left w:val="nil"/>
              <w:bottom w:val="nil"/>
              <w:right w:val="nil"/>
            </w:tcBorders>
            <w:shd w:val="clear" w:color="auto" w:fill="8DD873" w:themeFill="accent6" w:themeFillTint="99"/>
            <w:noWrap/>
            <w:vAlign w:val="center"/>
            <w:hideMark/>
          </w:tcPr>
          <w:p w14:paraId="3A940485" w14:textId="77777777" w:rsidR="00C23E32" w:rsidRPr="005319D6" w:rsidRDefault="00C23E32" w:rsidP="00696BEF">
            <w:pPr>
              <w:jc w:val="center"/>
              <w:rPr>
                <w:rFonts w:ascii="Aptos Narrow" w:eastAsia="Times New Roman" w:hAnsi="Aptos Narrow" w:cs="Times New Roman"/>
                <w:color w:val="000000"/>
                <w:kern w:val="0"/>
                <w:lang w:eastAsia="en-GB"/>
                <w14:ligatures w14:val="none"/>
              </w:rPr>
            </w:pPr>
            <w:r w:rsidRPr="005319D6">
              <w:rPr>
                <w:rFonts w:ascii="Aptos Narrow" w:eastAsia="Times New Roman" w:hAnsi="Aptos Narrow" w:cs="Times New Roman"/>
                <w:color w:val="000000"/>
                <w:kern w:val="0"/>
                <w:lang w:eastAsia="en-GB"/>
                <w14:ligatures w14:val="none"/>
              </w:rPr>
              <w:t>Üretim - TWh</w:t>
            </w:r>
          </w:p>
        </w:tc>
        <w:tc>
          <w:tcPr>
            <w:tcW w:w="1300" w:type="dxa"/>
            <w:tcBorders>
              <w:top w:val="nil"/>
              <w:left w:val="nil"/>
              <w:bottom w:val="nil"/>
              <w:right w:val="nil"/>
            </w:tcBorders>
            <w:shd w:val="clear" w:color="auto" w:fill="8DD873" w:themeFill="accent6" w:themeFillTint="99"/>
            <w:noWrap/>
            <w:vAlign w:val="center"/>
            <w:hideMark/>
          </w:tcPr>
          <w:p w14:paraId="5B7E247A" w14:textId="77777777" w:rsidR="00C23E32" w:rsidRPr="005319D6" w:rsidRDefault="00C23E32" w:rsidP="00696BEF">
            <w:pPr>
              <w:jc w:val="center"/>
              <w:rPr>
                <w:rFonts w:ascii="Aptos Narrow" w:eastAsia="Times New Roman" w:hAnsi="Aptos Narrow" w:cs="Times New Roman"/>
                <w:color w:val="000000"/>
                <w:kern w:val="0"/>
                <w:lang w:eastAsia="en-GB"/>
                <w14:ligatures w14:val="none"/>
              </w:rPr>
            </w:pPr>
          </w:p>
        </w:tc>
        <w:tc>
          <w:tcPr>
            <w:tcW w:w="1820" w:type="dxa"/>
            <w:tcBorders>
              <w:top w:val="nil"/>
              <w:left w:val="nil"/>
              <w:bottom w:val="nil"/>
              <w:right w:val="nil"/>
            </w:tcBorders>
            <w:shd w:val="clear" w:color="auto" w:fill="C00000"/>
            <w:noWrap/>
            <w:vAlign w:val="center"/>
            <w:hideMark/>
          </w:tcPr>
          <w:p w14:paraId="114A4513" w14:textId="77777777" w:rsidR="00C23E32" w:rsidRPr="005319D6" w:rsidRDefault="00C23E32" w:rsidP="00696BEF">
            <w:pPr>
              <w:jc w:val="center"/>
              <w:rPr>
                <w:rFonts w:ascii="Times New Roman" w:eastAsia="Times New Roman" w:hAnsi="Times New Roman" w:cs="Times New Roman"/>
                <w:color w:val="FFFFFF" w:themeColor="background1"/>
                <w:kern w:val="0"/>
                <w:sz w:val="20"/>
                <w:szCs w:val="20"/>
                <w:lang w:eastAsia="en-GB"/>
                <w14:ligatures w14:val="none"/>
              </w:rPr>
            </w:pPr>
          </w:p>
        </w:tc>
      </w:tr>
      <w:tr w:rsidR="00C23E32" w:rsidRPr="005319D6" w14:paraId="5C5F743E" w14:textId="77777777" w:rsidTr="00696BEF">
        <w:trPr>
          <w:trHeight w:val="320"/>
          <w:jc w:val="center"/>
        </w:trPr>
        <w:tc>
          <w:tcPr>
            <w:tcW w:w="1300" w:type="dxa"/>
            <w:tcBorders>
              <w:top w:val="nil"/>
              <w:left w:val="nil"/>
              <w:bottom w:val="nil"/>
              <w:right w:val="nil"/>
            </w:tcBorders>
            <w:shd w:val="clear" w:color="auto" w:fill="auto"/>
            <w:noWrap/>
            <w:vAlign w:val="center"/>
            <w:hideMark/>
          </w:tcPr>
          <w:p w14:paraId="2168A84F" w14:textId="77777777" w:rsidR="00C23E32" w:rsidRPr="005319D6" w:rsidRDefault="00C23E32" w:rsidP="00696BEF">
            <w:pPr>
              <w:jc w:val="center"/>
              <w:rPr>
                <w:rFonts w:ascii="Times New Roman" w:eastAsia="Times New Roman" w:hAnsi="Times New Roman" w:cs="Times New Roman"/>
                <w:kern w:val="0"/>
                <w:sz w:val="20"/>
                <w:szCs w:val="20"/>
                <w:lang w:eastAsia="en-GB"/>
                <w14:ligatures w14:val="none"/>
              </w:rPr>
            </w:pPr>
          </w:p>
        </w:tc>
        <w:tc>
          <w:tcPr>
            <w:tcW w:w="1300" w:type="dxa"/>
            <w:tcBorders>
              <w:top w:val="nil"/>
              <w:left w:val="nil"/>
              <w:bottom w:val="nil"/>
              <w:right w:val="nil"/>
            </w:tcBorders>
            <w:shd w:val="clear" w:color="auto" w:fill="C1F0C7" w:themeFill="accent3" w:themeFillTint="33"/>
            <w:noWrap/>
            <w:vAlign w:val="center"/>
            <w:hideMark/>
          </w:tcPr>
          <w:p w14:paraId="470DAAC0" w14:textId="77777777" w:rsidR="00C23E32" w:rsidRPr="005319D6" w:rsidRDefault="00C23E32" w:rsidP="00696BEF">
            <w:pPr>
              <w:jc w:val="center"/>
              <w:rPr>
                <w:rFonts w:ascii="Aptos Narrow" w:eastAsia="Times New Roman" w:hAnsi="Aptos Narrow" w:cs="Times New Roman"/>
                <w:color w:val="000000"/>
                <w:kern w:val="0"/>
                <w:lang w:eastAsia="en-GB"/>
                <w14:ligatures w14:val="none"/>
              </w:rPr>
            </w:pPr>
            <w:r w:rsidRPr="005319D6">
              <w:rPr>
                <w:rFonts w:ascii="Aptos Narrow" w:eastAsia="Times New Roman" w:hAnsi="Aptos Narrow" w:cs="Times New Roman"/>
                <w:color w:val="000000"/>
                <w:kern w:val="0"/>
                <w:lang w:eastAsia="en-GB"/>
                <w14:ligatures w14:val="none"/>
              </w:rPr>
              <w:t>2023</w:t>
            </w:r>
          </w:p>
        </w:tc>
        <w:tc>
          <w:tcPr>
            <w:tcW w:w="1300" w:type="dxa"/>
            <w:tcBorders>
              <w:top w:val="nil"/>
              <w:left w:val="nil"/>
              <w:bottom w:val="nil"/>
              <w:right w:val="nil"/>
            </w:tcBorders>
            <w:shd w:val="clear" w:color="auto" w:fill="C1F0C7" w:themeFill="accent3" w:themeFillTint="33"/>
            <w:noWrap/>
            <w:vAlign w:val="center"/>
            <w:hideMark/>
          </w:tcPr>
          <w:p w14:paraId="725C6F99" w14:textId="77777777" w:rsidR="00C23E32" w:rsidRPr="005319D6" w:rsidRDefault="00C23E32" w:rsidP="00696BEF">
            <w:pPr>
              <w:jc w:val="center"/>
              <w:rPr>
                <w:rFonts w:ascii="Aptos Narrow" w:eastAsia="Times New Roman" w:hAnsi="Aptos Narrow" w:cs="Times New Roman"/>
                <w:color w:val="000000"/>
                <w:kern w:val="0"/>
                <w:lang w:eastAsia="en-GB"/>
                <w14:ligatures w14:val="none"/>
              </w:rPr>
            </w:pPr>
            <w:r w:rsidRPr="005319D6">
              <w:rPr>
                <w:rFonts w:ascii="Aptos Narrow" w:eastAsia="Times New Roman" w:hAnsi="Aptos Narrow" w:cs="Times New Roman"/>
                <w:color w:val="000000"/>
                <w:kern w:val="0"/>
                <w:lang w:eastAsia="en-GB"/>
                <w14:ligatures w14:val="none"/>
              </w:rPr>
              <w:t>2024</w:t>
            </w:r>
          </w:p>
        </w:tc>
        <w:tc>
          <w:tcPr>
            <w:tcW w:w="1300" w:type="dxa"/>
            <w:tcBorders>
              <w:top w:val="nil"/>
              <w:left w:val="nil"/>
              <w:bottom w:val="nil"/>
              <w:right w:val="nil"/>
            </w:tcBorders>
            <w:shd w:val="clear" w:color="auto" w:fill="C1F0C7" w:themeFill="accent3" w:themeFillTint="33"/>
            <w:noWrap/>
            <w:vAlign w:val="center"/>
            <w:hideMark/>
          </w:tcPr>
          <w:p w14:paraId="5F323758" w14:textId="77777777" w:rsidR="00C23E32" w:rsidRPr="005319D6" w:rsidRDefault="00C23E32" w:rsidP="00696BEF">
            <w:pPr>
              <w:jc w:val="center"/>
              <w:rPr>
                <w:rFonts w:ascii="Aptos Narrow" w:eastAsia="Times New Roman" w:hAnsi="Aptos Narrow" w:cs="Times New Roman"/>
                <w:color w:val="000000"/>
                <w:kern w:val="0"/>
                <w:lang w:eastAsia="en-GB"/>
                <w14:ligatures w14:val="none"/>
              </w:rPr>
            </w:pPr>
            <w:r w:rsidRPr="005319D6">
              <w:rPr>
                <w:rFonts w:ascii="Aptos Narrow" w:eastAsia="Times New Roman" w:hAnsi="Aptos Narrow" w:cs="Times New Roman"/>
                <w:color w:val="000000"/>
                <w:kern w:val="0"/>
                <w:lang w:eastAsia="en-GB"/>
                <w14:ligatures w14:val="none"/>
              </w:rPr>
              <w:t>2025</w:t>
            </w:r>
          </w:p>
        </w:tc>
        <w:tc>
          <w:tcPr>
            <w:tcW w:w="1300" w:type="dxa"/>
            <w:tcBorders>
              <w:top w:val="nil"/>
              <w:left w:val="nil"/>
              <w:bottom w:val="nil"/>
              <w:right w:val="nil"/>
            </w:tcBorders>
            <w:shd w:val="clear" w:color="auto" w:fill="8DD873" w:themeFill="accent6" w:themeFillTint="99"/>
            <w:noWrap/>
            <w:vAlign w:val="center"/>
            <w:hideMark/>
          </w:tcPr>
          <w:p w14:paraId="24820110" w14:textId="77777777" w:rsidR="00C23E32" w:rsidRPr="005319D6" w:rsidRDefault="00C23E32" w:rsidP="00696BEF">
            <w:pPr>
              <w:jc w:val="center"/>
              <w:rPr>
                <w:rFonts w:ascii="Aptos Narrow" w:eastAsia="Times New Roman" w:hAnsi="Aptos Narrow" w:cs="Times New Roman"/>
                <w:color w:val="000000"/>
                <w:kern w:val="0"/>
                <w:lang w:eastAsia="en-GB"/>
                <w14:ligatures w14:val="none"/>
              </w:rPr>
            </w:pPr>
            <w:r w:rsidRPr="005319D6">
              <w:rPr>
                <w:rFonts w:ascii="Aptos Narrow" w:eastAsia="Times New Roman" w:hAnsi="Aptos Narrow" w:cs="Times New Roman"/>
                <w:color w:val="000000"/>
                <w:kern w:val="0"/>
                <w:lang w:eastAsia="en-GB"/>
                <w14:ligatures w14:val="none"/>
              </w:rPr>
              <w:t>2023</w:t>
            </w:r>
          </w:p>
        </w:tc>
        <w:tc>
          <w:tcPr>
            <w:tcW w:w="1300" w:type="dxa"/>
            <w:tcBorders>
              <w:top w:val="nil"/>
              <w:left w:val="nil"/>
              <w:bottom w:val="nil"/>
              <w:right w:val="nil"/>
            </w:tcBorders>
            <w:shd w:val="clear" w:color="auto" w:fill="8DD873" w:themeFill="accent6" w:themeFillTint="99"/>
            <w:noWrap/>
            <w:vAlign w:val="center"/>
            <w:hideMark/>
          </w:tcPr>
          <w:p w14:paraId="2A6F9157" w14:textId="77777777" w:rsidR="00C23E32" w:rsidRPr="005319D6" w:rsidRDefault="00C23E32" w:rsidP="00696BEF">
            <w:pPr>
              <w:jc w:val="center"/>
              <w:rPr>
                <w:rFonts w:ascii="Aptos Narrow" w:eastAsia="Times New Roman" w:hAnsi="Aptos Narrow" w:cs="Times New Roman"/>
                <w:color w:val="000000"/>
                <w:kern w:val="0"/>
                <w:lang w:eastAsia="en-GB"/>
                <w14:ligatures w14:val="none"/>
              </w:rPr>
            </w:pPr>
            <w:r w:rsidRPr="005319D6">
              <w:rPr>
                <w:rFonts w:ascii="Aptos Narrow" w:eastAsia="Times New Roman" w:hAnsi="Aptos Narrow" w:cs="Times New Roman"/>
                <w:color w:val="000000"/>
                <w:kern w:val="0"/>
                <w:lang w:eastAsia="en-GB"/>
                <w14:ligatures w14:val="none"/>
              </w:rPr>
              <w:t>2024</w:t>
            </w:r>
          </w:p>
        </w:tc>
        <w:tc>
          <w:tcPr>
            <w:tcW w:w="1300" w:type="dxa"/>
            <w:tcBorders>
              <w:top w:val="nil"/>
              <w:left w:val="nil"/>
              <w:bottom w:val="nil"/>
              <w:right w:val="nil"/>
            </w:tcBorders>
            <w:shd w:val="clear" w:color="auto" w:fill="8DD873" w:themeFill="accent6" w:themeFillTint="99"/>
            <w:noWrap/>
            <w:vAlign w:val="center"/>
            <w:hideMark/>
          </w:tcPr>
          <w:p w14:paraId="152777DF" w14:textId="77777777" w:rsidR="00C23E32" w:rsidRPr="005319D6" w:rsidRDefault="00C23E32" w:rsidP="00696BEF">
            <w:pPr>
              <w:jc w:val="center"/>
              <w:rPr>
                <w:rFonts w:ascii="Aptos Narrow" w:eastAsia="Times New Roman" w:hAnsi="Aptos Narrow" w:cs="Times New Roman"/>
                <w:color w:val="000000"/>
                <w:kern w:val="0"/>
                <w:lang w:eastAsia="en-GB"/>
                <w14:ligatures w14:val="none"/>
              </w:rPr>
            </w:pPr>
            <w:r w:rsidRPr="005319D6">
              <w:rPr>
                <w:rFonts w:ascii="Aptos Narrow" w:eastAsia="Times New Roman" w:hAnsi="Aptos Narrow" w:cs="Times New Roman"/>
                <w:color w:val="000000"/>
                <w:kern w:val="0"/>
                <w:lang w:eastAsia="en-GB"/>
                <w14:ligatures w14:val="none"/>
              </w:rPr>
              <w:t>2025</w:t>
            </w:r>
          </w:p>
        </w:tc>
        <w:tc>
          <w:tcPr>
            <w:tcW w:w="1820" w:type="dxa"/>
            <w:tcBorders>
              <w:top w:val="nil"/>
              <w:left w:val="nil"/>
              <w:bottom w:val="nil"/>
              <w:right w:val="nil"/>
            </w:tcBorders>
            <w:shd w:val="clear" w:color="auto" w:fill="C00000"/>
            <w:noWrap/>
            <w:vAlign w:val="center"/>
            <w:hideMark/>
          </w:tcPr>
          <w:p w14:paraId="262E6182" w14:textId="77777777" w:rsidR="00C23E32" w:rsidRPr="005319D6" w:rsidRDefault="00C23E32" w:rsidP="00696BEF">
            <w:pPr>
              <w:jc w:val="center"/>
              <w:rPr>
                <w:rFonts w:ascii="Aptos Narrow" w:eastAsia="Times New Roman" w:hAnsi="Aptos Narrow" w:cs="Times New Roman"/>
                <w:color w:val="FFFFFF" w:themeColor="background1"/>
                <w:kern w:val="0"/>
                <w:lang w:eastAsia="en-GB"/>
                <w14:ligatures w14:val="none"/>
              </w:rPr>
            </w:pPr>
            <w:r w:rsidRPr="005319D6">
              <w:rPr>
                <w:rFonts w:ascii="Aptos Narrow" w:eastAsia="Times New Roman" w:hAnsi="Aptos Narrow" w:cs="Times New Roman"/>
                <w:color w:val="FFFFFF" w:themeColor="background1"/>
                <w:kern w:val="0"/>
                <w:lang w:eastAsia="en-GB"/>
                <w14:ligatures w14:val="none"/>
              </w:rPr>
              <w:t>Kapasite Faktörü</w:t>
            </w:r>
          </w:p>
        </w:tc>
      </w:tr>
      <w:tr w:rsidR="00C23E32" w:rsidRPr="005319D6" w14:paraId="6445D9D6" w14:textId="77777777" w:rsidTr="00696BEF">
        <w:trPr>
          <w:trHeight w:val="320"/>
          <w:jc w:val="center"/>
        </w:trPr>
        <w:tc>
          <w:tcPr>
            <w:tcW w:w="1300" w:type="dxa"/>
            <w:tcBorders>
              <w:top w:val="nil"/>
              <w:left w:val="nil"/>
              <w:bottom w:val="nil"/>
              <w:right w:val="nil"/>
            </w:tcBorders>
            <w:shd w:val="clear" w:color="auto" w:fill="auto"/>
            <w:noWrap/>
            <w:vAlign w:val="center"/>
            <w:hideMark/>
          </w:tcPr>
          <w:p w14:paraId="54FB5B52"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sidRPr="005319D6">
              <w:rPr>
                <w:rFonts w:ascii="Aptos Narrow" w:eastAsia="Times New Roman" w:hAnsi="Aptos Narrow" w:cs="Times New Roman"/>
                <w:color w:val="000000"/>
                <w:kern w:val="0"/>
                <w:lang w:eastAsia="en-GB"/>
                <w14:ligatures w14:val="none"/>
              </w:rPr>
              <w:t>Rüzgar</w:t>
            </w:r>
          </w:p>
        </w:tc>
        <w:tc>
          <w:tcPr>
            <w:tcW w:w="1300" w:type="dxa"/>
            <w:tcBorders>
              <w:top w:val="single" w:sz="4" w:space="0" w:color="auto"/>
              <w:left w:val="single" w:sz="4" w:space="0" w:color="auto"/>
              <w:bottom w:val="nil"/>
              <w:right w:val="nil"/>
            </w:tcBorders>
            <w:shd w:val="clear" w:color="auto" w:fill="auto"/>
            <w:noWrap/>
            <w:vAlign w:val="center"/>
            <w:hideMark/>
          </w:tcPr>
          <w:p w14:paraId="49EB28BD"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sidRPr="005319D6">
              <w:rPr>
                <w:rFonts w:ascii="Aptos Narrow" w:eastAsia="Times New Roman" w:hAnsi="Aptos Narrow" w:cs="Times New Roman"/>
                <w:color w:val="000000"/>
                <w:kern w:val="0"/>
                <w:lang w:eastAsia="en-GB"/>
                <w14:ligatures w14:val="none"/>
              </w:rPr>
              <w:t>941</w:t>
            </w:r>
          </w:p>
        </w:tc>
        <w:tc>
          <w:tcPr>
            <w:tcW w:w="1300" w:type="dxa"/>
            <w:tcBorders>
              <w:top w:val="single" w:sz="4" w:space="0" w:color="auto"/>
              <w:left w:val="nil"/>
              <w:bottom w:val="nil"/>
              <w:right w:val="nil"/>
            </w:tcBorders>
            <w:shd w:val="clear" w:color="auto" w:fill="auto"/>
            <w:noWrap/>
            <w:vAlign w:val="center"/>
            <w:hideMark/>
          </w:tcPr>
          <w:p w14:paraId="5D86AD3B"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sidRPr="005319D6">
              <w:rPr>
                <w:rFonts w:ascii="Aptos Narrow" w:eastAsia="Times New Roman" w:hAnsi="Aptos Narrow" w:cs="Times New Roman"/>
                <w:color w:val="000000"/>
                <w:kern w:val="0"/>
                <w:lang w:eastAsia="en-GB"/>
                <w14:ligatures w14:val="none"/>
              </w:rPr>
              <w:t>1046</w:t>
            </w:r>
          </w:p>
        </w:tc>
        <w:tc>
          <w:tcPr>
            <w:tcW w:w="1300" w:type="dxa"/>
            <w:tcBorders>
              <w:top w:val="single" w:sz="4" w:space="0" w:color="auto"/>
              <w:left w:val="nil"/>
              <w:bottom w:val="nil"/>
              <w:right w:val="nil"/>
            </w:tcBorders>
            <w:shd w:val="clear" w:color="auto" w:fill="auto"/>
            <w:noWrap/>
            <w:vAlign w:val="center"/>
            <w:hideMark/>
          </w:tcPr>
          <w:p w14:paraId="12B090B8"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sidRPr="005319D6">
              <w:rPr>
                <w:rFonts w:ascii="Aptos Narrow" w:eastAsia="Times New Roman" w:hAnsi="Aptos Narrow" w:cs="Times New Roman"/>
                <w:color w:val="000000"/>
                <w:kern w:val="0"/>
                <w:lang w:eastAsia="en-GB"/>
                <w14:ligatures w14:val="none"/>
              </w:rPr>
              <w:t>1150</w:t>
            </w:r>
          </w:p>
        </w:tc>
        <w:tc>
          <w:tcPr>
            <w:tcW w:w="1300" w:type="dxa"/>
            <w:tcBorders>
              <w:top w:val="single" w:sz="4" w:space="0" w:color="auto"/>
              <w:left w:val="nil"/>
              <w:bottom w:val="nil"/>
              <w:right w:val="nil"/>
            </w:tcBorders>
            <w:shd w:val="clear" w:color="auto" w:fill="auto"/>
            <w:noWrap/>
            <w:vAlign w:val="center"/>
            <w:hideMark/>
          </w:tcPr>
          <w:p w14:paraId="1AACA5FB"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sidRPr="005319D6">
              <w:rPr>
                <w:rFonts w:ascii="Aptos Narrow" w:eastAsia="Times New Roman" w:hAnsi="Aptos Narrow" w:cs="Times New Roman"/>
                <w:color w:val="000000"/>
                <w:kern w:val="0"/>
                <w:lang w:eastAsia="en-GB"/>
                <w14:ligatures w14:val="none"/>
              </w:rPr>
              <w:t>2089</w:t>
            </w:r>
          </w:p>
        </w:tc>
        <w:tc>
          <w:tcPr>
            <w:tcW w:w="1300" w:type="dxa"/>
            <w:tcBorders>
              <w:top w:val="single" w:sz="4" w:space="0" w:color="auto"/>
              <w:left w:val="nil"/>
              <w:bottom w:val="nil"/>
              <w:right w:val="nil"/>
            </w:tcBorders>
            <w:shd w:val="clear" w:color="auto" w:fill="auto"/>
            <w:noWrap/>
            <w:vAlign w:val="center"/>
            <w:hideMark/>
          </w:tcPr>
          <w:p w14:paraId="6C685E6E"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sidRPr="005319D6">
              <w:rPr>
                <w:rFonts w:ascii="Aptos Narrow" w:eastAsia="Times New Roman" w:hAnsi="Aptos Narrow" w:cs="Times New Roman"/>
                <w:color w:val="000000"/>
                <w:kern w:val="0"/>
                <w:lang w:eastAsia="en-GB"/>
                <w14:ligatures w14:val="none"/>
              </w:rPr>
              <w:t>2242</w:t>
            </w:r>
          </w:p>
        </w:tc>
        <w:tc>
          <w:tcPr>
            <w:tcW w:w="1300" w:type="dxa"/>
            <w:tcBorders>
              <w:top w:val="single" w:sz="4" w:space="0" w:color="auto"/>
              <w:left w:val="nil"/>
              <w:bottom w:val="nil"/>
              <w:right w:val="nil"/>
            </w:tcBorders>
            <w:shd w:val="clear" w:color="auto" w:fill="auto"/>
            <w:noWrap/>
            <w:vAlign w:val="center"/>
            <w:hideMark/>
          </w:tcPr>
          <w:p w14:paraId="7AFB9067"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sidRPr="005319D6">
              <w:rPr>
                <w:rFonts w:ascii="Aptos Narrow" w:eastAsia="Times New Roman" w:hAnsi="Aptos Narrow" w:cs="Times New Roman"/>
                <w:color w:val="000000"/>
                <w:kern w:val="0"/>
                <w:lang w:eastAsia="en-GB"/>
                <w14:ligatures w14:val="none"/>
              </w:rPr>
              <w:t>2591</w:t>
            </w:r>
          </w:p>
        </w:tc>
        <w:tc>
          <w:tcPr>
            <w:tcW w:w="1820" w:type="dxa"/>
            <w:tcBorders>
              <w:top w:val="single" w:sz="4" w:space="0" w:color="auto"/>
              <w:left w:val="nil"/>
              <w:bottom w:val="nil"/>
              <w:right w:val="nil"/>
            </w:tcBorders>
            <w:shd w:val="clear" w:color="auto" w:fill="auto"/>
            <w:noWrap/>
            <w:vAlign w:val="center"/>
            <w:hideMark/>
          </w:tcPr>
          <w:p w14:paraId="1FDFB595"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sidRPr="005319D6">
              <w:rPr>
                <w:rFonts w:ascii="Aptos Narrow" w:eastAsia="Times New Roman" w:hAnsi="Aptos Narrow" w:cs="Times New Roman"/>
                <w:color w:val="000000"/>
                <w:kern w:val="0"/>
                <w:lang w:eastAsia="en-GB"/>
                <w14:ligatures w14:val="none"/>
              </w:rPr>
              <w:t>25%</w:t>
            </w:r>
          </w:p>
        </w:tc>
      </w:tr>
      <w:tr w:rsidR="00C23E32" w:rsidRPr="005319D6" w14:paraId="60B005B4" w14:textId="77777777" w:rsidTr="00696BEF">
        <w:trPr>
          <w:trHeight w:val="320"/>
          <w:jc w:val="center"/>
        </w:trPr>
        <w:tc>
          <w:tcPr>
            <w:tcW w:w="1300" w:type="dxa"/>
            <w:tcBorders>
              <w:top w:val="nil"/>
              <w:left w:val="nil"/>
              <w:bottom w:val="nil"/>
              <w:right w:val="nil"/>
            </w:tcBorders>
            <w:shd w:val="clear" w:color="auto" w:fill="auto"/>
            <w:noWrap/>
            <w:vAlign w:val="center"/>
            <w:hideMark/>
          </w:tcPr>
          <w:p w14:paraId="66C2D63C"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sidRPr="005319D6">
              <w:rPr>
                <w:rFonts w:ascii="Aptos Narrow" w:eastAsia="Times New Roman" w:hAnsi="Aptos Narrow" w:cs="Times New Roman"/>
                <w:color w:val="000000"/>
                <w:kern w:val="0"/>
                <w:lang w:eastAsia="en-GB"/>
                <w14:ligatures w14:val="none"/>
              </w:rPr>
              <w:t>Hidro</w:t>
            </w:r>
          </w:p>
        </w:tc>
        <w:tc>
          <w:tcPr>
            <w:tcW w:w="1300" w:type="dxa"/>
            <w:tcBorders>
              <w:top w:val="nil"/>
              <w:left w:val="single" w:sz="4" w:space="0" w:color="auto"/>
              <w:bottom w:val="nil"/>
              <w:right w:val="nil"/>
            </w:tcBorders>
            <w:shd w:val="clear" w:color="auto" w:fill="auto"/>
            <w:noWrap/>
            <w:vAlign w:val="center"/>
            <w:hideMark/>
          </w:tcPr>
          <w:p w14:paraId="5BA1A06D"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sidRPr="005319D6">
              <w:rPr>
                <w:rFonts w:ascii="Aptos Narrow" w:eastAsia="Times New Roman" w:hAnsi="Aptos Narrow" w:cs="Times New Roman"/>
                <w:color w:val="000000"/>
                <w:kern w:val="0"/>
                <w:lang w:eastAsia="en-GB"/>
                <w14:ligatures w14:val="none"/>
              </w:rPr>
              <w:t>1410</w:t>
            </w:r>
          </w:p>
        </w:tc>
        <w:tc>
          <w:tcPr>
            <w:tcW w:w="1300" w:type="dxa"/>
            <w:tcBorders>
              <w:top w:val="nil"/>
              <w:left w:val="nil"/>
              <w:bottom w:val="nil"/>
              <w:right w:val="nil"/>
            </w:tcBorders>
            <w:shd w:val="clear" w:color="auto" w:fill="auto"/>
            <w:noWrap/>
            <w:vAlign w:val="center"/>
            <w:hideMark/>
          </w:tcPr>
          <w:p w14:paraId="62944D43"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sidRPr="005319D6">
              <w:rPr>
                <w:rFonts w:ascii="Aptos Narrow" w:eastAsia="Times New Roman" w:hAnsi="Aptos Narrow" w:cs="Times New Roman"/>
                <w:color w:val="000000"/>
                <w:kern w:val="0"/>
                <w:lang w:eastAsia="en-GB"/>
                <w14:ligatures w14:val="none"/>
              </w:rPr>
              <w:t>1434</w:t>
            </w:r>
          </w:p>
        </w:tc>
        <w:tc>
          <w:tcPr>
            <w:tcW w:w="1300" w:type="dxa"/>
            <w:tcBorders>
              <w:top w:val="nil"/>
              <w:left w:val="nil"/>
              <w:bottom w:val="nil"/>
              <w:right w:val="nil"/>
            </w:tcBorders>
            <w:shd w:val="clear" w:color="auto" w:fill="auto"/>
            <w:noWrap/>
            <w:vAlign w:val="center"/>
            <w:hideMark/>
          </w:tcPr>
          <w:p w14:paraId="6E64F11B"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sidRPr="005319D6">
              <w:rPr>
                <w:rFonts w:ascii="Aptos Narrow" w:eastAsia="Times New Roman" w:hAnsi="Aptos Narrow" w:cs="Times New Roman"/>
                <w:color w:val="000000"/>
                <w:kern w:val="0"/>
                <w:lang w:eastAsia="en-GB"/>
                <w14:ligatures w14:val="none"/>
              </w:rPr>
              <w:t>1456</w:t>
            </w:r>
          </w:p>
        </w:tc>
        <w:tc>
          <w:tcPr>
            <w:tcW w:w="1300" w:type="dxa"/>
            <w:tcBorders>
              <w:top w:val="nil"/>
              <w:left w:val="nil"/>
              <w:bottom w:val="nil"/>
              <w:right w:val="nil"/>
            </w:tcBorders>
            <w:shd w:val="clear" w:color="auto" w:fill="auto"/>
            <w:noWrap/>
            <w:vAlign w:val="center"/>
            <w:hideMark/>
          </w:tcPr>
          <w:p w14:paraId="31829CFC"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sidRPr="005319D6">
              <w:rPr>
                <w:rFonts w:ascii="Aptos Narrow" w:eastAsia="Times New Roman" w:hAnsi="Aptos Narrow" w:cs="Times New Roman"/>
                <w:color w:val="000000"/>
                <w:kern w:val="0"/>
                <w:lang w:eastAsia="en-GB"/>
                <w14:ligatures w14:val="none"/>
              </w:rPr>
              <w:t>4250</w:t>
            </w:r>
          </w:p>
        </w:tc>
        <w:tc>
          <w:tcPr>
            <w:tcW w:w="1300" w:type="dxa"/>
            <w:tcBorders>
              <w:top w:val="nil"/>
              <w:left w:val="nil"/>
              <w:bottom w:val="nil"/>
              <w:right w:val="nil"/>
            </w:tcBorders>
            <w:shd w:val="clear" w:color="auto" w:fill="auto"/>
            <w:noWrap/>
            <w:vAlign w:val="center"/>
            <w:hideMark/>
          </w:tcPr>
          <w:p w14:paraId="7ACD32E7"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sidRPr="005319D6">
              <w:rPr>
                <w:rFonts w:ascii="Aptos Narrow" w:eastAsia="Times New Roman" w:hAnsi="Aptos Narrow" w:cs="Times New Roman"/>
                <w:color w:val="000000"/>
                <w:kern w:val="0"/>
                <w:lang w:eastAsia="en-GB"/>
                <w14:ligatures w14:val="none"/>
              </w:rPr>
              <w:t>4419</w:t>
            </w:r>
          </w:p>
        </w:tc>
        <w:tc>
          <w:tcPr>
            <w:tcW w:w="1300" w:type="dxa"/>
            <w:tcBorders>
              <w:top w:val="nil"/>
              <w:left w:val="nil"/>
              <w:bottom w:val="nil"/>
              <w:right w:val="nil"/>
            </w:tcBorders>
            <w:shd w:val="clear" w:color="auto" w:fill="auto"/>
            <w:noWrap/>
            <w:vAlign w:val="center"/>
            <w:hideMark/>
          </w:tcPr>
          <w:p w14:paraId="2D26D370"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sidRPr="005319D6">
              <w:rPr>
                <w:rFonts w:ascii="Aptos Narrow" w:eastAsia="Times New Roman" w:hAnsi="Aptos Narrow" w:cs="Times New Roman"/>
                <w:color w:val="000000"/>
                <w:kern w:val="0"/>
                <w:lang w:eastAsia="en-GB"/>
                <w14:ligatures w14:val="none"/>
              </w:rPr>
              <w:t>4549</w:t>
            </w:r>
          </w:p>
        </w:tc>
        <w:tc>
          <w:tcPr>
            <w:tcW w:w="1820" w:type="dxa"/>
            <w:tcBorders>
              <w:top w:val="nil"/>
              <w:left w:val="nil"/>
              <w:bottom w:val="nil"/>
              <w:right w:val="nil"/>
            </w:tcBorders>
            <w:shd w:val="clear" w:color="auto" w:fill="auto"/>
            <w:noWrap/>
            <w:vAlign w:val="center"/>
            <w:hideMark/>
          </w:tcPr>
          <w:p w14:paraId="458A2B68"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sidRPr="005319D6">
              <w:rPr>
                <w:rFonts w:ascii="Aptos Narrow" w:eastAsia="Times New Roman" w:hAnsi="Aptos Narrow" w:cs="Times New Roman"/>
                <w:color w:val="000000"/>
                <w:kern w:val="0"/>
                <w:lang w:eastAsia="en-GB"/>
                <w14:ligatures w14:val="none"/>
              </w:rPr>
              <w:t>34%</w:t>
            </w:r>
          </w:p>
        </w:tc>
      </w:tr>
      <w:tr w:rsidR="00C23E32" w:rsidRPr="005319D6" w14:paraId="091316A7" w14:textId="77777777" w:rsidTr="00696BEF">
        <w:trPr>
          <w:trHeight w:val="320"/>
          <w:jc w:val="center"/>
        </w:trPr>
        <w:tc>
          <w:tcPr>
            <w:tcW w:w="1300" w:type="dxa"/>
            <w:tcBorders>
              <w:top w:val="nil"/>
              <w:left w:val="nil"/>
              <w:bottom w:val="nil"/>
              <w:right w:val="nil"/>
            </w:tcBorders>
            <w:shd w:val="clear" w:color="auto" w:fill="auto"/>
            <w:noWrap/>
            <w:vAlign w:val="center"/>
          </w:tcPr>
          <w:p w14:paraId="5BD7AAD2"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Güneş</w:t>
            </w:r>
          </w:p>
        </w:tc>
        <w:tc>
          <w:tcPr>
            <w:tcW w:w="1300" w:type="dxa"/>
            <w:tcBorders>
              <w:top w:val="nil"/>
              <w:left w:val="single" w:sz="4" w:space="0" w:color="auto"/>
              <w:bottom w:val="nil"/>
              <w:right w:val="nil"/>
            </w:tcBorders>
            <w:shd w:val="clear" w:color="auto" w:fill="auto"/>
            <w:noWrap/>
            <w:vAlign w:val="bottom"/>
          </w:tcPr>
          <w:p w14:paraId="7BC131B9"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Pr>
                <w:rFonts w:ascii="Aptos Narrow" w:hAnsi="Aptos Narrow"/>
                <w:color w:val="000000"/>
              </w:rPr>
              <w:t>1618</w:t>
            </w:r>
          </w:p>
        </w:tc>
        <w:tc>
          <w:tcPr>
            <w:tcW w:w="1300" w:type="dxa"/>
            <w:tcBorders>
              <w:top w:val="nil"/>
              <w:left w:val="nil"/>
              <w:bottom w:val="nil"/>
              <w:right w:val="nil"/>
            </w:tcBorders>
            <w:shd w:val="clear" w:color="auto" w:fill="auto"/>
            <w:noWrap/>
            <w:vAlign w:val="bottom"/>
          </w:tcPr>
          <w:p w14:paraId="3D9D7494"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Pr>
                <w:rFonts w:ascii="Aptos Narrow" w:hAnsi="Aptos Narrow"/>
                <w:color w:val="000000"/>
              </w:rPr>
              <w:t>2127</w:t>
            </w:r>
          </w:p>
        </w:tc>
        <w:tc>
          <w:tcPr>
            <w:tcW w:w="1300" w:type="dxa"/>
            <w:tcBorders>
              <w:top w:val="nil"/>
              <w:left w:val="nil"/>
              <w:bottom w:val="nil"/>
              <w:right w:val="nil"/>
            </w:tcBorders>
            <w:shd w:val="clear" w:color="auto" w:fill="auto"/>
            <w:noWrap/>
            <w:vAlign w:val="bottom"/>
          </w:tcPr>
          <w:p w14:paraId="5C8E1AAB"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Pr>
                <w:rFonts w:ascii="Aptos Narrow" w:hAnsi="Aptos Narrow"/>
                <w:color w:val="000000"/>
              </w:rPr>
              <w:t>2657</w:t>
            </w:r>
          </w:p>
        </w:tc>
        <w:tc>
          <w:tcPr>
            <w:tcW w:w="1300" w:type="dxa"/>
            <w:tcBorders>
              <w:top w:val="nil"/>
              <w:left w:val="nil"/>
              <w:bottom w:val="nil"/>
              <w:right w:val="nil"/>
            </w:tcBorders>
            <w:shd w:val="clear" w:color="auto" w:fill="auto"/>
            <w:noWrap/>
            <w:vAlign w:val="bottom"/>
          </w:tcPr>
          <w:p w14:paraId="52A20835"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Pr>
                <w:rFonts w:ascii="Aptos Narrow" w:hAnsi="Aptos Narrow"/>
                <w:color w:val="000000"/>
              </w:rPr>
              <w:t>1595</w:t>
            </w:r>
          </w:p>
        </w:tc>
        <w:tc>
          <w:tcPr>
            <w:tcW w:w="1300" w:type="dxa"/>
            <w:tcBorders>
              <w:top w:val="nil"/>
              <w:left w:val="nil"/>
              <w:bottom w:val="nil"/>
              <w:right w:val="nil"/>
            </w:tcBorders>
            <w:shd w:val="clear" w:color="auto" w:fill="auto"/>
            <w:noWrap/>
            <w:vAlign w:val="bottom"/>
          </w:tcPr>
          <w:p w14:paraId="2D21BD49"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Pr>
                <w:rFonts w:ascii="Aptos Narrow" w:hAnsi="Aptos Narrow"/>
                <w:color w:val="000000"/>
              </w:rPr>
              <w:t>2119</w:t>
            </w:r>
          </w:p>
        </w:tc>
        <w:tc>
          <w:tcPr>
            <w:tcW w:w="1300" w:type="dxa"/>
            <w:tcBorders>
              <w:top w:val="nil"/>
              <w:left w:val="nil"/>
              <w:bottom w:val="nil"/>
              <w:right w:val="nil"/>
            </w:tcBorders>
            <w:shd w:val="clear" w:color="auto" w:fill="auto"/>
            <w:noWrap/>
            <w:vAlign w:val="bottom"/>
          </w:tcPr>
          <w:p w14:paraId="02675FCE"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Pr>
                <w:rFonts w:ascii="Aptos Narrow" w:hAnsi="Aptos Narrow"/>
                <w:color w:val="000000"/>
              </w:rPr>
              <w:t>2662</w:t>
            </w:r>
          </w:p>
        </w:tc>
        <w:tc>
          <w:tcPr>
            <w:tcW w:w="1820" w:type="dxa"/>
            <w:tcBorders>
              <w:top w:val="nil"/>
              <w:left w:val="nil"/>
              <w:bottom w:val="nil"/>
              <w:right w:val="nil"/>
            </w:tcBorders>
            <w:shd w:val="clear" w:color="auto" w:fill="auto"/>
            <w:noWrap/>
            <w:vAlign w:val="center"/>
          </w:tcPr>
          <w:p w14:paraId="52D323D9"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11%</w:t>
            </w:r>
          </w:p>
        </w:tc>
      </w:tr>
      <w:tr w:rsidR="00C23E32" w:rsidRPr="005319D6" w14:paraId="7642FFC5" w14:textId="77777777" w:rsidTr="00696BEF">
        <w:trPr>
          <w:trHeight w:val="320"/>
          <w:jc w:val="center"/>
        </w:trPr>
        <w:tc>
          <w:tcPr>
            <w:tcW w:w="1300" w:type="dxa"/>
            <w:tcBorders>
              <w:top w:val="nil"/>
              <w:left w:val="nil"/>
              <w:bottom w:val="nil"/>
              <w:right w:val="nil"/>
            </w:tcBorders>
            <w:shd w:val="clear" w:color="auto" w:fill="auto"/>
            <w:noWrap/>
            <w:vAlign w:val="center"/>
            <w:hideMark/>
          </w:tcPr>
          <w:p w14:paraId="3C58AE7A"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sidRPr="005319D6">
              <w:rPr>
                <w:rFonts w:ascii="Aptos Narrow" w:eastAsia="Times New Roman" w:hAnsi="Aptos Narrow" w:cs="Times New Roman"/>
                <w:color w:val="000000"/>
                <w:kern w:val="0"/>
                <w:lang w:eastAsia="en-GB"/>
                <w14:ligatures w14:val="none"/>
              </w:rPr>
              <w:t>Toplam</w:t>
            </w:r>
          </w:p>
        </w:tc>
        <w:tc>
          <w:tcPr>
            <w:tcW w:w="1300" w:type="dxa"/>
            <w:tcBorders>
              <w:top w:val="nil"/>
              <w:left w:val="single" w:sz="4" w:space="0" w:color="auto"/>
              <w:bottom w:val="nil"/>
              <w:right w:val="nil"/>
            </w:tcBorders>
            <w:shd w:val="clear" w:color="auto" w:fill="auto"/>
            <w:noWrap/>
            <w:vAlign w:val="bottom"/>
            <w:hideMark/>
          </w:tcPr>
          <w:p w14:paraId="312A65CC"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Pr>
                <w:rFonts w:ascii="Aptos Narrow" w:hAnsi="Aptos Narrow"/>
                <w:color w:val="000000"/>
              </w:rPr>
              <w:t>3970</w:t>
            </w:r>
          </w:p>
        </w:tc>
        <w:tc>
          <w:tcPr>
            <w:tcW w:w="1300" w:type="dxa"/>
            <w:tcBorders>
              <w:top w:val="nil"/>
              <w:left w:val="nil"/>
              <w:bottom w:val="nil"/>
              <w:right w:val="nil"/>
            </w:tcBorders>
            <w:shd w:val="clear" w:color="auto" w:fill="auto"/>
            <w:noWrap/>
            <w:vAlign w:val="bottom"/>
            <w:hideMark/>
          </w:tcPr>
          <w:p w14:paraId="42901707"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Pr>
                <w:rFonts w:ascii="Aptos Narrow" w:hAnsi="Aptos Narrow"/>
                <w:color w:val="000000"/>
              </w:rPr>
              <w:t>4608</w:t>
            </w:r>
          </w:p>
        </w:tc>
        <w:tc>
          <w:tcPr>
            <w:tcW w:w="1300" w:type="dxa"/>
            <w:tcBorders>
              <w:top w:val="nil"/>
              <w:left w:val="nil"/>
              <w:bottom w:val="nil"/>
              <w:right w:val="nil"/>
            </w:tcBorders>
            <w:shd w:val="clear" w:color="auto" w:fill="auto"/>
            <w:noWrap/>
            <w:vAlign w:val="bottom"/>
            <w:hideMark/>
          </w:tcPr>
          <w:p w14:paraId="2CD0522B"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Pr>
                <w:rFonts w:ascii="Aptos Narrow" w:hAnsi="Aptos Narrow"/>
                <w:color w:val="000000"/>
              </w:rPr>
              <w:t>5264</w:t>
            </w:r>
          </w:p>
        </w:tc>
        <w:tc>
          <w:tcPr>
            <w:tcW w:w="1300" w:type="dxa"/>
            <w:tcBorders>
              <w:top w:val="nil"/>
              <w:left w:val="nil"/>
              <w:bottom w:val="nil"/>
              <w:right w:val="nil"/>
            </w:tcBorders>
            <w:shd w:val="clear" w:color="auto" w:fill="auto"/>
            <w:noWrap/>
            <w:vAlign w:val="bottom"/>
            <w:hideMark/>
          </w:tcPr>
          <w:p w14:paraId="4EED014E"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Pr>
                <w:rFonts w:ascii="Aptos Narrow" w:hAnsi="Aptos Narrow"/>
                <w:color w:val="000000"/>
              </w:rPr>
              <w:t>7934</w:t>
            </w:r>
          </w:p>
        </w:tc>
        <w:tc>
          <w:tcPr>
            <w:tcW w:w="1300" w:type="dxa"/>
            <w:tcBorders>
              <w:top w:val="nil"/>
              <w:left w:val="nil"/>
              <w:bottom w:val="nil"/>
              <w:right w:val="nil"/>
            </w:tcBorders>
            <w:shd w:val="clear" w:color="auto" w:fill="auto"/>
            <w:noWrap/>
            <w:vAlign w:val="bottom"/>
            <w:hideMark/>
          </w:tcPr>
          <w:p w14:paraId="7557E453"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Pr>
                <w:rFonts w:ascii="Aptos Narrow" w:hAnsi="Aptos Narrow"/>
                <w:color w:val="000000"/>
              </w:rPr>
              <w:t>8780</w:t>
            </w:r>
          </w:p>
        </w:tc>
        <w:tc>
          <w:tcPr>
            <w:tcW w:w="1300" w:type="dxa"/>
            <w:tcBorders>
              <w:top w:val="nil"/>
              <w:left w:val="nil"/>
              <w:bottom w:val="nil"/>
              <w:right w:val="nil"/>
            </w:tcBorders>
            <w:shd w:val="clear" w:color="auto" w:fill="auto"/>
            <w:noWrap/>
            <w:vAlign w:val="bottom"/>
            <w:hideMark/>
          </w:tcPr>
          <w:p w14:paraId="47DF3FEF"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Pr>
                <w:rFonts w:ascii="Aptos Narrow" w:hAnsi="Aptos Narrow"/>
                <w:color w:val="000000"/>
              </w:rPr>
              <w:t>9803</w:t>
            </w:r>
          </w:p>
        </w:tc>
        <w:tc>
          <w:tcPr>
            <w:tcW w:w="1820" w:type="dxa"/>
            <w:tcBorders>
              <w:top w:val="nil"/>
              <w:left w:val="nil"/>
              <w:bottom w:val="nil"/>
              <w:right w:val="nil"/>
            </w:tcBorders>
            <w:shd w:val="clear" w:color="auto" w:fill="auto"/>
            <w:noWrap/>
            <w:vAlign w:val="bottom"/>
            <w:hideMark/>
          </w:tcPr>
          <w:p w14:paraId="5AA4905C" w14:textId="77777777" w:rsidR="00C23E32" w:rsidRPr="005319D6" w:rsidRDefault="00C23E32" w:rsidP="00696BEF">
            <w:pPr>
              <w:jc w:val="right"/>
              <w:rPr>
                <w:rFonts w:ascii="Aptos Narrow" w:eastAsia="Times New Roman" w:hAnsi="Aptos Narrow" w:cs="Times New Roman"/>
                <w:color w:val="000000"/>
                <w:kern w:val="0"/>
                <w:lang w:eastAsia="en-GB"/>
                <w14:ligatures w14:val="none"/>
              </w:rPr>
            </w:pPr>
            <w:r>
              <w:rPr>
                <w:rFonts w:ascii="Aptos Narrow" w:hAnsi="Aptos Narrow"/>
                <w:color w:val="000000"/>
              </w:rPr>
              <w:t>23%</w:t>
            </w:r>
          </w:p>
        </w:tc>
      </w:tr>
    </w:tbl>
    <w:p w14:paraId="035B2D6B" w14:textId="77777777" w:rsidR="00C23E32" w:rsidRDefault="00C23E32" w:rsidP="00C23E32"/>
    <w:p w14:paraId="5BEA174B" w14:textId="77777777" w:rsidR="00C23E32" w:rsidRDefault="00C23E32" w:rsidP="00C23E32"/>
    <w:p w14:paraId="3E8C85A4" w14:textId="77777777" w:rsidR="00C23E32" w:rsidRDefault="00C23E32" w:rsidP="00C23E32">
      <w:r>
        <w:t xml:space="preserve">Karasal rüzgar gücü ve üretimini ülke ve bölgelere göre incelersek Çin, AB, ABD ve Hindistan’ın toplamı tüm kurulu gücün %84’ü yapmaktadır. Üretimde ise bu oran %81’dir. Her 5 güneş kurulu gücüne 1 rüzgar kurulu gücü devreye girmektedir. Bu oran Hindistan’da 7’ye 1’dir. </w:t>
      </w:r>
    </w:p>
    <w:p w14:paraId="2FEFC5E9" w14:textId="77777777" w:rsidR="00C23E32" w:rsidRDefault="00C23E32" w:rsidP="00C23E32">
      <w:r>
        <w:rPr>
          <w:noProof/>
        </w:rPr>
        <w:drawing>
          <wp:inline distT="0" distB="0" distL="0" distR="0" wp14:anchorId="529FDFF7" wp14:editId="5A5FF1F4">
            <wp:extent cx="6645910" cy="2606675"/>
            <wp:effectExtent l="0" t="0" r="0" b="0"/>
            <wp:docPr id="72724912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49121" name="Picture 1" descr="A screenshot of a 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645910" cy="2606675"/>
                    </a:xfrm>
                    <a:prstGeom prst="rect">
                      <a:avLst/>
                    </a:prstGeom>
                  </pic:spPr>
                </pic:pic>
              </a:graphicData>
            </a:graphic>
          </wp:inline>
        </w:drawing>
      </w:r>
    </w:p>
    <w:p w14:paraId="1C88539D" w14:textId="77777777" w:rsidR="00C23E32" w:rsidRDefault="00C23E32" w:rsidP="00C23E32"/>
    <w:p w14:paraId="34FC6AF4" w14:textId="77777777" w:rsidR="00C23E32" w:rsidRPr="005319D6" w:rsidRDefault="00C23E32" w:rsidP="00C23E32">
      <w:r>
        <w:t xml:space="preserve">Kapasite faktörleri olarak bakarsak da Çin’in kapasite faktöründeki düşüklük dikkat çekicidir, bunun sistem kısıtları ile ilgisi olabilir. AB haricinde kapasite faktörleri %30 civarında seyretmektedir. </w:t>
      </w:r>
    </w:p>
    <w:p w14:paraId="0E5D2494" w14:textId="305B136C" w:rsidR="00477855" w:rsidRDefault="00477855">
      <w:pPr>
        <w:spacing w:after="160" w:line="278" w:lineRule="auto"/>
        <w:rPr>
          <w:lang w:val="tr-TR"/>
        </w:rPr>
      </w:pPr>
      <w:r>
        <w:rPr>
          <w:lang w:val="tr-TR"/>
        </w:rPr>
        <w:br w:type="page"/>
      </w:r>
    </w:p>
    <w:p w14:paraId="520086BD" w14:textId="6DF2E3BF" w:rsidR="00477855" w:rsidRPr="007550F6" w:rsidRDefault="00477855" w:rsidP="00477855">
      <w:pPr>
        <w:pStyle w:val="Heading1"/>
        <w:rPr>
          <w:i/>
          <w:iCs/>
          <w:sz w:val="36"/>
          <w:szCs w:val="36"/>
          <w:lang w:val="tr-TR"/>
        </w:rPr>
      </w:pPr>
      <w:bookmarkStart w:id="19" w:name="_Toc186483684"/>
      <w:r>
        <w:rPr>
          <w:sz w:val="36"/>
          <w:szCs w:val="36"/>
          <w:lang w:val="tr-TR"/>
        </w:rPr>
        <w:lastRenderedPageBreak/>
        <w:t>Güneş, Elektrik Talep Artışının Ne Kadarını Karşılıyor</w:t>
      </w:r>
      <w:bookmarkEnd w:id="19"/>
      <w:r>
        <w:rPr>
          <w:sz w:val="36"/>
          <w:szCs w:val="36"/>
          <w:lang w:val="tr-TR"/>
        </w:rPr>
        <w:t xml:space="preserve"> </w:t>
      </w:r>
    </w:p>
    <w:p w14:paraId="793DF073" w14:textId="77777777" w:rsidR="00477855" w:rsidRDefault="00477855" w:rsidP="00477855">
      <w:pPr>
        <w:rPr>
          <w:i/>
          <w:iCs/>
          <w:lang w:val="tr-TR"/>
        </w:rPr>
      </w:pPr>
    </w:p>
    <w:p w14:paraId="583E6C47" w14:textId="77777777" w:rsidR="00477855" w:rsidRPr="006A6B2E" w:rsidRDefault="00477855" w:rsidP="00477855">
      <w:pPr>
        <w:rPr>
          <w:i/>
          <w:iCs/>
        </w:rPr>
      </w:pPr>
      <w:r w:rsidRPr="006A6B2E">
        <w:rPr>
          <w:i/>
          <w:iCs/>
          <w:lang w:val="tr-TR"/>
        </w:rPr>
        <w:t>Özet cümle:</w:t>
      </w:r>
      <w:r>
        <w:rPr>
          <w:i/>
          <w:iCs/>
          <w:lang w:val="tr-TR"/>
        </w:rPr>
        <w:t xml:space="preserve"> “Küresel elektrik talebi yılda</w:t>
      </w:r>
      <w:r w:rsidRPr="006861F6">
        <w:rPr>
          <w:i/>
          <w:iCs/>
        </w:rPr>
        <w:t xml:space="preserve"> yaklaşık 650-750 TWh bandında bir artış göstermektedir. 2023 yılında güneşten elektrik üretim artışı ise 320 TWh olmuştur. Yani tüm talep artışının %43’üdür”</w:t>
      </w:r>
    </w:p>
    <w:p w14:paraId="6DCCCD69" w14:textId="77777777" w:rsidR="00477855" w:rsidRDefault="00477855" w:rsidP="00477855">
      <w:pPr>
        <w:rPr>
          <w:lang w:val="tr-TR"/>
        </w:rPr>
      </w:pPr>
    </w:p>
    <w:p w14:paraId="64F12B61" w14:textId="77777777" w:rsidR="00477855" w:rsidRDefault="00477855" w:rsidP="00477855">
      <w:r>
        <w:rPr>
          <w:lang w:val="tr-TR"/>
        </w:rPr>
        <w:t xml:space="preserve">Barış Sanlı, </w:t>
      </w:r>
      <w:hyperlink r:id="rId52" w:history="1">
        <w:r w:rsidRPr="000647F2">
          <w:rPr>
            <w:rStyle w:val="Hyperlink"/>
            <w:lang w:val="tr-TR"/>
          </w:rPr>
          <w:t>barissanli2@gmail.com</w:t>
        </w:r>
      </w:hyperlink>
    </w:p>
    <w:p w14:paraId="131A1A35" w14:textId="77777777" w:rsidR="00477855" w:rsidRDefault="00477855" w:rsidP="00477855">
      <w:pPr>
        <w:pStyle w:val="Caption"/>
        <w:rPr>
          <w:i w:val="0"/>
          <w:iCs w:val="0"/>
        </w:rPr>
      </w:pPr>
    </w:p>
    <w:p w14:paraId="6B6C214B" w14:textId="77777777" w:rsidR="00477855" w:rsidRDefault="00477855" w:rsidP="00477855">
      <w:r>
        <w:t>Güneş üretimi küresel elektrik talep artışının ne kadarını karşılamaktadır? Bu notta Energy Institute, Küresel Enerji İstatistik değerlendirmesi veri setinden bu rakamlar ve rakamın bileşenleri incelenecektir</w:t>
      </w:r>
      <w:r>
        <w:rPr>
          <w:rStyle w:val="FootnoteReference"/>
        </w:rPr>
        <w:footnoteReference w:id="49"/>
      </w:r>
      <w:r>
        <w:t>.</w:t>
      </w:r>
    </w:p>
    <w:p w14:paraId="2E46235F" w14:textId="77777777" w:rsidR="00477855" w:rsidRDefault="00477855" w:rsidP="00477855"/>
    <w:p w14:paraId="53C7C75B" w14:textId="77777777" w:rsidR="00477855" w:rsidRDefault="00477855" w:rsidP="00477855">
      <w:r>
        <w:t xml:space="preserve">Güneşin elektrik sistemindeki talep artışının tamamını karşılaması önemli bir eşiktir. Eğer güneş talep artışını bile karşılayamıyorsa, dönüşüm daha çok zaman alacak demektir, özellikle şebeke kısıtları bir hız kesici olarak önümüzde görünmekteyken. </w:t>
      </w:r>
    </w:p>
    <w:p w14:paraId="3237D1B7" w14:textId="77777777" w:rsidR="00477855" w:rsidRPr="00006779" w:rsidRDefault="00477855" w:rsidP="00477855">
      <w:r>
        <w:t xml:space="preserve"> </w:t>
      </w:r>
    </w:p>
    <w:p w14:paraId="22752349" w14:textId="77777777" w:rsidR="00477855" w:rsidRDefault="00477855" w:rsidP="00477855">
      <w:r>
        <w:t xml:space="preserve">2023 yılında dünyadaki elektrik üretimi 30000 TWh’e yaklaşmıştır. Elektrik talebi yıldan yıla yaklaşık %2.5 artmaktadır. Bu da yaklaşık 650-750 TWh bandında bir artış olarak kendini göstermektedir. 2023 yılında güneşten elektrik üretim artışı ise 320 TWh olmuştur. Yani tüm talep artışının %43’üdür. </w:t>
      </w:r>
    </w:p>
    <w:p w14:paraId="02D77E24" w14:textId="77777777" w:rsidR="00477855" w:rsidRDefault="00477855" w:rsidP="00477855"/>
    <w:p w14:paraId="200EDDA8" w14:textId="77777777" w:rsidR="00477855" w:rsidRDefault="00477855" w:rsidP="00477855">
      <w:r>
        <w:rPr>
          <w:noProof/>
        </w:rPr>
        <w:drawing>
          <wp:inline distT="0" distB="0" distL="0" distR="0" wp14:anchorId="112EF5B0" wp14:editId="5194146A">
            <wp:extent cx="6108700" cy="3302000"/>
            <wp:effectExtent l="0" t="0" r="0" b="0"/>
            <wp:docPr id="625988345"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88345" name="Picture 1" descr="A graph with blue and orange lines&#10;&#10;Description automatically generated"/>
                    <pic:cNvPicPr/>
                  </pic:nvPicPr>
                  <pic:blipFill>
                    <a:blip r:embed="rId53"/>
                    <a:stretch>
                      <a:fillRect/>
                    </a:stretch>
                  </pic:blipFill>
                  <pic:spPr>
                    <a:xfrm>
                      <a:off x="0" y="0"/>
                      <a:ext cx="6108700" cy="3302000"/>
                    </a:xfrm>
                    <a:prstGeom prst="rect">
                      <a:avLst/>
                    </a:prstGeom>
                  </pic:spPr>
                </pic:pic>
              </a:graphicData>
            </a:graphic>
          </wp:inline>
        </w:drawing>
      </w:r>
    </w:p>
    <w:p w14:paraId="755A40CF" w14:textId="77777777" w:rsidR="00477855" w:rsidRDefault="00477855" w:rsidP="00477855"/>
    <w:p w14:paraId="227540AF" w14:textId="77777777" w:rsidR="00477855" w:rsidRDefault="00477855" w:rsidP="00477855">
      <w:r>
        <w:t>Güneş üretimi bu şekilde artmaya devam ederse, düşük bir talep yılında talep artışını geçebilir. Örneğin 2015 veya 2020 gibi. Ama uzun dönemli talep artışını ancak 10 yıl içinde geçebilecek gibi görünmektedir.</w:t>
      </w:r>
    </w:p>
    <w:p w14:paraId="073F3A3E" w14:textId="77777777" w:rsidR="00477855" w:rsidRDefault="00477855" w:rsidP="00477855"/>
    <w:p w14:paraId="1FAA06A3" w14:textId="77777777" w:rsidR="00477855" w:rsidRDefault="00477855" w:rsidP="00477855">
      <w:r>
        <w:lastRenderedPageBreak/>
        <w:t>Küresel elektrik talep artışının yarısından fazlası da Çin’den gelmektedir. Benzer şekilde güneş üretim artışının da son yıllarda yarısı Çin kaynaklıdır. 2023 yılında güneş, talep artışının sadece %26’sını karşılamaktadır. Ama uzun dönemli ortalamayı alırsak tekrar yarısına yakın bir oranı buluruz. (=Uzun dönemli talep artışı / son yıl)</w:t>
      </w:r>
    </w:p>
    <w:p w14:paraId="58CD51D6" w14:textId="77777777" w:rsidR="00477855" w:rsidRDefault="00477855" w:rsidP="00477855"/>
    <w:p w14:paraId="57C9688A" w14:textId="77777777" w:rsidR="00477855" w:rsidRDefault="00477855" w:rsidP="00477855">
      <w:r>
        <w:rPr>
          <w:noProof/>
        </w:rPr>
        <w:drawing>
          <wp:inline distT="0" distB="0" distL="0" distR="0" wp14:anchorId="38DFF82E" wp14:editId="0340D61B">
            <wp:extent cx="6096000" cy="3289300"/>
            <wp:effectExtent l="0" t="0" r="0" b="0"/>
            <wp:docPr id="359375049"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75049" name="Picture 1" descr="A graph with blue and orange lines&#10;&#10;Description automatically generated"/>
                    <pic:cNvPicPr/>
                  </pic:nvPicPr>
                  <pic:blipFill>
                    <a:blip r:embed="rId54"/>
                    <a:stretch>
                      <a:fillRect/>
                    </a:stretch>
                  </pic:blipFill>
                  <pic:spPr>
                    <a:xfrm>
                      <a:off x="0" y="0"/>
                      <a:ext cx="6096000" cy="3289300"/>
                    </a:xfrm>
                    <a:prstGeom prst="rect">
                      <a:avLst/>
                    </a:prstGeom>
                  </pic:spPr>
                </pic:pic>
              </a:graphicData>
            </a:graphic>
          </wp:inline>
        </w:drawing>
      </w:r>
    </w:p>
    <w:p w14:paraId="64BC6241" w14:textId="77777777" w:rsidR="00477855" w:rsidRDefault="00477855" w:rsidP="00477855"/>
    <w:p w14:paraId="2A123593" w14:textId="77777777" w:rsidR="00477855" w:rsidRDefault="00477855" w:rsidP="00477855">
      <w:r>
        <w:t xml:space="preserve">OECD ülkelerinde ise durum çok daha iyidir. Çünkü talep artmamaktadır. Hatta uzun dönemli bir talep düşüşü de görülmektedir. Bu sebeple toplam üretimdeki güneş oranına bakmak çok daha faydalı olacaktır. Yıldan yıla güneşin payı %1 artmaktadır. Tabii ki talep artmadığı sürece. </w:t>
      </w:r>
    </w:p>
    <w:p w14:paraId="179E19B4" w14:textId="77777777" w:rsidR="00477855" w:rsidRDefault="00477855" w:rsidP="00477855"/>
    <w:p w14:paraId="274CC4F1" w14:textId="77777777" w:rsidR="00477855" w:rsidRDefault="00477855" w:rsidP="00477855">
      <w:r>
        <w:rPr>
          <w:noProof/>
        </w:rPr>
        <w:drawing>
          <wp:inline distT="0" distB="0" distL="0" distR="0" wp14:anchorId="696271AB" wp14:editId="00AF9F3E">
            <wp:extent cx="5974080" cy="3236590"/>
            <wp:effectExtent l="0" t="0" r="0" b="2540"/>
            <wp:docPr id="1545001189"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01189" name="Picture 1" descr="A graph with a line going up&#10;&#10;Description automatically generated"/>
                    <pic:cNvPicPr/>
                  </pic:nvPicPr>
                  <pic:blipFill>
                    <a:blip r:embed="rId55"/>
                    <a:stretch>
                      <a:fillRect/>
                    </a:stretch>
                  </pic:blipFill>
                  <pic:spPr>
                    <a:xfrm>
                      <a:off x="0" y="0"/>
                      <a:ext cx="5994722" cy="3247773"/>
                    </a:xfrm>
                    <a:prstGeom prst="rect">
                      <a:avLst/>
                    </a:prstGeom>
                  </pic:spPr>
                </pic:pic>
              </a:graphicData>
            </a:graphic>
          </wp:inline>
        </w:drawing>
      </w:r>
    </w:p>
    <w:p w14:paraId="472C0E05" w14:textId="77777777" w:rsidR="00477855" w:rsidRDefault="00477855" w:rsidP="00477855"/>
    <w:p w14:paraId="00229FB3" w14:textId="77777777" w:rsidR="00477855" w:rsidRDefault="00477855" w:rsidP="00477855">
      <w:r>
        <w:lastRenderedPageBreak/>
        <w:t xml:space="preserve">Çin ve OECD’yi tüm örneklemeden çıkarırsak yıldan yıla 250-300 TWh ortalama bir elektrik talep artışı bulunur. 2023 yılındaki güneş üretim artışı da 62 TWh civarındadır. Bu şekilde giderse bu örneklemede 20-30 yıl arasında ancak güneş üretim artışı talep artışını karşılayabilecektir. </w:t>
      </w:r>
    </w:p>
    <w:p w14:paraId="4B554D40" w14:textId="77777777" w:rsidR="00477855" w:rsidRDefault="00477855" w:rsidP="00477855"/>
    <w:p w14:paraId="2724E7AE" w14:textId="77777777" w:rsidR="00477855" w:rsidRDefault="00477855" w:rsidP="00477855">
      <w:pPr>
        <w:rPr>
          <w:lang w:val="tr-TR"/>
        </w:rPr>
      </w:pPr>
      <w:r>
        <w:t>Peki buradan nereye geliyoruz? Aslında güneşin başarısının sebeplerinden biri de artmayan taleptir. Yani elektrik talebi artmazsa (OECD gibi) güneş bir başarı hikayesi olarak mevcut üretim parkını dönüştürmektedir. Ama Çin ve diğer gelişmekte olan ve talebi artan ülkelerde güneş henüz artan talebi bile karşılamanıın uzağındadır. Daha çok hızlanmak gerekecektir.</w:t>
      </w:r>
    </w:p>
    <w:p w14:paraId="0E649042" w14:textId="77777777" w:rsidR="00477855" w:rsidRDefault="00477855" w:rsidP="00477855">
      <w:pPr>
        <w:rPr>
          <w:lang w:val="tr-TR"/>
        </w:rPr>
      </w:pPr>
    </w:p>
    <w:p w14:paraId="22816513" w14:textId="4DD8BA01" w:rsidR="00477855" w:rsidRDefault="00477855" w:rsidP="00477855">
      <w:r>
        <w:t xml:space="preserve"> </w:t>
      </w:r>
    </w:p>
    <w:p w14:paraId="590F3D14" w14:textId="77777777" w:rsidR="00477855" w:rsidRDefault="00477855" w:rsidP="00477855">
      <w:r>
        <w:rPr>
          <w:noProof/>
        </w:rPr>
        <w:drawing>
          <wp:inline distT="0" distB="0" distL="0" distR="0" wp14:anchorId="6C7CCA23" wp14:editId="4ED22C53">
            <wp:extent cx="6014170" cy="3042138"/>
            <wp:effectExtent l="0" t="0" r="0" b="6350"/>
            <wp:docPr id="969519039"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19039" name="Picture 1" descr="A graph with blue and orange lines&#10;&#10;Description automatically generated"/>
                    <pic:cNvPicPr/>
                  </pic:nvPicPr>
                  <pic:blipFill>
                    <a:blip r:embed="rId56"/>
                    <a:stretch>
                      <a:fillRect/>
                    </a:stretch>
                  </pic:blipFill>
                  <pic:spPr>
                    <a:xfrm>
                      <a:off x="0" y="0"/>
                      <a:ext cx="6043964" cy="3057208"/>
                    </a:xfrm>
                    <a:prstGeom prst="rect">
                      <a:avLst/>
                    </a:prstGeom>
                  </pic:spPr>
                </pic:pic>
              </a:graphicData>
            </a:graphic>
          </wp:inline>
        </w:drawing>
      </w:r>
    </w:p>
    <w:p w14:paraId="38A7046E" w14:textId="77777777" w:rsidR="00477855" w:rsidRDefault="00477855" w:rsidP="00477855"/>
    <w:p w14:paraId="7A61B378" w14:textId="77777777" w:rsidR="00477855" w:rsidRPr="005319D6" w:rsidRDefault="00477855" w:rsidP="00477855"/>
    <w:p w14:paraId="3104E43C" w14:textId="77777777" w:rsidR="00AE6071" w:rsidRPr="004A52E8" w:rsidRDefault="00AE6071" w:rsidP="00AE6071">
      <w:pPr>
        <w:rPr>
          <w:lang w:val="tr-TR"/>
        </w:rPr>
      </w:pPr>
    </w:p>
    <w:p w14:paraId="0F8A886B" w14:textId="434934C4" w:rsidR="00477855" w:rsidRDefault="00477855">
      <w:pPr>
        <w:spacing w:after="160" w:line="278" w:lineRule="auto"/>
      </w:pPr>
      <w:r>
        <w:br w:type="page"/>
      </w:r>
    </w:p>
    <w:p w14:paraId="674070CD" w14:textId="2F747BAE" w:rsidR="00477855" w:rsidRPr="007550F6" w:rsidRDefault="00477855" w:rsidP="00477855">
      <w:pPr>
        <w:pStyle w:val="Heading1"/>
        <w:rPr>
          <w:i/>
          <w:iCs/>
          <w:sz w:val="36"/>
          <w:szCs w:val="36"/>
          <w:lang w:val="tr-TR"/>
        </w:rPr>
      </w:pPr>
      <w:bookmarkStart w:id="20" w:name="_Toc186483685"/>
      <w:r>
        <w:rPr>
          <w:sz w:val="36"/>
          <w:szCs w:val="36"/>
          <w:lang w:val="tr-TR"/>
        </w:rPr>
        <w:lastRenderedPageBreak/>
        <w:t>Almanya’da Yenilenebilir Sessizliği Dönemleri- Dunkelflaute</w:t>
      </w:r>
      <w:bookmarkEnd w:id="20"/>
    </w:p>
    <w:p w14:paraId="2E3446CF" w14:textId="77777777" w:rsidR="00477855" w:rsidRDefault="00477855" w:rsidP="00477855">
      <w:pPr>
        <w:rPr>
          <w:i/>
          <w:iCs/>
          <w:lang w:val="tr-TR"/>
        </w:rPr>
      </w:pPr>
    </w:p>
    <w:p w14:paraId="268D40FA" w14:textId="77777777" w:rsidR="00477855" w:rsidRPr="008B6B85" w:rsidRDefault="00477855" w:rsidP="00477855">
      <w:pPr>
        <w:rPr>
          <w:i/>
          <w:iCs/>
        </w:rPr>
      </w:pPr>
      <w:r w:rsidRPr="008B6B85">
        <w:rPr>
          <w:i/>
          <w:iCs/>
          <w:lang w:val="tr-TR"/>
        </w:rPr>
        <w:t>Özet cümle: “</w:t>
      </w:r>
      <w:r w:rsidRPr="008B6B85">
        <w:rPr>
          <w:i/>
          <w:iCs/>
        </w:rPr>
        <w:t>2 Kasım 2024 öğleden sonra 16:45’te toplam rüzgar ve güneş üretimi 2387 MW’a kadar düşmüştür. Almanya’da 94 GW güneş ve 71.7 GW rüzgar kapasitesi olduğu düşünüldüğünde kapasite faktörü %1.5’e kadar düşmüştür.”</w:t>
      </w:r>
    </w:p>
    <w:p w14:paraId="14027F21" w14:textId="77777777" w:rsidR="00477855" w:rsidRDefault="00477855" w:rsidP="00477855">
      <w:pPr>
        <w:rPr>
          <w:lang w:val="tr-TR"/>
        </w:rPr>
      </w:pPr>
    </w:p>
    <w:p w14:paraId="3ED3D354" w14:textId="77777777" w:rsidR="00477855" w:rsidRDefault="00477855" w:rsidP="00477855">
      <w:r>
        <w:rPr>
          <w:lang w:val="tr-TR"/>
        </w:rPr>
        <w:t xml:space="preserve">Barış Sanlı, </w:t>
      </w:r>
      <w:hyperlink r:id="rId57" w:history="1">
        <w:r w:rsidRPr="000647F2">
          <w:rPr>
            <w:rStyle w:val="Hyperlink"/>
            <w:lang w:val="tr-TR"/>
          </w:rPr>
          <w:t>barissanli2@gmail.com</w:t>
        </w:r>
      </w:hyperlink>
    </w:p>
    <w:p w14:paraId="5F5F1C26" w14:textId="77777777" w:rsidR="00477855" w:rsidRDefault="00477855" w:rsidP="00477855"/>
    <w:p w14:paraId="5EC7C774" w14:textId="77777777" w:rsidR="00477855" w:rsidRDefault="00477855" w:rsidP="00477855">
      <w:r>
        <w:t>Almanca’dan ithal edilen kelimelerin başında kindergarten geliyorken, bir yeni tabir de “Dunkenflaute” tabiridir. Karanlık Sessizlik(kasvet) şeklinde de tercüme edilen Dunkenflaute hem güneş hem de rüzgarın üretiminin çok düşük olduğu rüzgarsız karanlık dönemlerdir. Bir nevi yenilenebilir kuraklığı da denebilir. Genelde bu dönemlerin ana karakteristiği 5-7 gün  sürmesi ve rüzgar-güneşin çok düşük seviyelerde olmasıdır</w:t>
      </w:r>
      <w:r>
        <w:rPr>
          <w:rStyle w:val="FootnoteReference"/>
        </w:rPr>
        <w:footnoteReference w:id="50"/>
      </w:r>
      <w:r>
        <w:t xml:space="preserve">. </w:t>
      </w:r>
    </w:p>
    <w:p w14:paraId="313B8B54" w14:textId="77777777" w:rsidR="00477855" w:rsidRDefault="00477855" w:rsidP="00477855"/>
    <w:p w14:paraId="545CD55B" w14:textId="77777777" w:rsidR="00477855" w:rsidRDefault="00477855" w:rsidP="00477855">
      <w:pPr>
        <w:jc w:val="center"/>
      </w:pPr>
      <w:r>
        <w:fldChar w:fldCharType="begin"/>
      </w:r>
      <w:r>
        <w:instrText xml:space="preserve"> INCLUDEPICTURE "/Users/bs/Library/Group Containers/UBF8T346G9.ms/WebArchiveCopyPasteTempFiles/com.microsoft.Word/671fed1519a99fbb1c503e9d_665d743202efe9d670c60172_Dunkelflaute_Germany_2023.png" \* MERGEFORMATINET </w:instrText>
      </w:r>
      <w:r>
        <w:fldChar w:fldCharType="separate"/>
      </w:r>
      <w:r>
        <w:rPr>
          <w:noProof/>
        </w:rPr>
        <w:drawing>
          <wp:inline distT="0" distB="0" distL="0" distR="0" wp14:anchorId="5FD7F2C6" wp14:editId="7A8990BC">
            <wp:extent cx="6540479" cy="4411980"/>
            <wp:effectExtent l="0" t="0" r="635" b="0"/>
            <wp:docPr id="1861997882" name="Picture 1" descr="A graph of energy and wi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97882" name="Picture 1" descr="A graph of energy and wind&#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573843" cy="4434486"/>
                    </a:xfrm>
                    <a:prstGeom prst="rect">
                      <a:avLst/>
                    </a:prstGeom>
                    <a:noFill/>
                    <a:ln>
                      <a:noFill/>
                    </a:ln>
                  </pic:spPr>
                </pic:pic>
              </a:graphicData>
            </a:graphic>
          </wp:inline>
        </w:drawing>
      </w:r>
      <w:r>
        <w:fldChar w:fldCharType="end"/>
      </w:r>
    </w:p>
    <w:p w14:paraId="0871D49C" w14:textId="77777777" w:rsidR="00477855" w:rsidRDefault="00477855" w:rsidP="00477855"/>
    <w:p w14:paraId="11F62244" w14:textId="77777777" w:rsidR="00477855" w:rsidRDefault="00477855" w:rsidP="00477855">
      <w:r>
        <w:rPr>
          <w:noProof/>
          <w:lang w:val="tr-TR"/>
        </w:rPr>
        <w:lastRenderedPageBreak/>
        <w:drawing>
          <wp:inline distT="0" distB="0" distL="0" distR="0" wp14:anchorId="0A827157" wp14:editId="4942BF71">
            <wp:extent cx="6645910" cy="2818765"/>
            <wp:effectExtent l="0" t="0" r="0" b="635"/>
            <wp:docPr id="2113928728" name="Picture 3" descr="A graph with numbers and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28728" name="Picture 3" descr="A graph with numbers and a red circ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645910" cy="2818765"/>
                    </a:xfrm>
                    <a:prstGeom prst="rect">
                      <a:avLst/>
                    </a:prstGeom>
                  </pic:spPr>
                </pic:pic>
              </a:graphicData>
            </a:graphic>
          </wp:inline>
        </w:drawing>
      </w:r>
    </w:p>
    <w:p w14:paraId="2A8D4A05" w14:textId="77777777" w:rsidR="00477855" w:rsidRDefault="00477855" w:rsidP="00477855"/>
    <w:p w14:paraId="095D67F4" w14:textId="77777777" w:rsidR="00477855" w:rsidRDefault="00477855" w:rsidP="00477855"/>
    <w:p w14:paraId="5F69AFB7" w14:textId="77777777" w:rsidR="00477855" w:rsidRDefault="00477855" w:rsidP="00477855">
      <w:r>
        <w:t>2023 yılında üç dönem dikkat çekmektedir. Temelde güneşin olmadığı dönemlerde rüzgarın da olmaması esas olduğundan genelde Kasım, Aralık, Ocak gibi aylarda görünür. Fakat 2023 yılında Ağustos ayında da, onca güneşe rağmen bir düşük üretim dönemi görülmüştür.</w:t>
      </w:r>
    </w:p>
    <w:p w14:paraId="7486E288" w14:textId="77777777" w:rsidR="00477855" w:rsidRDefault="00477855" w:rsidP="00477855"/>
    <w:p w14:paraId="75AD808D" w14:textId="77777777" w:rsidR="00477855" w:rsidRDefault="00477855" w:rsidP="00477855">
      <w:r>
        <w:t>2024 ise ilk defa bu olayın başlangıcı sayılabilecek bir üretim profili belirmiştir</w:t>
      </w:r>
      <w:r>
        <w:rPr>
          <w:rStyle w:val="FootnoteReference"/>
        </w:rPr>
        <w:footnoteReference w:id="51"/>
      </w:r>
      <w:r>
        <w:t xml:space="preserve">. </w:t>
      </w:r>
    </w:p>
    <w:p w14:paraId="1C2998E3" w14:textId="77777777" w:rsidR="00477855" w:rsidRDefault="00477855" w:rsidP="00477855"/>
    <w:p w14:paraId="02DAF317" w14:textId="77777777" w:rsidR="00477855" w:rsidRDefault="00477855" w:rsidP="00477855">
      <w:r>
        <w:rPr>
          <w:noProof/>
        </w:rPr>
        <w:drawing>
          <wp:inline distT="0" distB="0" distL="0" distR="0" wp14:anchorId="20B72BAB" wp14:editId="2E12FBE4">
            <wp:extent cx="6645910" cy="3613785"/>
            <wp:effectExtent l="0" t="0" r="0" b="5715"/>
            <wp:docPr id="1617386777" name="Picture 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86777" name="Picture 4" descr="A graph with red and blue line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645910" cy="3613785"/>
                    </a:xfrm>
                    <a:prstGeom prst="rect">
                      <a:avLst/>
                    </a:prstGeom>
                  </pic:spPr>
                </pic:pic>
              </a:graphicData>
            </a:graphic>
          </wp:inline>
        </w:drawing>
      </w:r>
    </w:p>
    <w:p w14:paraId="24AC7CCB" w14:textId="77777777" w:rsidR="00477855" w:rsidRDefault="00477855" w:rsidP="00477855"/>
    <w:p w14:paraId="083C3D83" w14:textId="77777777" w:rsidR="00477855" w:rsidRDefault="00477855" w:rsidP="00477855">
      <w:r>
        <w:t>Son döneme daha yakından ve 15’er dakikalık üretimler olarak bakarsak, olayın büyüklüğü daha net görülecektir.</w:t>
      </w:r>
    </w:p>
    <w:p w14:paraId="0A1072D4" w14:textId="77777777" w:rsidR="00477855" w:rsidRDefault="00477855" w:rsidP="00477855"/>
    <w:p w14:paraId="3411F73F" w14:textId="77777777" w:rsidR="00477855" w:rsidRDefault="00477855" w:rsidP="00477855">
      <w:r>
        <w:rPr>
          <w:noProof/>
        </w:rPr>
        <w:drawing>
          <wp:inline distT="0" distB="0" distL="0" distR="0" wp14:anchorId="29561938" wp14:editId="67124671">
            <wp:extent cx="6645910" cy="3918585"/>
            <wp:effectExtent l="0" t="0" r="0" b="5715"/>
            <wp:docPr id="2101110805" name="Picture 5" descr="A graph of a graph showing the number of the same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10805" name="Picture 5" descr="A graph of a graph showing the number of the same number&#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645910" cy="3918585"/>
                    </a:xfrm>
                    <a:prstGeom prst="rect">
                      <a:avLst/>
                    </a:prstGeom>
                  </pic:spPr>
                </pic:pic>
              </a:graphicData>
            </a:graphic>
          </wp:inline>
        </w:drawing>
      </w:r>
    </w:p>
    <w:p w14:paraId="304709A0" w14:textId="77777777" w:rsidR="00477855" w:rsidRDefault="00477855" w:rsidP="00477855"/>
    <w:p w14:paraId="3048FB85" w14:textId="77777777" w:rsidR="00477855" w:rsidRDefault="00477855" w:rsidP="00477855">
      <w:r>
        <w:t>30 Ekim-4 Kasım 2024 (31 Ekim-5 Kasım) arasındaki dönemde özellikle 2 Kasım 2024 öğleden sonra 16:45’te toplam rüzgar ve güneş üretimi 2387 MW’a kadar düşmüştür. Almanya’da 94 GW güneş ve 71.7 GW rüzgar kapasitesi olduğu düşünüldüğünde kapasite faktörü %1.5’e kadar düşmüştür.</w:t>
      </w:r>
    </w:p>
    <w:p w14:paraId="7AE5E039" w14:textId="77777777" w:rsidR="00477855" w:rsidRPr="005319D6" w:rsidRDefault="00477855" w:rsidP="00477855"/>
    <w:p w14:paraId="6A7A1313" w14:textId="77777777" w:rsidR="00C971C6" w:rsidRPr="008332BD" w:rsidRDefault="00C971C6" w:rsidP="00C971C6"/>
    <w:p w14:paraId="57B495D4" w14:textId="22B99D53" w:rsidR="00477855" w:rsidRDefault="00477855">
      <w:pPr>
        <w:spacing w:after="160" w:line="278" w:lineRule="auto"/>
      </w:pPr>
      <w:r>
        <w:br w:type="page"/>
      </w:r>
    </w:p>
    <w:p w14:paraId="750C4C38" w14:textId="02261937" w:rsidR="00477855" w:rsidRPr="007550F6" w:rsidRDefault="00477855" w:rsidP="00477855">
      <w:pPr>
        <w:pStyle w:val="Heading1"/>
        <w:rPr>
          <w:i/>
          <w:iCs/>
          <w:sz w:val="36"/>
          <w:szCs w:val="36"/>
          <w:lang w:val="tr-TR"/>
        </w:rPr>
      </w:pPr>
      <w:bookmarkStart w:id="21" w:name="_Toc186483686"/>
      <w:r>
        <w:rPr>
          <w:sz w:val="36"/>
          <w:szCs w:val="36"/>
          <w:lang w:val="tr-TR"/>
        </w:rPr>
        <w:lastRenderedPageBreak/>
        <w:t>Güneş Maliyetleri Nereye Gider?</w:t>
      </w:r>
      <w:bookmarkEnd w:id="21"/>
    </w:p>
    <w:p w14:paraId="73D4F48E" w14:textId="77777777" w:rsidR="00477855" w:rsidRDefault="00477855" w:rsidP="00477855">
      <w:pPr>
        <w:rPr>
          <w:i/>
          <w:iCs/>
          <w:lang w:val="tr-TR"/>
        </w:rPr>
      </w:pPr>
    </w:p>
    <w:p w14:paraId="4BB6E14C" w14:textId="77777777" w:rsidR="00477855" w:rsidRPr="008B6B85" w:rsidRDefault="00477855" w:rsidP="00477855">
      <w:pPr>
        <w:rPr>
          <w:i/>
          <w:iCs/>
        </w:rPr>
      </w:pPr>
      <w:r w:rsidRPr="00B47C2E">
        <w:rPr>
          <w:i/>
          <w:iCs/>
          <w:lang w:val="tr-TR"/>
        </w:rPr>
        <w:t>Özet cümle: “</w:t>
      </w:r>
      <w:r w:rsidRPr="00B47C2E">
        <w:rPr>
          <w:i/>
          <w:iCs/>
        </w:rPr>
        <w:t>ABD yenilenebilir enerji laboratuvarları ATB2024 raporuna ve veri setine göre</w:t>
      </w:r>
      <w:r w:rsidRPr="00B47C2E">
        <w:rPr>
          <w:rStyle w:val="FootnoteReference"/>
          <w:i/>
          <w:iCs/>
        </w:rPr>
        <w:footnoteReference w:id="52"/>
      </w:r>
      <w:r w:rsidRPr="00B47C2E">
        <w:rPr>
          <w:i/>
          <w:iCs/>
        </w:rPr>
        <w:t>, güneş bağlantı maliyetlerinde 2 misline yakın bir artış beklenmektedir.”</w:t>
      </w:r>
    </w:p>
    <w:p w14:paraId="41EE083C" w14:textId="77777777" w:rsidR="00477855" w:rsidRDefault="00477855" w:rsidP="00477855">
      <w:pPr>
        <w:rPr>
          <w:lang w:val="tr-TR"/>
        </w:rPr>
      </w:pPr>
    </w:p>
    <w:p w14:paraId="63BEC7A7" w14:textId="77777777" w:rsidR="00477855" w:rsidRDefault="00477855" w:rsidP="00477855">
      <w:r>
        <w:rPr>
          <w:lang w:val="tr-TR"/>
        </w:rPr>
        <w:t xml:space="preserve">Barış Sanlı, </w:t>
      </w:r>
      <w:hyperlink r:id="rId62" w:history="1">
        <w:r w:rsidRPr="000647F2">
          <w:rPr>
            <w:rStyle w:val="Hyperlink"/>
            <w:lang w:val="tr-TR"/>
          </w:rPr>
          <w:t>barissanli2@gmail.com</w:t>
        </w:r>
      </w:hyperlink>
    </w:p>
    <w:p w14:paraId="28FE340D" w14:textId="77777777" w:rsidR="00477855" w:rsidRDefault="00477855" w:rsidP="00477855"/>
    <w:p w14:paraId="3B1F9D28" w14:textId="77777777" w:rsidR="00477855" w:rsidRPr="005319D6" w:rsidRDefault="00477855" w:rsidP="00477855">
      <w:r>
        <w:t xml:space="preserve">Bugün bir güneş elektrik üretimi maliyeti konuşulduğunda modül fiyatları ne kadar göstergedir? </w:t>
      </w:r>
    </w:p>
    <w:p w14:paraId="46DCD77B" w14:textId="77777777" w:rsidR="00477855" w:rsidRDefault="00477855" w:rsidP="00477855">
      <w:r>
        <w:t>Bu notta “güneş” (güneş enerjisi ile elektrik üretim tesis kurma ve işletme) maliyet düşüşleri konusunda bir kaç rapor ve makaleden derlenen bilgiler verilmektedir. Bu notları takip edenler için de farklı veri kaynaklarının bir fihristesidir. Bunun geleceğe doğru yansıması da ilgili kaynaklarda yer almaktadır.</w:t>
      </w:r>
    </w:p>
    <w:p w14:paraId="21435C42" w14:textId="77777777" w:rsidR="00477855" w:rsidRDefault="00477855" w:rsidP="00477855"/>
    <w:p w14:paraId="303709E6" w14:textId="77777777" w:rsidR="00477855" w:rsidRDefault="00477855" w:rsidP="00477855">
      <w:r>
        <w:t>Güneş üretim maliyetleri iki ana parçadan oluşmaktadır:</w:t>
      </w:r>
    </w:p>
    <w:p w14:paraId="4A837FB1" w14:textId="77777777" w:rsidR="00477855" w:rsidRDefault="00477855" w:rsidP="00477855">
      <w:pPr>
        <w:pStyle w:val="ListParagraph"/>
        <w:numPr>
          <w:ilvl w:val="0"/>
          <w:numId w:val="10"/>
        </w:numPr>
      </w:pPr>
      <w:r>
        <w:t>Esnek maliyetler (Soft costs) : süreçler ve hizmetler</w:t>
      </w:r>
    </w:p>
    <w:p w14:paraId="31C6798D" w14:textId="77777777" w:rsidR="00477855" w:rsidRDefault="00477855" w:rsidP="00477855">
      <w:pPr>
        <w:pStyle w:val="ListParagraph"/>
        <w:numPr>
          <w:ilvl w:val="0"/>
          <w:numId w:val="10"/>
        </w:numPr>
      </w:pPr>
      <w:r>
        <w:t>Malzeme maliyetleri (Hard costs): paneller, eviriciler, materyaller</w:t>
      </w:r>
    </w:p>
    <w:p w14:paraId="2631DE4E" w14:textId="77777777" w:rsidR="00477855" w:rsidRDefault="00477855" w:rsidP="00477855"/>
    <w:p w14:paraId="622A2622" w14:textId="77777777" w:rsidR="00477855" w:rsidRDefault="00477855" w:rsidP="00477855">
      <w:r>
        <w:t>Bu diğer santrallerde de çok farklı değildir. Jeneratörü satın almak üretim tesisi anlamına gelmemektedir. İnşa, bağlantı, izin vs süreçleri de maliyettir. Her onay bir maliyet kalemidir.</w:t>
      </w:r>
    </w:p>
    <w:p w14:paraId="0605D15A" w14:textId="77777777" w:rsidR="00477855" w:rsidRDefault="00477855" w:rsidP="00477855"/>
    <w:p w14:paraId="283D2BDC" w14:textId="77777777" w:rsidR="00477855" w:rsidRDefault="00477855" w:rsidP="00477855">
      <w:r>
        <w:t>Bu maliyetler zaman içinde önemli düşüşler görmüştür. Düşüşlerin birden çok sebebi vardır. Ama güneş teknoloji iyileşmeleri konusunda akademik çalışmalar yapan MIT’den Jessika Trancik</w:t>
      </w:r>
      <w:r>
        <w:rPr>
          <w:rStyle w:val="FootnoteReference"/>
        </w:rPr>
        <w:footnoteReference w:id="53"/>
      </w:r>
      <w:r>
        <w:t xml:space="preserve"> ve ekibine göre donanım fiyat düşüşleri ana belirleyicidir. </w:t>
      </w:r>
    </w:p>
    <w:p w14:paraId="4DC8594F" w14:textId="77777777" w:rsidR="00477855" w:rsidRDefault="00477855" w:rsidP="00477855"/>
    <w:p w14:paraId="1A1702FE" w14:textId="77777777" w:rsidR="00477855" w:rsidRDefault="00477855" w:rsidP="00477855">
      <w:r>
        <w:t>Bu fiyat düşüşlerini inceledikleri makalelerinde</w:t>
      </w:r>
      <w:r>
        <w:rPr>
          <w:rStyle w:val="FootnoteReference"/>
        </w:rPr>
        <w:footnoteReference w:id="54"/>
      </w:r>
      <w:r>
        <w:t xml:space="preserve"> birçok teknolojideki maliyet dağılımı değişimlerine de yer vermişlerdir. Örneğin nükleerdeki esnek maliyetlerin artışı ilginçtir.</w:t>
      </w:r>
    </w:p>
    <w:p w14:paraId="7FDA9533" w14:textId="77777777" w:rsidR="00477855" w:rsidRDefault="00477855" w:rsidP="00477855"/>
    <w:p w14:paraId="7F9AB7F0" w14:textId="77777777" w:rsidR="00477855" w:rsidRDefault="00477855" w:rsidP="00477855">
      <w:r>
        <w:rPr>
          <w:noProof/>
          <w:lang w:val="tr-TR"/>
        </w:rPr>
        <w:drawing>
          <wp:inline distT="0" distB="0" distL="0" distR="0" wp14:anchorId="64728A62" wp14:editId="1933B423">
            <wp:extent cx="6645910" cy="2311400"/>
            <wp:effectExtent l="0" t="0" r="0" b="0"/>
            <wp:docPr id="438431433" name="Picture 1"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31433" name="Picture 1" descr="A comparison of a graph&#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6645910" cy="2311400"/>
                    </a:xfrm>
                    <a:prstGeom prst="rect">
                      <a:avLst/>
                    </a:prstGeom>
                  </pic:spPr>
                </pic:pic>
              </a:graphicData>
            </a:graphic>
          </wp:inline>
        </w:drawing>
      </w:r>
    </w:p>
    <w:p w14:paraId="6D8F8079" w14:textId="77777777" w:rsidR="00477855" w:rsidRDefault="00477855" w:rsidP="00477855"/>
    <w:p w14:paraId="35409FC3" w14:textId="77777777" w:rsidR="00477855" w:rsidRDefault="00477855" w:rsidP="00477855">
      <w:r>
        <w:lastRenderedPageBreak/>
        <w:t xml:space="preserve">Güneş özelinde yaptıkları çalışmadaki veriler 1980-2017 dönemini kapsamaktadır. Güneşte bu süreçte sadece donanım değil, esnek maliyetlerde de büyük bir düşüş olmuştur. </w:t>
      </w:r>
    </w:p>
    <w:p w14:paraId="0B3DD4C9" w14:textId="77777777" w:rsidR="00477855" w:rsidRDefault="00477855" w:rsidP="00477855"/>
    <w:p w14:paraId="5E18C76F" w14:textId="77777777" w:rsidR="00477855" w:rsidRDefault="00477855" w:rsidP="00477855"/>
    <w:tbl>
      <w:tblPr>
        <w:tblStyle w:val="PlainTable5"/>
        <w:tblW w:w="0" w:type="auto"/>
        <w:tblLook w:val="04A0" w:firstRow="1" w:lastRow="0" w:firstColumn="1" w:lastColumn="0" w:noHBand="0" w:noVBand="1"/>
      </w:tblPr>
      <w:tblGrid>
        <w:gridCol w:w="2118"/>
        <w:gridCol w:w="1938"/>
        <w:gridCol w:w="1938"/>
        <w:gridCol w:w="1938"/>
        <w:gridCol w:w="1814"/>
      </w:tblGrid>
      <w:tr w:rsidR="00477855" w14:paraId="797DB57D" w14:textId="77777777" w:rsidTr="00696BE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32" w:type="dxa"/>
          </w:tcPr>
          <w:p w14:paraId="77A7D1CD" w14:textId="77777777" w:rsidR="00477855" w:rsidRDefault="00477855" w:rsidP="00696BEF">
            <w:r>
              <w:t>Maliyetler ($/W)</w:t>
            </w:r>
          </w:p>
        </w:tc>
        <w:tc>
          <w:tcPr>
            <w:tcW w:w="2091" w:type="dxa"/>
          </w:tcPr>
          <w:p w14:paraId="7C289590" w14:textId="77777777" w:rsidR="00477855" w:rsidRDefault="00477855" w:rsidP="00696BEF">
            <w:pPr>
              <w:jc w:val="center"/>
              <w:cnfStyle w:val="100000000000" w:firstRow="1" w:lastRow="0" w:firstColumn="0" w:lastColumn="0" w:oddVBand="0" w:evenVBand="0" w:oddHBand="0" w:evenHBand="0" w:firstRowFirstColumn="0" w:firstRowLastColumn="0" w:lastRowFirstColumn="0" w:lastRowLastColumn="0"/>
            </w:pPr>
            <w:r>
              <w:t>1980</w:t>
            </w:r>
          </w:p>
        </w:tc>
        <w:tc>
          <w:tcPr>
            <w:tcW w:w="2091" w:type="dxa"/>
          </w:tcPr>
          <w:p w14:paraId="3BFEAB53" w14:textId="77777777" w:rsidR="00477855" w:rsidRDefault="00477855" w:rsidP="00696BEF">
            <w:pPr>
              <w:jc w:val="center"/>
              <w:cnfStyle w:val="100000000000" w:firstRow="1" w:lastRow="0" w:firstColumn="0" w:lastColumn="0" w:oddVBand="0" w:evenVBand="0" w:oddHBand="0" w:evenHBand="0" w:firstRowFirstColumn="0" w:firstRowLastColumn="0" w:lastRowFirstColumn="0" w:lastRowLastColumn="0"/>
            </w:pPr>
            <w:r>
              <w:t>2001</w:t>
            </w:r>
          </w:p>
        </w:tc>
        <w:tc>
          <w:tcPr>
            <w:tcW w:w="2091" w:type="dxa"/>
          </w:tcPr>
          <w:p w14:paraId="33FF6C4A" w14:textId="77777777" w:rsidR="00477855" w:rsidRDefault="00477855" w:rsidP="00696BEF">
            <w:pPr>
              <w:jc w:val="center"/>
              <w:cnfStyle w:val="100000000000" w:firstRow="1" w:lastRow="0" w:firstColumn="0" w:lastColumn="0" w:oddVBand="0" w:evenVBand="0" w:oddHBand="0" w:evenHBand="0" w:firstRowFirstColumn="0" w:firstRowLastColumn="0" w:lastRowFirstColumn="0" w:lastRowLastColumn="0"/>
            </w:pPr>
            <w:r>
              <w:t>2012</w:t>
            </w:r>
          </w:p>
        </w:tc>
        <w:tc>
          <w:tcPr>
            <w:tcW w:w="1951" w:type="dxa"/>
          </w:tcPr>
          <w:p w14:paraId="68EA2441" w14:textId="77777777" w:rsidR="00477855" w:rsidRDefault="00477855" w:rsidP="00696BEF">
            <w:pPr>
              <w:jc w:val="center"/>
              <w:cnfStyle w:val="100000000000" w:firstRow="1" w:lastRow="0" w:firstColumn="0" w:lastColumn="0" w:oddVBand="0" w:evenVBand="0" w:oddHBand="0" w:evenHBand="0" w:firstRowFirstColumn="0" w:firstRowLastColumn="0" w:lastRowFirstColumn="0" w:lastRowLastColumn="0"/>
            </w:pPr>
            <w:r>
              <w:t>2017</w:t>
            </w:r>
          </w:p>
        </w:tc>
      </w:tr>
      <w:tr w:rsidR="00477855" w14:paraId="14879B46" w14:textId="77777777" w:rsidTr="00696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6A8817B" w14:textId="77777777" w:rsidR="00477855" w:rsidRDefault="00477855" w:rsidP="00696BEF">
            <w:r>
              <w:t>Malzeme</w:t>
            </w:r>
          </w:p>
        </w:tc>
        <w:tc>
          <w:tcPr>
            <w:tcW w:w="2091" w:type="dxa"/>
          </w:tcPr>
          <w:p w14:paraId="697C3C4C" w14:textId="77777777" w:rsidR="00477855" w:rsidRDefault="00477855" w:rsidP="00696BEF">
            <w:pPr>
              <w:jc w:val="center"/>
              <w:cnfStyle w:val="000000100000" w:firstRow="0" w:lastRow="0" w:firstColumn="0" w:lastColumn="0" w:oddVBand="0" w:evenVBand="0" w:oddHBand="1" w:evenHBand="0" w:firstRowFirstColumn="0" w:firstRowLastColumn="0" w:lastRowFirstColumn="0" w:lastRowLastColumn="0"/>
            </w:pPr>
            <w:r>
              <w:t>47</w:t>
            </w:r>
          </w:p>
        </w:tc>
        <w:tc>
          <w:tcPr>
            <w:tcW w:w="2091" w:type="dxa"/>
          </w:tcPr>
          <w:p w14:paraId="5E223009" w14:textId="77777777" w:rsidR="00477855" w:rsidRDefault="00477855" w:rsidP="00696BEF">
            <w:pPr>
              <w:jc w:val="center"/>
              <w:cnfStyle w:val="000000100000" w:firstRow="0" w:lastRow="0" w:firstColumn="0" w:lastColumn="0" w:oddVBand="0" w:evenVBand="0" w:oddHBand="1" w:evenHBand="0" w:firstRowFirstColumn="0" w:firstRowLastColumn="0" w:lastRowFirstColumn="0" w:lastRowLastColumn="0"/>
            </w:pPr>
            <w:r>
              <w:t>8.2</w:t>
            </w:r>
          </w:p>
        </w:tc>
        <w:tc>
          <w:tcPr>
            <w:tcW w:w="2091" w:type="dxa"/>
          </w:tcPr>
          <w:p w14:paraId="6099AFD8" w14:textId="77777777" w:rsidR="00477855" w:rsidRDefault="00477855" w:rsidP="00696BEF">
            <w:pPr>
              <w:jc w:val="center"/>
              <w:cnfStyle w:val="000000100000" w:firstRow="0" w:lastRow="0" w:firstColumn="0" w:lastColumn="0" w:oddVBand="0" w:evenVBand="0" w:oddHBand="1" w:evenHBand="0" w:firstRowFirstColumn="0" w:firstRowLastColumn="0" w:lastRowFirstColumn="0" w:lastRowLastColumn="0"/>
            </w:pPr>
            <w:r>
              <w:t>1.6</w:t>
            </w:r>
          </w:p>
        </w:tc>
        <w:tc>
          <w:tcPr>
            <w:tcW w:w="1951" w:type="dxa"/>
          </w:tcPr>
          <w:p w14:paraId="02FBE4DD" w14:textId="77777777" w:rsidR="00477855" w:rsidRDefault="00477855" w:rsidP="00696BEF">
            <w:pPr>
              <w:jc w:val="center"/>
              <w:cnfStyle w:val="000000100000" w:firstRow="0" w:lastRow="0" w:firstColumn="0" w:lastColumn="0" w:oddVBand="0" w:evenVBand="0" w:oddHBand="1" w:evenHBand="0" w:firstRowFirstColumn="0" w:firstRowLastColumn="0" w:lastRowFirstColumn="0" w:lastRowLastColumn="0"/>
            </w:pPr>
            <w:r>
              <w:t>1.0</w:t>
            </w:r>
          </w:p>
        </w:tc>
      </w:tr>
      <w:tr w:rsidR="00477855" w14:paraId="0998D906" w14:textId="77777777" w:rsidTr="00696BEF">
        <w:tc>
          <w:tcPr>
            <w:cnfStyle w:val="001000000000" w:firstRow="0" w:lastRow="0" w:firstColumn="1" w:lastColumn="0" w:oddVBand="0" w:evenVBand="0" w:oddHBand="0" w:evenHBand="0" w:firstRowFirstColumn="0" w:firstRowLastColumn="0" w:lastRowFirstColumn="0" w:lastRowLastColumn="0"/>
            <w:tcW w:w="2232" w:type="dxa"/>
          </w:tcPr>
          <w:p w14:paraId="315C8D9F" w14:textId="77777777" w:rsidR="00477855" w:rsidRDefault="00477855" w:rsidP="00696BEF">
            <w:r>
              <w:t>Esnek</w:t>
            </w:r>
          </w:p>
        </w:tc>
        <w:tc>
          <w:tcPr>
            <w:tcW w:w="2091" w:type="dxa"/>
          </w:tcPr>
          <w:p w14:paraId="46B1D84A" w14:textId="77777777" w:rsidR="00477855" w:rsidRDefault="00477855" w:rsidP="00696BEF">
            <w:pPr>
              <w:jc w:val="center"/>
              <w:cnfStyle w:val="000000000000" w:firstRow="0" w:lastRow="0" w:firstColumn="0" w:lastColumn="0" w:oddVBand="0" w:evenVBand="0" w:oddHBand="0" w:evenHBand="0" w:firstRowFirstColumn="0" w:firstRowLastColumn="0" w:lastRowFirstColumn="0" w:lastRowLastColumn="0"/>
            </w:pPr>
            <w:r>
              <w:t>33.1</w:t>
            </w:r>
          </w:p>
        </w:tc>
        <w:tc>
          <w:tcPr>
            <w:tcW w:w="2091" w:type="dxa"/>
          </w:tcPr>
          <w:p w14:paraId="2FC36C52" w14:textId="77777777" w:rsidR="00477855" w:rsidRDefault="00477855" w:rsidP="00696BEF">
            <w:pPr>
              <w:jc w:val="center"/>
              <w:cnfStyle w:val="000000000000" w:firstRow="0" w:lastRow="0" w:firstColumn="0" w:lastColumn="0" w:oddVBand="0" w:evenVBand="0" w:oddHBand="0" w:evenHBand="0" w:firstRowFirstColumn="0" w:firstRowLastColumn="0" w:lastRowFirstColumn="0" w:lastRowLastColumn="0"/>
            </w:pPr>
            <w:r>
              <w:t>7.4</w:t>
            </w:r>
          </w:p>
        </w:tc>
        <w:tc>
          <w:tcPr>
            <w:tcW w:w="2091" w:type="dxa"/>
          </w:tcPr>
          <w:p w14:paraId="771F4CAB" w14:textId="77777777" w:rsidR="00477855" w:rsidRDefault="00477855" w:rsidP="00696BEF">
            <w:pPr>
              <w:jc w:val="center"/>
              <w:cnfStyle w:val="000000000000" w:firstRow="0" w:lastRow="0" w:firstColumn="0" w:lastColumn="0" w:oddVBand="0" w:evenVBand="0" w:oddHBand="0" w:evenHBand="0" w:firstRowFirstColumn="0" w:firstRowLastColumn="0" w:lastRowFirstColumn="0" w:lastRowLastColumn="0"/>
            </w:pPr>
            <w:r>
              <w:t>2.0</w:t>
            </w:r>
          </w:p>
        </w:tc>
        <w:tc>
          <w:tcPr>
            <w:tcW w:w="1951" w:type="dxa"/>
          </w:tcPr>
          <w:p w14:paraId="06CD35E2" w14:textId="77777777" w:rsidR="00477855" w:rsidRDefault="00477855" w:rsidP="00696BEF">
            <w:pPr>
              <w:jc w:val="center"/>
              <w:cnfStyle w:val="000000000000" w:firstRow="0" w:lastRow="0" w:firstColumn="0" w:lastColumn="0" w:oddVBand="0" w:evenVBand="0" w:oddHBand="0" w:evenHBand="0" w:firstRowFirstColumn="0" w:firstRowLastColumn="0" w:lastRowFirstColumn="0" w:lastRowLastColumn="0"/>
            </w:pPr>
            <w:r>
              <w:t>1.9</w:t>
            </w:r>
          </w:p>
        </w:tc>
      </w:tr>
      <w:tr w:rsidR="00477855" w14:paraId="76B465FB" w14:textId="77777777" w:rsidTr="00696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7CA7E51" w14:textId="77777777" w:rsidR="00477855" w:rsidRDefault="00477855" w:rsidP="00696BEF">
            <w:r>
              <w:t>Toplam</w:t>
            </w:r>
          </w:p>
        </w:tc>
        <w:tc>
          <w:tcPr>
            <w:tcW w:w="2091" w:type="dxa"/>
          </w:tcPr>
          <w:p w14:paraId="3E5CB9AD" w14:textId="77777777" w:rsidR="00477855" w:rsidRDefault="00477855" w:rsidP="00696BEF">
            <w:pPr>
              <w:jc w:val="center"/>
              <w:cnfStyle w:val="000000100000" w:firstRow="0" w:lastRow="0" w:firstColumn="0" w:lastColumn="0" w:oddVBand="0" w:evenVBand="0" w:oddHBand="1" w:evenHBand="0" w:firstRowFirstColumn="0" w:firstRowLastColumn="0" w:lastRowFirstColumn="0" w:lastRowLastColumn="0"/>
            </w:pPr>
            <w:r>
              <w:t>80.1</w:t>
            </w:r>
          </w:p>
        </w:tc>
        <w:tc>
          <w:tcPr>
            <w:tcW w:w="2091" w:type="dxa"/>
          </w:tcPr>
          <w:p w14:paraId="064BE9EF" w14:textId="77777777" w:rsidR="00477855" w:rsidRDefault="00477855" w:rsidP="00696BEF">
            <w:pPr>
              <w:jc w:val="center"/>
              <w:cnfStyle w:val="000000100000" w:firstRow="0" w:lastRow="0" w:firstColumn="0" w:lastColumn="0" w:oddVBand="0" w:evenVBand="0" w:oddHBand="1" w:evenHBand="0" w:firstRowFirstColumn="0" w:firstRowLastColumn="0" w:lastRowFirstColumn="0" w:lastRowLastColumn="0"/>
            </w:pPr>
            <w:r>
              <w:t>15.6</w:t>
            </w:r>
          </w:p>
        </w:tc>
        <w:tc>
          <w:tcPr>
            <w:tcW w:w="2091" w:type="dxa"/>
          </w:tcPr>
          <w:p w14:paraId="295A1F43" w14:textId="77777777" w:rsidR="00477855" w:rsidRDefault="00477855" w:rsidP="00696BEF">
            <w:pPr>
              <w:jc w:val="center"/>
              <w:cnfStyle w:val="000000100000" w:firstRow="0" w:lastRow="0" w:firstColumn="0" w:lastColumn="0" w:oddVBand="0" w:evenVBand="0" w:oddHBand="1" w:evenHBand="0" w:firstRowFirstColumn="0" w:firstRowLastColumn="0" w:lastRowFirstColumn="0" w:lastRowLastColumn="0"/>
            </w:pPr>
            <w:r>
              <w:t>3.6</w:t>
            </w:r>
          </w:p>
        </w:tc>
        <w:tc>
          <w:tcPr>
            <w:tcW w:w="1951" w:type="dxa"/>
          </w:tcPr>
          <w:p w14:paraId="016E11FA" w14:textId="77777777" w:rsidR="00477855" w:rsidRDefault="00477855" w:rsidP="00696BEF">
            <w:pPr>
              <w:jc w:val="center"/>
              <w:cnfStyle w:val="000000100000" w:firstRow="0" w:lastRow="0" w:firstColumn="0" w:lastColumn="0" w:oddVBand="0" w:evenVBand="0" w:oddHBand="1" w:evenHBand="0" w:firstRowFirstColumn="0" w:firstRowLastColumn="0" w:lastRowFirstColumn="0" w:lastRowLastColumn="0"/>
            </w:pPr>
            <w:r>
              <w:t>2.9</w:t>
            </w:r>
          </w:p>
        </w:tc>
      </w:tr>
    </w:tbl>
    <w:p w14:paraId="01B936F0" w14:textId="77777777" w:rsidR="00477855" w:rsidRDefault="00477855" w:rsidP="00477855"/>
    <w:p w14:paraId="397D51A8" w14:textId="77777777" w:rsidR="00477855" w:rsidRDefault="00477855" w:rsidP="00477855"/>
    <w:p w14:paraId="17B263EA" w14:textId="77777777" w:rsidR="00477855" w:rsidRDefault="00477855" w:rsidP="00477855">
      <w:r>
        <w:t>Malzeme maliyetlerinde şüphesiz en önemli düşüş de modül fiyatlarındadır. IEA PVPS’in güneş modülleri öğrenme eğrisi de bu noktada güzel bir süreç anlatımı sunmaktadır</w:t>
      </w:r>
      <w:r>
        <w:rPr>
          <w:rStyle w:val="FootnoteReference"/>
        </w:rPr>
        <w:footnoteReference w:id="55"/>
      </w:r>
      <w:r>
        <w:t xml:space="preserve">. Grafikte tarih olmamasına rağmen, sağa doğru zamanın ilerlediği düşünülebilir. </w:t>
      </w:r>
    </w:p>
    <w:p w14:paraId="31AFD63C" w14:textId="77777777" w:rsidR="00477855" w:rsidRDefault="00477855" w:rsidP="00477855"/>
    <w:p w14:paraId="41BA878D" w14:textId="77777777" w:rsidR="00477855" w:rsidRDefault="00477855" w:rsidP="00477855">
      <w:r>
        <w:t xml:space="preserve">Modül üretiminde ana fiyat düşüş etkeni ise “ölçekli üretim” olmuştur. </w:t>
      </w:r>
    </w:p>
    <w:p w14:paraId="2BEEF834" w14:textId="77777777" w:rsidR="00477855" w:rsidRDefault="00477855" w:rsidP="00477855"/>
    <w:p w14:paraId="09B49D6A" w14:textId="77777777" w:rsidR="00477855" w:rsidRDefault="00477855" w:rsidP="00477855">
      <w:r>
        <w:rPr>
          <w:noProof/>
        </w:rPr>
        <w:drawing>
          <wp:inline distT="0" distB="0" distL="0" distR="0" wp14:anchorId="6F9250B8" wp14:editId="5B2F90E9">
            <wp:extent cx="6645910" cy="2941320"/>
            <wp:effectExtent l="0" t="0" r="0" b="5080"/>
            <wp:docPr id="855254654" name="Picture 2" descr="A graph of a graph showing the cost of a produ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54654" name="Picture 2" descr="A graph of a graph showing the cost of a production&#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6645910" cy="2941320"/>
                    </a:xfrm>
                    <a:prstGeom prst="rect">
                      <a:avLst/>
                    </a:prstGeom>
                  </pic:spPr>
                </pic:pic>
              </a:graphicData>
            </a:graphic>
          </wp:inline>
        </w:drawing>
      </w:r>
    </w:p>
    <w:p w14:paraId="710799A9" w14:textId="77777777" w:rsidR="00477855" w:rsidRDefault="00477855" w:rsidP="00477855"/>
    <w:p w14:paraId="4B9EE467" w14:textId="77777777" w:rsidR="00477855" w:rsidRDefault="00477855" w:rsidP="00477855">
      <w:r>
        <w:t>Trancik çalışması 2017’ye kadar veri içerdiği için, daha güncel verilerde ABD verilerinden 2023 1nci çeyrek verilerini içeren ilgili rapora ve veri setine bakılabilir</w:t>
      </w:r>
      <w:r>
        <w:rPr>
          <w:rStyle w:val="FootnoteReference"/>
        </w:rPr>
        <w:footnoteReference w:id="56"/>
      </w:r>
      <w:r>
        <w:t>. Bu veri setindeki iki kavram da önemlidir: MSP, minimum sürdülebilir fiyat; MMP ise minimum modellenen piyasa fiyatı.</w:t>
      </w:r>
    </w:p>
    <w:p w14:paraId="29AD0E93" w14:textId="77777777" w:rsidR="00477855" w:rsidRDefault="00477855" w:rsidP="00477855"/>
    <w:p w14:paraId="6F14D7FE" w14:textId="77777777" w:rsidR="00477855" w:rsidRDefault="00477855" w:rsidP="00477855">
      <w:pPr>
        <w:jc w:val="center"/>
      </w:pPr>
      <w:r>
        <w:rPr>
          <w:noProof/>
        </w:rPr>
        <w:lastRenderedPageBreak/>
        <w:drawing>
          <wp:inline distT="0" distB="0" distL="0" distR="0" wp14:anchorId="4AD73467" wp14:editId="3D0233A0">
            <wp:extent cx="4036060" cy="2260194"/>
            <wp:effectExtent l="0" t="0" r="2540" b="635"/>
            <wp:docPr id="146285406" name="Picture 3"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406" name="Picture 3" descr="A graph of different colored bars&#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4042889" cy="2264018"/>
                    </a:xfrm>
                    <a:prstGeom prst="rect">
                      <a:avLst/>
                    </a:prstGeom>
                  </pic:spPr>
                </pic:pic>
              </a:graphicData>
            </a:graphic>
          </wp:inline>
        </w:drawing>
      </w:r>
    </w:p>
    <w:p w14:paraId="0DAF2D21" w14:textId="77777777" w:rsidR="00477855" w:rsidRDefault="00477855" w:rsidP="00477855">
      <w:pPr>
        <w:jc w:val="center"/>
      </w:pPr>
    </w:p>
    <w:p w14:paraId="1462F63A" w14:textId="77777777" w:rsidR="00477855" w:rsidRDefault="00477855" w:rsidP="00477855"/>
    <w:p w14:paraId="338CBB21" w14:textId="77777777" w:rsidR="00477855" w:rsidRDefault="00477855" w:rsidP="00477855">
      <w:r>
        <w:t>2023 yılındaki ABD verilerine göre güneş projelerinde (100kW için) maliyet kalem dağılımı şu şekildedir:</w:t>
      </w:r>
    </w:p>
    <w:p w14:paraId="38F3B356" w14:textId="77777777" w:rsidR="00477855" w:rsidRDefault="00477855" w:rsidP="00477855"/>
    <w:tbl>
      <w:tblPr>
        <w:tblStyle w:val="GridTable1Light"/>
        <w:tblW w:w="4889" w:type="dxa"/>
        <w:jc w:val="center"/>
        <w:tblLook w:val="04A0" w:firstRow="1" w:lastRow="0" w:firstColumn="1" w:lastColumn="0" w:noHBand="0" w:noVBand="1"/>
      </w:tblPr>
      <w:tblGrid>
        <w:gridCol w:w="2935"/>
        <w:gridCol w:w="1954"/>
      </w:tblGrid>
      <w:tr w:rsidR="00477855" w:rsidRPr="00A63E8A" w14:paraId="7FD22D89" w14:textId="77777777" w:rsidTr="00696BEF">
        <w:trPr>
          <w:cnfStyle w:val="100000000000" w:firstRow="1" w:lastRow="0" w:firstColumn="0" w:lastColumn="0" w:oddVBand="0" w:evenVBand="0" w:oddHBand="0"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2935" w:type="dxa"/>
            <w:noWrap/>
            <w:hideMark/>
          </w:tcPr>
          <w:p w14:paraId="7833B59E" w14:textId="77777777" w:rsidR="00477855" w:rsidRPr="00A63E8A" w:rsidRDefault="00477855" w:rsidP="00696BEF">
            <w:pPr>
              <w:jc w:val="center"/>
              <w:rPr>
                <w:rFonts w:ascii="Aptos Narrow" w:eastAsia="Times New Roman" w:hAnsi="Aptos Narrow" w:cs="Times New Roman"/>
                <w:color w:val="000000"/>
                <w:kern w:val="0"/>
                <w:lang w:eastAsia="en-GB"/>
                <w14:ligatures w14:val="none"/>
              </w:rPr>
            </w:pPr>
            <w:r w:rsidRPr="00A63E8A">
              <w:rPr>
                <w:rFonts w:ascii="Aptos Narrow" w:eastAsia="Times New Roman" w:hAnsi="Aptos Narrow" w:cs="Times New Roman"/>
                <w:color w:val="000000"/>
                <w:kern w:val="0"/>
                <w:lang w:eastAsia="en-GB"/>
                <w14:ligatures w14:val="none"/>
              </w:rPr>
              <w:t>Maliyet Kalemi</w:t>
            </w:r>
          </w:p>
        </w:tc>
        <w:tc>
          <w:tcPr>
            <w:tcW w:w="1954" w:type="dxa"/>
            <w:noWrap/>
            <w:hideMark/>
          </w:tcPr>
          <w:p w14:paraId="72CB6442" w14:textId="77777777" w:rsidR="00477855" w:rsidRPr="00A63E8A" w:rsidRDefault="00477855" w:rsidP="00696BEF">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63E8A">
              <w:rPr>
                <w:rFonts w:ascii="Aptos Narrow" w:eastAsia="Times New Roman" w:hAnsi="Aptos Narrow" w:cs="Times New Roman"/>
                <w:color w:val="000000"/>
                <w:kern w:val="0"/>
                <w:lang w:eastAsia="en-GB"/>
                <w14:ligatures w14:val="none"/>
              </w:rPr>
              <w:t>Maliyet</w:t>
            </w:r>
          </w:p>
        </w:tc>
      </w:tr>
      <w:tr w:rsidR="00477855" w:rsidRPr="00A63E8A" w14:paraId="210B1178" w14:textId="77777777" w:rsidTr="00696BEF">
        <w:trPr>
          <w:trHeight w:val="167"/>
          <w:jc w:val="center"/>
        </w:trPr>
        <w:tc>
          <w:tcPr>
            <w:cnfStyle w:val="001000000000" w:firstRow="0" w:lastRow="0" w:firstColumn="1" w:lastColumn="0" w:oddVBand="0" w:evenVBand="0" w:oddHBand="0" w:evenHBand="0" w:firstRowFirstColumn="0" w:firstRowLastColumn="0" w:lastRowFirstColumn="0" w:lastRowLastColumn="0"/>
            <w:tcW w:w="2935" w:type="dxa"/>
            <w:noWrap/>
            <w:hideMark/>
          </w:tcPr>
          <w:p w14:paraId="3D29E0D3" w14:textId="77777777" w:rsidR="00477855" w:rsidRPr="00A63E8A" w:rsidRDefault="00477855" w:rsidP="00696BEF">
            <w:pPr>
              <w:rPr>
                <w:rFonts w:ascii="Aptos Narrow" w:eastAsia="Times New Roman" w:hAnsi="Aptos Narrow" w:cs="Times New Roman"/>
                <w:color w:val="000000"/>
                <w:kern w:val="0"/>
                <w:lang w:eastAsia="en-GB"/>
                <w14:ligatures w14:val="none"/>
              </w:rPr>
            </w:pPr>
            <w:r w:rsidRPr="00A63E8A">
              <w:rPr>
                <w:rFonts w:ascii="Aptos Narrow" w:eastAsia="Times New Roman" w:hAnsi="Aptos Narrow" w:cs="Times New Roman"/>
                <w:color w:val="000000"/>
                <w:kern w:val="0"/>
                <w:lang w:eastAsia="en-GB"/>
                <w14:ligatures w14:val="none"/>
              </w:rPr>
              <w:t>Modül</w:t>
            </w:r>
          </w:p>
        </w:tc>
        <w:tc>
          <w:tcPr>
            <w:tcW w:w="1954" w:type="dxa"/>
            <w:noWrap/>
            <w:hideMark/>
          </w:tcPr>
          <w:p w14:paraId="0AA2C277" w14:textId="77777777" w:rsidR="00477855" w:rsidRPr="00A63E8A" w:rsidRDefault="00477855" w:rsidP="00696BEF">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63E8A">
              <w:rPr>
                <w:rFonts w:ascii="Aptos Narrow" w:eastAsia="Times New Roman" w:hAnsi="Aptos Narrow" w:cs="Times New Roman"/>
                <w:color w:val="000000"/>
                <w:kern w:val="0"/>
                <w:lang w:eastAsia="en-GB"/>
                <w14:ligatures w14:val="none"/>
              </w:rPr>
              <w:t xml:space="preserve"> $        372.26 </w:t>
            </w:r>
          </w:p>
        </w:tc>
      </w:tr>
      <w:tr w:rsidR="00477855" w:rsidRPr="00A63E8A" w14:paraId="566A6914" w14:textId="77777777" w:rsidTr="00696BEF">
        <w:trPr>
          <w:trHeight w:val="167"/>
          <w:jc w:val="center"/>
        </w:trPr>
        <w:tc>
          <w:tcPr>
            <w:cnfStyle w:val="001000000000" w:firstRow="0" w:lastRow="0" w:firstColumn="1" w:lastColumn="0" w:oddVBand="0" w:evenVBand="0" w:oddHBand="0" w:evenHBand="0" w:firstRowFirstColumn="0" w:firstRowLastColumn="0" w:lastRowFirstColumn="0" w:lastRowLastColumn="0"/>
            <w:tcW w:w="2935" w:type="dxa"/>
            <w:noWrap/>
            <w:hideMark/>
          </w:tcPr>
          <w:p w14:paraId="40A9F1F3" w14:textId="77777777" w:rsidR="00477855" w:rsidRPr="00A63E8A" w:rsidRDefault="00477855" w:rsidP="00696BEF">
            <w:pPr>
              <w:rPr>
                <w:rFonts w:ascii="Aptos Narrow" w:eastAsia="Times New Roman" w:hAnsi="Aptos Narrow" w:cs="Times New Roman"/>
                <w:color w:val="000000"/>
                <w:kern w:val="0"/>
                <w:lang w:eastAsia="en-GB"/>
                <w14:ligatures w14:val="none"/>
              </w:rPr>
            </w:pPr>
            <w:r w:rsidRPr="00A63E8A">
              <w:rPr>
                <w:rFonts w:ascii="Aptos Narrow" w:eastAsia="Times New Roman" w:hAnsi="Aptos Narrow" w:cs="Times New Roman"/>
                <w:color w:val="000000"/>
                <w:kern w:val="0"/>
                <w:lang w:eastAsia="en-GB"/>
                <w14:ligatures w14:val="none"/>
              </w:rPr>
              <w:t>Evirici</w:t>
            </w:r>
          </w:p>
        </w:tc>
        <w:tc>
          <w:tcPr>
            <w:tcW w:w="1954" w:type="dxa"/>
            <w:noWrap/>
            <w:hideMark/>
          </w:tcPr>
          <w:p w14:paraId="52B3CA72" w14:textId="77777777" w:rsidR="00477855" w:rsidRPr="00A63E8A" w:rsidRDefault="00477855" w:rsidP="00696BEF">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63E8A">
              <w:rPr>
                <w:rFonts w:ascii="Aptos Narrow" w:eastAsia="Times New Roman" w:hAnsi="Aptos Narrow" w:cs="Times New Roman"/>
                <w:color w:val="000000"/>
                <w:kern w:val="0"/>
                <w:lang w:eastAsia="en-GB"/>
                <w14:ligatures w14:val="none"/>
              </w:rPr>
              <w:t xml:space="preserve"> $           48.45 </w:t>
            </w:r>
          </w:p>
        </w:tc>
      </w:tr>
      <w:tr w:rsidR="00477855" w:rsidRPr="00A63E8A" w14:paraId="331A3A5A" w14:textId="77777777" w:rsidTr="00696BEF">
        <w:trPr>
          <w:trHeight w:val="167"/>
          <w:jc w:val="center"/>
        </w:trPr>
        <w:tc>
          <w:tcPr>
            <w:cnfStyle w:val="001000000000" w:firstRow="0" w:lastRow="0" w:firstColumn="1" w:lastColumn="0" w:oddVBand="0" w:evenVBand="0" w:oddHBand="0" w:evenHBand="0" w:firstRowFirstColumn="0" w:firstRowLastColumn="0" w:lastRowFirstColumn="0" w:lastRowLastColumn="0"/>
            <w:tcW w:w="2935" w:type="dxa"/>
            <w:noWrap/>
            <w:hideMark/>
          </w:tcPr>
          <w:p w14:paraId="4B4E1329" w14:textId="77777777" w:rsidR="00477855" w:rsidRPr="00A63E8A" w:rsidRDefault="00477855" w:rsidP="00696BEF">
            <w:pPr>
              <w:rPr>
                <w:rFonts w:ascii="Aptos Narrow" w:eastAsia="Times New Roman" w:hAnsi="Aptos Narrow" w:cs="Times New Roman"/>
                <w:color w:val="000000"/>
                <w:kern w:val="0"/>
                <w:lang w:eastAsia="en-GB"/>
                <w14:ligatures w14:val="none"/>
              </w:rPr>
            </w:pPr>
            <w:r w:rsidRPr="00A63E8A">
              <w:rPr>
                <w:rFonts w:ascii="Aptos Narrow" w:eastAsia="Times New Roman" w:hAnsi="Aptos Narrow" w:cs="Times New Roman"/>
                <w:color w:val="000000"/>
                <w:kern w:val="0"/>
                <w:lang w:eastAsia="en-GB"/>
                <w14:ligatures w14:val="none"/>
              </w:rPr>
              <w:t>Yapısal Maliyetler</w:t>
            </w:r>
          </w:p>
        </w:tc>
        <w:tc>
          <w:tcPr>
            <w:tcW w:w="1954" w:type="dxa"/>
            <w:noWrap/>
            <w:hideMark/>
          </w:tcPr>
          <w:p w14:paraId="0D41DF25" w14:textId="77777777" w:rsidR="00477855" w:rsidRPr="00A63E8A" w:rsidRDefault="00477855" w:rsidP="00696BEF">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63E8A">
              <w:rPr>
                <w:rFonts w:ascii="Aptos Narrow" w:eastAsia="Times New Roman" w:hAnsi="Aptos Narrow" w:cs="Times New Roman"/>
                <w:color w:val="000000"/>
                <w:kern w:val="0"/>
                <w:lang w:eastAsia="en-GB"/>
                <w14:ligatures w14:val="none"/>
              </w:rPr>
              <w:t xml:space="preserve"> $        128.00 </w:t>
            </w:r>
          </w:p>
        </w:tc>
      </w:tr>
      <w:tr w:rsidR="00477855" w:rsidRPr="00A63E8A" w14:paraId="64C578B5" w14:textId="77777777" w:rsidTr="00696BEF">
        <w:trPr>
          <w:trHeight w:val="167"/>
          <w:jc w:val="center"/>
        </w:trPr>
        <w:tc>
          <w:tcPr>
            <w:cnfStyle w:val="001000000000" w:firstRow="0" w:lastRow="0" w:firstColumn="1" w:lastColumn="0" w:oddVBand="0" w:evenVBand="0" w:oddHBand="0" w:evenHBand="0" w:firstRowFirstColumn="0" w:firstRowLastColumn="0" w:lastRowFirstColumn="0" w:lastRowLastColumn="0"/>
            <w:tcW w:w="2935" w:type="dxa"/>
            <w:noWrap/>
            <w:hideMark/>
          </w:tcPr>
          <w:p w14:paraId="103D531C" w14:textId="77777777" w:rsidR="00477855" w:rsidRPr="00A63E8A" w:rsidRDefault="00477855" w:rsidP="00696BEF">
            <w:pPr>
              <w:rPr>
                <w:rFonts w:ascii="Aptos Narrow" w:eastAsia="Times New Roman" w:hAnsi="Aptos Narrow" w:cs="Times New Roman"/>
                <w:color w:val="000000"/>
                <w:kern w:val="0"/>
                <w:lang w:eastAsia="en-GB"/>
                <w14:ligatures w14:val="none"/>
              </w:rPr>
            </w:pPr>
            <w:r w:rsidRPr="00A63E8A">
              <w:rPr>
                <w:rFonts w:ascii="Aptos Narrow" w:eastAsia="Times New Roman" w:hAnsi="Aptos Narrow" w:cs="Times New Roman"/>
                <w:color w:val="000000"/>
                <w:kern w:val="0"/>
                <w:lang w:eastAsia="en-GB"/>
                <w14:ligatures w14:val="none"/>
              </w:rPr>
              <w:t>Elektriksel Maliyetler</w:t>
            </w:r>
          </w:p>
        </w:tc>
        <w:tc>
          <w:tcPr>
            <w:tcW w:w="1954" w:type="dxa"/>
            <w:noWrap/>
            <w:hideMark/>
          </w:tcPr>
          <w:p w14:paraId="1BAA066E" w14:textId="77777777" w:rsidR="00477855" w:rsidRPr="00A63E8A" w:rsidRDefault="00477855" w:rsidP="00696BEF">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63E8A">
              <w:rPr>
                <w:rFonts w:ascii="Aptos Narrow" w:eastAsia="Times New Roman" w:hAnsi="Aptos Narrow" w:cs="Times New Roman"/>
                <w:color w:val="000000"/>
                <w:kern w:val="0"/>
                <w:lang w:eastAsia="en-GB"/>
                <w14:ligatures w14:val="none"/>
              </w:rPr>
              <w:t xml:space="preserve"> $        175.78 </w:t>
            </w:r>
          </w:p>
        </w:tc>
      </w:tr>
      <w:tr w:rsidR="00477855" w:rsidRPr="00A63E8A" w14:paraId="72D99898" w14:textId="77777777" w:rsidTr="00696BEF">
        <w:trPr>
          <w:trHeight w:val="167"/>
          <w:jc w:val="center"/>
        </w:trPr>
        <w:tc>
          <w:tcPr>
            <w:cnfStyle w:val="001000000000" w:firstRow="0" w:lastRow="0" w:firstColumn="1" w:lastColumn="0" w:oddVBand="0" w:evenVBand="0" w:oddHBand="0" w:evenHBand="0" w:firstRowFirstColumn="0" w:firstRowLastColumn="0" w:lastRowFirstColumn="0" w:lastRowLastColumn="0"/>
            <w:tcW w:w="2935" w:type="dxa"/>
            <w:noWrap/>
            <w:hideMark/>
          </w:tcPr>
          <w:p w14:paraId="06B4B44A" w14:textId="77777777" w:rsidR="00477855" w:rsidRPr="00A63E8A" w:rsidRDefault="00477855" w:rsidP="00696BEF">
            <w:pPr>
              <w:rPr>
                <w:rFonts w:ascii="Aptos Narrow" w:eastAsia="Times New Roman" w:hAnsi="Aptos Narrow" w:cs="Times New Roman"/>
                <w:color w:val="000000"/>
                <w:kern w:val="0"/>
                <w:lang w:eastAsia="en-GB"/>
                <w14:ligatures w14:val="none"/>
              </w:rPr>
            </w:pPr>
            <w:r w:rsidRPr="00A63E8A">
              <w:rPr>
                <w:rFonts w:ascii="Aptos Narrow" w:eastAsia="Times New Roman" w:hAnsi="Aptos Narrow" w:cs="Times New Roman"/>
                <w:color w:val="000000"/>
                <w:kern w:val="0"/>
                <w:lang w:eastAsia="en-GB"/>
                <w14:ligatures w14:val="none"/>
              </w:rPr>
              <w:t>Saha Çalışması</w:t>
            </w:r>
          </w:p>
        </w:tc>
        <w:tc>
          <w:tcPr>
            <w:tcW w:w="1954" w:type="dxa"/>
            <w:noWrap/>
            <w:hideMark/>
          </w:tcPr>
          <w:p w14:paraId="5D752A03" w14:textId="77777777" w:rsidR="00477855" w:rsidRPr="00A63E8A" w:rsidRDefault="00477855" w:rsidP="00696BEF">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63E8A">
              <w:rPr>
                <w:rFonts w:ascii="Aptos Narrow" w:eastAsia="Times New Roman" w:hAnsi="Aptos Narrow" w:cs="Times New Roman"/>
                <w:color w:val="000000"/>
                <w:kern w:val="0"/>
                <w:lang w:eastAsia="en-GB"/>
                <w14:ligatures w14:val="none"/>
              </w:rPr>
              <w:t xml:space="preserve"> $        236.30 </w:t>
            </w:r>
          </w:p>
        </w:tc>
      </w:tr>
      <w:tr w:rsidR="00477855" w:rsidRPr="00A63E8A" w14:paraId="2BB84047" w14:textId="77777777" w:rsidTr="00696BEF">
        <w:trPr>
          <w:trHeight w:val="167"/>
          <w:jc w:val="center"/>
        </w:trPr>
        <w:tc>
          <w:tcPr>
            <w:cnfStyle w:val="001000000000" w:firstRow="0" w:lastRow="0" w:firstColumn="1" w:lastColumn="0" w:oddVBand="0" w:evenVBand="0" w:oddHBand="0" w:evenHBand="0" w:firstRowFirstColumn="0" w:firstRowLastColumn="0" w:lastRowFirstColumn="0" w:lastRowLastColumn="0"/>
            <w:tcW w:w="2935" w:type="dxa"/>
            <w:noWrap/>
            <w:hideMark/>
          </w:tcPr>
          <w:p w14:paraId="20BFE174" w14:textId="77777777" w:rsidR="00477855" w:rsidRPr="00A63E8A" w:rsidRDefault="00477855" w:rsidP="00696BEF">
            <w:pPr>
              <w:rPr>
                <w:rFonts w:ascii="Aptos Narrow" w:eastAsia="Times New Roman" w:hAnsi="Aptos Narrow" w:cs="Times New Roman"/>
                <w:color w:val="000000"/>
                <w:kern w:val="0"/>
                <w:lang w:eastAsia="en-GB"/>
                <w14:ligatures w14:val="none"/>
              </w:rPr>
            </w:pPr>
            <w:r w:rsidRPr="00A63E8A">
              <w:rPr>
                <w:rFonts w:ascii="Aptos Narrow" w:eastAsia="Times New Roman" w:hAnsi="Aptos Narrow" w:cs="Times New Roman"/>
                <w:color w:val="000000"/>
                <w:kern w:val="0"/>
                <w:lang w:eastAsia="en-GB"/>
                <w14:ligatures w14:val="none"/>
              </w:rPr>
              <w:t>Ofis Çalışması</w:t>
            </w:r>
          </w:p>
        </w:tc>
        <w:tc>
          <w:tcPr>
            <w:tcW w:w="1954" w:type="dxa"/>
            <w:noWrap/>
            <w:hideMark/>
          </w:tcPr>
          <w:p w14:paraId="7C38D7B5" w14:textId="77777777" w:rsidR="00477855" w:rsidRPr="00A63E8A" w:rsidRDefault="00477855" w:rsidP="00696BEF">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63E8A">
              <w:rPr>
                <w:rFonts w:ascii="Aptos Narrow" w:eastAsia="Times New Roman" w:hAnsi="Aptos Narrow" w:cs="Times New Roman"/>
                <w:color w:val="000000"/>
                <w:kern w:val="0"/>
                <w:lang w:eastAsia="en-GB"/>
                <w14:ligatures w14:val="none"/>
              </w:rPr>
              <w:t xml:space="preserve"> $           66.09 </w:t>
            </w:r>
          </w:p>
        </w:tc>
      </w:tr>
      <w:tr w:rsidR="00477855" w:rsidRPr="00A63E8A" w14:paraId="1CEF08C9" w14:textId="77777777" w:rsidTr="00696BEF">
        <w:trPr>
          <w:trHeight w:val="167"/>
          <w:jc w:val="center"/>
        </w:trPr>
        <w:tc>
          <w:tcPr>
            <w:cnfStyle w:val="001000000000" w:firstRow="0" w:lastRow="0" w:firstColumn="1" w:lastColumn="0" w:oddVBand="0" w:evenVBand="0" w:oddHBand="0" w:evenHBand="0" w:firstRowFirstColumn="0" w:firstRowLastColumn="0" w:lastRowFirstColumn="0" w:lastRowLastColumn="0"/>
            <w:tcW w:w="2935" w:type="dxa"/>
            <w:noWrap/>
            <w:hideMark/>
          </w:tcPr>
          <w:p w14:paraId="5686B17E" w14:textId="77777777" w:rsidR="00477855" w:rsidRPr="00A63E8A" w:rsidRDefault="00477855" w:rsidP="00696BEF">
            <w:pPr>
              <w:rPr>
                <w:rFonts w:ascii="Aptos Narrow" w:eastAsia="Times New Roman" w:hAnsi="Aptos Narrow" w:cs="Times New Roman"/>
                <w:color w:val="000000"/>
                <w:kern w:val="0"/>
                <w:lang w:eastAsia="en-GB"/>
                <w14:ligatures w14:val="none"/>
              </w:rPr>
            </w:pPr>
            <w:r w:rsidRPr="00A63E8A">
              <w:rPr>
                <w:rFonts w:ascii="Aptos Narrow" w:eastAsia="Times New Roman" w:hAnsi="Aptos Narrow" w:cs="Times New Roman"/>
                <w:color w:val="000000"/>
                <w:kern w:val="0"/>
                <w:lang w:eastAsia="en-GB"/>
                <w14:ligatures w14:val="none"/>
              </w:rPr>
              <w:t>Finansal ve diğer</w:t>
            </w:r>
          </w:p>
        </w:tc>
        <w:tc>
          <w:tcPr>
            <w:tcW w:w="1954" w:type="dxa"/>
            <w:noWrap/>
            <w:hideMark/>
          </w:tcPr>
          <w:p w14:paraId="0854167A" w14:textId="77777777" w:rsidR="00477855" w:rsidRPr="00A63E8A" w:rsidRDefault="00477855" w:rsidP="00696BEF">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63E8A">
              <w:rPr>
                <w:rFonts w:ascii="Aptos Narrow" w:eastAsia="Times New Roman" w:hAnsi="Aptos Narrow" w:cs="Times New Roman"/>
                <w:color w:val="000000"/>
                <w:kern w:val="0"/>
                <w:lang w:eastAsia="en-GB"/>
                <w14:ligatures w14:val="none"/>
              </w:rPr>
              <w:t xml:space="preserve"> $        133.70 </w:t>
            </w:r>
          </w:p>
        </w:tc>
      </w:tr>
      <w:tr w:rsidR="00477855" w:rsidRPr="00A63E8A" w14:paraId="20C22524" w14:textId="77777777" w:rsidTr="00696BEF">
        <w:trPr>
          <w:trHeight w:val="167"/>
          <w:jc w:val="center"/>
        </w:trPr>
        <w:tc>
          <w:tcPr>
            <w:cnfStyle w:val="001000000000" w:firstRow="0" w:lastRow="0" w:firstColumn="1" w:lastColumn="0" w:oddVBand="0" w:evenVBand="0" w:oddHBand="0" w:evenHBand="0" w:firstRowFirstColumn="0" w:firstRowLastColumn="0" w:lastRowFirstColumn="0" w:lastRowLastColumn="0"/>
            <w:tcW w:w="2935" w:type="dxa"/>
            <w:noWrap/>
            <w:hideMark/>
          </w:tcPr>
          <w:p w14:paraId="1930BEEB" w14:textId="77777777" w:rsidR="00477855" w:rsidRPr="00A63E8A" w:rsidRDefault="00477855" w:rsidP="00696BEF">
            <w:pPr>
              <w:rPr>
                <w:rFonts w:ascii="Aptos Narrow" w:eastAsia="Times New Roman" w:hAnsi="Aptos Narrow" w:cs="Times New Roman"/>
                <w:color w:val="000000"/>
                <w:kern w:val="0"/>
                <w:lang w:eastAsia="en-GB"/>
                <w14:ligatures w14:val="none"/>
              </w:rPr>
            </w:pPr>
            <w:r w:rsidRPr="00A63E8A">
              <w:rPr>
                <w:rFonts w:ascii="Aptos Narrow" w:eastAsia="Times New Roman" w:hAnsi="Aptos Narrow" w:cs="Times New Roman"/>
                <w:color w:val="000000"/>
                <w:kern w:val="0"/>
                <w:lang w:eastAsia="en-GB"/>
                <w14:ligatures w14:val="none"/>
              </w:rPr>
              <w:t>Toplam</w:t>
            </w:r>
          </w:p>
        </w:tc>
        <w:tc>
          <w:tcPr>
            <w:tcW w:w="1954" w:type="dxa"/>
            <w:noWrap/>
            <w:hideMark/>
          </w:tcPr>
          <w:p w14:paraId="7E19042D" w14:textId="77777777" w:rsidR="00477855" w:rsidRPr="00A63E8A" w:rsidRDefault="00477855" w:rsidP="00696BEF">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63E8A">
              <w:rPr>
                <w:rFonts w:ascii="Aptos Narrow" w:eastAsia="Times New Roman" w:hAnsi="Aptos Narrow" w:cs="Times New Roman"/>
                <w:color w:val="000000"/>
                <w:kern w:val="0"/>
                <w:lang w:eastAsia="en-GB"/>
                <w14:ligatures w14:val="none"/>
              </w:rPr>
              <w:t xml:space="preserve"> $    1,160.59 </w:t>
            </w:r>
          </w:p>
        </w:tc>
      </w:tr>
    </w:tbl>
    <w:p w14:paraId="5317940B" w14:textId="77777777" w:rsidR="00477855" w:rsidRDefault="00477855" w:rsidP="00477855"/>
    <w:p w14:paraId="4A974C27" w14:textId="77777777" w:rsidR="00477855" w:rsidRDefault="00477855" w:rsidP="00477855">
      <w:pPr>
        <w:jc w:val="center"/>
      </w:pPr>
      <w:r>
        <w:rPr>
          <w:noProof/>
        </w:rPr>
        <w:drawing>
          <wp:inline distT="0" distB="0" distL="0" distR="0" wp14:anchorId="188363A9" wp14:editId="75FBE3C7">
            <wp:extent cx="5344648" cy="2890890"/>
            <wp:effectExtent l="0" t="0" r="2540" b="5080"/>
            <wp:docPr id="183053766" name="Picture 1"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3766" name="Picture 1" descr="A pie chart with numbers and text&#10;&#10;Description automatically generated"/>
                    <pic:cNvPicPr/>
                  </pic:nvPicPr>
                  <pic:blipFill>
                    <a:blip r:embed="rId66"/>
                    <a:stretch>
                      <a:fillRect/>
                    </a:stretch>
                  </pic:blipFill>
                  <pic:spPr>
                    <a:xfrm>
                      <a:off x="0" y="0"/>
                      <a:ext cx="5356889" cy="2897511"/>
                    </a:xfrm>
                    <a:prstGeom prst="rect">
                      <a:avLst/>
                    </a:prstGeom>
                  </pic:spPr>
                </pic:pic>
              </a:graphicData>
            </a:graphic>
          </wp:inline>
        </w:drawing>
      </w:r>
    </w:p>
    <w:p w14:paraId="29514C10" w14:textId="77777777" w:rsidR="00477855" w:rsidRDefault="00477855" w:rsidP="00477855"/>
    <w:p w14:paraId="57998549" w14:textId="34A24629" w:rsidR="00477855" w:rsidRPr="00477855" w:rsidRDefault="00477855" w:rsidP="00477855">
      <w:pPr>
        <w:rPr>
          <w:lang w:val="tr-TR"/>
        </w:rPr>
      </w:pPr>
      <w:r>
        <w:lastRenderedPageBreak/>
        <w:t>Yine ABD yenilenebilir enerji laboratuvarları ATB2024 raporuna ve veri setine göre</w:t>
      </w:r>
      <w:r>
        <w:rPr>
          <w:rStyle w:val="FootnoteReference"/>
        </w:rPr>
        <w:footnoteReference w:id="57"/>
      </w:r>
      <w:r>
        <w:t>, güneş bağlantı maliyetlerinde 2 misline yakın bir artış beklenmektedir.</w:t>
      </w:r>
    </w:p>
    <w:tbl>
      <w:tblPr>
        <w:tblW w:w="10137" w:type="dxa"/>
        <w:tblLook w:val="04A0" w:firstRow="1" w:lastRow="0" w:firstColumn="1" w:lastColumn="0" w:noHBand="0" w:noVBand="1"/>
      </w:tblPr>
      <w:tblGrid>
        <w:gridCol w:w="2442"/>
        <w:gridCol w:w="860"/>
        <w:gridCol w:w="859"/>
        <w:gridCol w:w="859"/>
        <w:gridCol w:w="859"/>
        <w:gridCol w:w="859"/>
        <w:gridCol w:w="859"/>
        <w:gridCol w:w="859"/>
        <w:gridCol w:w="822"/>
        <w:gridCol w:w="859"/>
      </w:tblGrid>
      <w:tr w:rsidR="00477855" w:rsidRPr="00766E9F" w14:paraId="2676841F" w14:textId="77777777" w:rsidTr="00696BEF">
        <w:trPr>
          <w:trHeight w:val="570"/>
        </w:trPr>
        <w:tc>
          <w:tcPr>
            <w:tcW w:w="2442" w:type="dxa"/>
            <w:tcBorders>
              <w:top w:val="nil"/>
              <w:left w:val="nil"/>
              <w:bottom w:val="single" w:sz="4" w:space="0" w:color="auto"/>
              <w:right w:val="nil"/>
            </w:tcBorders>
            <w:shd w:val="clear" w:color="auto" w:fill="auto"/>
            <w:noWrap/>
            <w:vAlign w:val="bottom"/>
            <w:hideMark/>
          </w:tcPr>
          <w:p w14:paraId="379B2C5E" w14:textId="77777777" w:rsidR="00477855" w:rsidRPr="00766E9F" w:rsidRDefault="00477855" w:rsidP="00696BEF">
            <w:pPr>
              <w:rPr>
                <w:rFonts w:ascii="Times New Roman" w:eastAsia="Times New Roman" w:hAnsi="Times New Roman" w:cs="Times New Roman"/>
                <w:kern w:val="0"/>
                <w:lang w:eastAsia="en-GB"/>
                <w14:ligatures w14:val="none"/>
              </w:rPr>
            </w:pPr>
          </w:p>
        </w:tc>
        <w:tc>
          <w:tcPr>
            <w:tcW w:w="860" w:type="dxa"/>
            <w:tcBorders>
              <w:top w:val="nil"/>
              <w:left w:val="nil"/>
              <w:bottom w:val="single" w:sz="4" w:space="0" w:color="auto"/>
              <w:right w:val="nil"/>
            </w:tcBorders>
            <w:shd w:val="clear" w:color="auto" w:fill="auto"/>
            <w:noWrap/>
            <w:vAlign w:val="bottom"/>
            <w:hideMark/>
          </w:tcPr>
          <w:p w14:paraId="5701ECBC" w14:textId="77777777" w:rsidR="00477855" w:rsidRPr="00766E9F" w:rsidRDefault="00477855" w:rsidP="00696BEF">
            <w:pPr>
              <w:jc w:val="right"/>
              <w:rPr>
                <w:rFonts w:ascii="Aptos Narrow" w:eastAsia="Times New Roman" w:hAnsi="Aptos Narrow" w:cs="Times New Roman"/>
                <w:color w:val="000000"/>
                <w:kern w:val="0"/>
                <w:lang w:eastAsia="en-GB"/>
                <w14:ligatures w14:val="none"/>
              </w:rPr>
            </w:pPr>
            <w:r w:rsidRPr="00766E9F">
              <w:rPr>
                <w:rFonts w:ascii="Aptos Narrow" w:eastAsia="Times New Roman" w:hAnsi="Aptos Narrow" w:cs="Times New Roman"/>
                <w:color w:val="000000"/>
                <w:kern w:val="0"/>
                <w:lang w:eastAsia="en-GB"/>
                <w14:ligatures w14:val="none"/>
              </w:rPr>
              <w:t>2022</w:t>
            </w:r>
          </w:p>
        </w:tc>
        <w:tc>
          <w:tcPr>
            <w:tcW w:w="859" w:type="dxa"/>
            <w:tcBorders>
              <w:top w:val="nil"/>
              <w:left w:val="nil"/>
              <w:bottom w:val="single" w:sz="4" w:space="0" w:color="auto"/>
              <w:right w:val="nil"/>
            </w:tcBorders>
            <w:shd w:val="clear" w:color="auto" w:fill="auto"/>
            <w:noWrap/>
            <w:vAlign w:val="bottom"/>
            <w:hideMark/>
          </w:tcPr>
          <w:p w14:paraId="7FE3D949" w14:textId="77777777" w:rsidR="00477855" w:rsidRPr="00766E9F" w:rsidRDefault="00477855" w:rsidP="00696BEF">
            <w:pPr>
              <w:jc w:val="right"/>
              <w:rPr>
                <w:rFonts w:ascii="Aptos Narrow" w:eastAsia="Times New Roman" w:hAnsi="Aptos Narrow" w:cs="Times New Roman"/>
                <w:color w:val="000000"/>
                <w:kern w:val="0"/>
                <w:lang w:eastAsia="en-GB"/>
                <w14:ligatures w14:val="none"/>
              </w:rPr>
            </w:pPr>
            <w:r w:rsidRPr="00766E9F">
              <w:rPr>
                <w:rFonts w:ascii="Aptos Narrow" w:eastAsia="Times New Roman" w:hAnsi="Aptos Narrow" w:cs="Times New Roman"/>
                <w:color w:val="000000"/>
                <w:kern w:val="0"/>
                <w:lang w:eastAsia="en-GB"/>
                <w14:ligatures w14:val="none"/>
              </w:rPr>
              <w:t>2023</w:t>
            </w:r>
          </w:p>
        </w:tc>
        <w:tc>
          <w:tcPr>
            <w:tcW w:w="859" w:type="dxa"/>
            <w:tcBorders>
              <w:top w:val="nil"/>
              <w:left w:val="nil"/>
              <w:bottom w:val="single" w:sz="4" w:space="0" w:color="auto"/>
              <w:right w:val="nil"/>
            </w:tcBorders>
            <w:shd w:val="clear" w:color="auto" w:fill="auto"/>
            <w:noWrap/>
            <w:vAlign w:val="bottom"/>
            <w:hideMark/>
          </w:tcPr>
          <w:p w14:paraId="6313C26C" w14:textId="77777777" w:rsidR="00477855" w:rsidRPr="00766E9F" w:rsidRDefault="00477855" w:rsidP="00696BEF">
            <w:pPr>
              <w:jc w:val="right"/>
              <w:rPr>
                <w:rFonts w:ascii="Aptos Narrow" w:eastAsia="Times New Roman" w:hAnsi="Aptos Narrow" w:cs="Times New Roman"/>
                <w:color w:val="000000"/>
                <w:kern w:val="0"/>
                <w:lang w:eastAsia="en-GB"/>
                <w14:ligatures w14:val="none"/>
              </w:rPr>
            </w:pPr>
            <w:r w:rsidRPr="00766E9F">
              <w:rPr>
                <w:rFonts w:ascii="Aptos Narrow" w:eastAsia="Times New Roman" w:hAnsi="Aptos Narrow" w:cs="Times New Roman"/>
                <w:color w:val="000000"/>
                <w:kern w:val="0"/>
                <w:lang w:eastAsia="en-GB"/>
                <w14:ligatures w14:val="none"/>
              </w:rPr>
              <w:t>2024</w:t>
            </w:r>
          </w:p>
        </w:tc>
        <w:tc>
          <w:tcPr>
            <w:tcW w:w="859" w:type="dxa"/>
            <w:tcBorders>
              <w:top w:val="nil"/>
              <w:left w:val="nil"/>
              <w:bottom w:val="single" w:sz="4" w:space="0" w:color="auto"/>
              <w:right w:val="nil"/>
            </w:tcBorders>
            <w:shd w:val="clear" w:color="auto" w:fill="auto"/>
            <w:noWrap/>
            <w:vAlign w:val="bottom"/>
            <w:hideMark/>
          </w:tcPr>
          <w:p w14:paraId="0816A1A6" w14:textId="77777777" w:rsidR="00477855" w:rsidRPr="00766E9F" w:rsidRDefault="00477855" w:rsidP="00696BEF">
            <w:pPr>
              <w:jc w:val="right"/>
              <w:rPr>
                <w:rFonts w:ascii="Aptos Narrow" w:eastAsia="Times New Roman" w:hAnsi="Aptos Narrow" w:cs="Times New Roman"/>
                <w:color w:val="000000"/>
                <w:kern w:val="0"/>
                <w:lang w:eastAsia="en-GB"/>
                <w14:ligatures w14:val="none"/>
              </w:rPr>
            </w:pPr>
            <w:r w:rsidRPr="00766E9F">
              <w:rPr>
                <w:rFonts w:ascii="Aptos Narrow" w:eastAsia="Times New Roman" w:hAnsi="Aptos Narrow" w:cs="Times New Roman"/>
                <w:color w:val="000000"/>
                <w:kern w:val="0"/>
                <w:lang w:eastAsia="en-GB"/>
                <w14:ligatures w14:val="none"/>
              </w:rPr>
              <w:t>2025</w:t>
            </w:r>
          </w:p>
        </w:tc>
        <w:tc>
          <w:tcPr>
            <w:tcW w:w="859" w:type="dxa"/>
            <w:tcBorders>
              <w:top w:val="nil"/>
              <w:left w:val="nil"/>
              <w:bottom w:val="single" w:sz="4" w:space="0" w:color="auto"/>
              <w:right w:val="nil"/>
            </w:tcBorders>
            <w:shd w:val="clear" w:color="auto" w:fill="auto"/>
            <w:noWrap/>
            <w:vAlign w:val="bottom"/>
            <w:hideMark/>
          </w:tcPr>
          <w:p w14:paraId="67440CCF" w14:textId="77777777" w:rsidR="00477855" w:rsidRPr="00766E9F" w:rsidRDefault="00477855" w:rsidP="00696BEF">
            <w:pPr>
              <w:jc w:val="right"/>
              <w:rPr>
                <w:rFonts w:ascii="Aptos Narrow" w:eastAsia="Times New Roman" w:hAnsi="Aptos Narrow" w:cs="Times New Roman"/>
                <w:color w:val="000000"/>
                <w:kern w:val="0"/>
                <w:lang w:eastAsia="en-GB"/>
                <w14:ligatures w14:val="none"/>
              </w:rPr>
            </w:pPr>
            <w:r w:rsidRPr="00766E9F">
              <w:rPr>
                <w:rFonts w:ascii="Aptos Narrow" w:eastAsia="Times New Roman" w:hAnsi="Aptos Narrow" w:cs="Times New Roman"/>
                <w:color w:val="000000"/>
                <w:kern w:val="0"/>
                <w:lang w:eastAsia="en-GB"/>
                <w14:ligatures w14:val="none"/>
              </w:rPr>
              <w:t>2026</w:t>
            </w:r>
          </w:p>
        </w:tc>
        <w:tc>
          <w:tcPr>
            <w:tcW w:w="859" w:type="dxa"/>
            <w:tcBorders>
              <w:top w:val="nil"/>
              <w:left w:val="nil"/>
              <w:bottom w:val="single" w:sz="4" w:space="0" w:color="auto"/>
              <w:right w:val="nil"/>
            </w:tcBorders>
            <w:shd w:val="clear" w:color="auto" w:fill="auto"/>
            <w:noWrap/>
            <w:vAlign w:val="bottom"/>
            <w:hideMark/>
          </w:tcPr>
          <w:p w14:paraId="38AC412F" w14:textId="77777777" w:rsidR="00477855" w:rsidRPr="00766E9F" w:rsidRDefault="00477855" w:rsidP="00696BEF">
            <w:pPr>
              <w:jc w:val="right"/>
              <w:rPr>
                <w:rFonts w:ascii="Aptos Narrow" w:eastAsia="Times New Roman" w:hAnsi="Aptos Narrow" w:cs="Times New Roman"/>
                <w:color w:val="000000"/>
                <w:kern w:val="0"/>
                <w:lang w:eastAsia="en-GB"/>
                <w14:ligatures w14:val="none"/>
              </w:rPr>
            </w:pPr>
            <w:r w:rsidRPr="00766E9F">
              <w:rPr>
                <w:rFonts w:ascii="Aptos Narrow" w:eastAsia="Times New Roman" w:hAnsi="Aptos Narrow" w:cs="Times New Roman"/>
                <w:color w:val="000000"/>
                <w:kern w:val="0"/>
                <w:lang w:eastAsia="en-GB"/>
                <w14:ligatures w14:val="none"/>
              </w:rPr>
              <w:t>2027</w:t>
            </w:r>
          </w:p>
        </w:tc>
        <w:tc>
          <w:tcPr>
            <w:tcW w:w="859" w:type="dxa"/>
            <w:tcBorders>
              <w:top w:val="nil"/>
              <w:left w:val="nil"/>
              <w:bottom w:val="single" w:sz="4" w:space="0" w:color="auto"/>
              <w:right w:val="nil"/>
            </w:tcBorders>
            <w:shd w:val="clear" w:color="auto" w:fill="auto"/>
            <w:noWrap/>
            <w:vAlign w:val="bottom"/>
            <w:hideMark/>
          </w:tcPr>
          <w:p w14:paraId="434D75B3" w14:textId="77777777" w:rsidR="00477855" w:rsidRPr="00766E9F" w:rsidRDefault="00477855" w:rsidP="00696BEF">
            <w:pPr>
              <w:jc w:val="right"/>
              <w:rPr>
                <w:rFonts w:ascii="Aptos Narrow" w:eastAsia="Times New Roman" w:hAnsi="Aptos Narrow" w:cs="Times New Roman"/>
                <w:color w:val="000000"/>
                <w:kern w:val="0"/>
                <w:lang w:eastAsia="en-GB"/>
                <w14:ligatures w14:val="none"/>
              </w:rPr>
            </w:pPr>
            <w:r w:rsidRPr="00766E9F">
              <w:rPr>
                <w:rFonts w:ascii="Aptos Narrow" w:eastAsia="Times New Roman" w:hAnsi="Aptos Narrow" w:cs="Times New Roman"/>
                <w:color w:val="000000"/>
                <w:kern w:val="0"/>
                <w:lang w:eastAsia="en-GB"/>
                <w14:ligatures w14:val="none"/>
              </w:rPr>
              <w:t>2028</w:t>
            </w:r>
          </w:p>
        </w:tc>
        <w:tc>
          <w:tcPr>
            <w:tcW w:w="822" w:type="dxa"/>
            <w:tcBorders>
              <w:top w:val="nil"/>
              <w:left w:val="nil"/>
              <w:bottom w:val="single" w:sz="4" w:space="0" w:color="auto"/>
              <w:right w:val="nil"/>
            </w:tcBorders>
            <w:shd w:val="clear" w:color="auto" w:fill="auto"/>
            <w:noWrap/>
            <w:vAlign w:val="bottom"/>
            <w:hideMark/>
          </w:tcPr>
          <w:p w14:paraId="0DA934C3" w14:textId="77777777" w:rsidR="00477855" w:rsidRPr="00766E9F" w:rsidRDefault="00477855" w:rsidP="00696BEF">
            <w:pPr>
              <w:jc w:val="right"/>
              <w:rPr>
                <w:rFonts w:ascii="Aptos Narrow" w:eastAsia="Times New Roman" w:hAnsi="Aptos Narrow" w:cs="Times New Roman"/>
                <w:color w:val="000000"/>
                <w:kern w:val="0"/>
                <w:lang w:eastAsia="en-GB"/>
                <w14:ligatures w14:val="none"/>
              </w:rPr>
            </w:pPr>
            <w:r w:rsidRPr="00766E9F">
              <w:rPr>
                <w:rFonts w:ascii="Aptos Narrow" w:eastAsia="Times New Roman" w:hAnsi="Aptos Narrow" w:cs="Times New Roman"/>
                <w:color w:val="000000"/>
                <w:kern w:val="0"/>
                <w:lang w:eastAsia="en-GB"/>
                <w14:ligatures w14:val="none"/>
              </w:rPr>
              <w:t>2029</w:t>
            </w:r>
          </w:p>
        </w:tc>
        <w:tc>
          <w:tcPr>
            <w:tcW w:w="859" w:type="dxa"/>
            <w:tcBorders>
              <w:top w:val="nil"/>
              <w:left w:val="nil"/>
              <w:bottom w:val="single" w:sz="4" w:space="0" w:color="auto"/>
              <w:right w:val="nil"/>
            </w:tcBorders>
            <w:shd w:val="clear" w:color="auto" w:fill="auto"/>
            <w:noWrap/>
            <w:vAlign w:val="bottom"/>
            <w:hideMark/>
          </w:tcPr>
          <w:p w14:paraId="2F59E36C" w14:textId="77777777" w:rsidR="00477855" w:rsidRPr="00766E9F" w:rsidRDefault="00477855" w:rsidP="00696BEF">
            <w:pPr>
              <w:jc w:val="right"/>
              <w:rPr>
                <w:rFonts w:ascii="Aptos Narrow" w:eastAsia="Times New Roman" w:hAnsi="Aptos Narrow" w:cs="Times New Roman"/>
                <w:color w:val="000000"/>
                <w:kern w:val="0"/>
                <w:lang w:eastAsia="en-GB"/>
                <w14:ligatures w14:val="none"/>
              </w:rPr>
            </w:pPr>
            <w:r w:rsidRPr="00766E9F">
              <w:rPr>
                <w:rFonts w:ascii="Aptos Narrow" w:eastAsia="Times New Roman" w:hAnsi="Aptos Narrow" w:cs="Times New Roman"/>
                <w:color w:val="000000"/>
                <w:kern w:val="0"/>
                <w:lang w:eastAsia="en-GB"/>
                <w14:ligatures w14:val="none"/>
              </w:rPr>
              <w:t>2030</w:t>
            </w:r>
          </w:p>
        </w:tc>
      </w:tr>
      <w:tr w:rsidR="00477855" w:rsidRPr="00766E9F" w14:paraId="1654A01F" w14:textId="77777777" w:rsidTr="00696BEF">
        <w:trPr>
          <w:trHeight w:val="570"/>
        </w:trPr>
        <w:tc>
          <w:tcPr>
            <w:tcW w:w="2442" w:type="dxa"/>
            <w:tcBorders>
              <w:top w:val="single" w:sz="4" w:space="0" w:color="auto"/>
              <w:left w:val="nil"/>
              <w:bottom w:val="nil"/>
              <w:right w:val="single" w:sz="4" w:space="0" w:color="auto"/>
            </w:tcBorders>
            <w:shd w:val="clear" w:color="auto" w:fill="auto"/>
            <w:noWrap/>
            <w:vAlign w:val="bottom"/>
            <w:hideMark/>
          </w:tcPr>
          <w:p w14:paraId="2BB76398" w14:textId="77777777" w:rsidR="00477855" w:rsidRPr="00766E9F" w:rsidRDefault="00477855" w:rsidP="00696BEF">
            <w:pPr>
              <w:rPr>
                <w:rFonts w:ascii="Aptos Narrow" w:eastAsia="Times New Roman" w:hAnsi="Aptos Narrow" w:cs="Times New Roman"/>
                <w:color w:val="000000"/>
                <w:kern w:val="0"/>
                <w:lang w:eastAsia="en-GB"/>
                <w14:ligatures w14:val="none"/>
              </w:rPr>
            </w:pPr>
            <w:r w:rsidRPr="00766E9F">
              <w:rPr>
                <w:rFonts w:ascii="Aptos Narrow" w:eastAsia="Times New Roman" w:hAnsi="Aptos Narrow" w:cs="Times New Roman"/>
                <w:color w:val="000000"/>
                <w:kern w:val="0"/>
                <w:lang w:eastAsia="en-GB"/>
                <w14:ligatures w14:val="none"/>
              </w:rPr>
              <w:t>Şebeke Bağlantı Maliyetleri (GCC) ($/kW)</w:t>
            </w:r>
          </w:p>
        </w:tc>
        <w:tc>
          <w:tcPr>
            <w:tcW w:w="860" w:type="dxa"/>
            <w:tcBorders>
              <w:top w:val="single" w:sz="4" w:space="0" w:color="auto"/>
              <w:left w:val="single" w:sz="4" w:space="0" w:color="auto"/>
              <w:bottom w:val="nil"/>
              <w:right w:val="single" w:sz="4" w:space="0" w:color="auto"/>
            </w:tcBorders>
            <w:shd w:val="clear" w:color="auto" w:fill="auto"/>
            <w:noWrap/>
            <w:vAlign w:val="center"/>
            <w:hideMark/>
          </w:tcPr>
          <w:p w14:paraId="357478E3" w14:textId="77777777" w:rsidR="00477855" w:rsidRPr="00766E9F" w:rsidRDefault="00477855" w:rsidP="00696BEF">
            <w:pPr>
              <w:jc w:val="center"/>
              <w:rPr>
                <w:rFonts w:ascii="Aptos Narrow" w:eastAsia="Times New Roman" w:hAnsi="Aptos Narrow" w:cs="Times New Roman"/>
                <w:color w:val="000000"/>
                <w:kern w:val="0"/>
                <w:lang w:eastAsia="en-GB"/>
                <w14:ligatures w14:val="none"/>
              </w:rPr>
            </w:pPr>
            <w:r w:rsidRPr="00766E9F">
              <w:rPr>
                <w:rFonts w:ascii="Aptos Narrow" w:eastAsia="Times New Roman" w:hAnsi="Aptos Narrow" w:cs="Times New Roman"/>
                <w:color w:val="000000"/>
                <w:kern w:val="0"/>
                <w:lang w:eastAsia="en-GB"/>
                <w14:ligatures w14:val="none"/>
              </w:rPr>
              <w:t>64.8</w:t>
            </w:r>
          </w:p>
        </w:tc>
        <w:tc>
          <w:tcPr>
            <w:tcW w:w="859" w:type="dxa"/>
            <w:tcBorders>
              <w:top w:val="single" w:sz="4" w:space="0" w:color="auto"/>
              <w:left w:val="single" w:sz="4" w:space="0" w:color="auto"/>
              <w:bottom w:val="nil"/>
              <w:right w:val="single" w:sz="4" w:space="0" w:color="auto"/>
            </w:tcBorders>
            <w:shd w:val="clear" w:color="auto" w:fill="auto"/>
            <w:noWrap/>
            <w:vAlign w:val="center"/>
            <w:hideMark/>
          </w:tcPr>
          <w:p w14:paraId="504E7EEC" w14:textId="77777777" w:rsidR="00477855" w:rsidRPr="00766E9F" w:rsidRDefault="00477855" w:rsidP="00696BEF">
            <w:pPr>
              <w:jc w:val="center"/>
              <w:rPr>
                <w:rFonts w:ascii="Aptos Narrow" w:eastAsia="Times New Roman" w:hAnsi="Aptos Narrow" w:cs="Times New Roman"/>
                <w:color w:val="000000"/>
                <w:kern w:val="0"/>
                <w:lang w:eastAsia="en-GB"/>
                <w14:ligatures w14:val="none"/>
              </w:rPr>
            </w:pPr>
            <w:r w:rsidRPr="00766E9F">
              <w:rPr>
                <w:rFonts w:ascii="Aptos Narrow" w:eastAsia="Times New Roman" w:hAnsi="Aptos Narrow" w:cs="Times New Roman"/>
                <w:color w:val="000000"/>
                <w:kern w:val="0"/>
                <w:lang w:eastAsia="en-GB"/>
                <w14:ligatures w14:val="none"/>
              </w:rPr>
              <w:t>120</w:t>
            </w:r>
          </w:p>
        </w:tc>
        <w:tc>
          <w:tcPr>
            <w:tcW w:w="859" w:type="dxa"/>
            <w:tcBorders>
              <w:top w:val="single" w:sz="4" w:space="0" w:color="auto"/>
              <w:left w:val="single" w:sz="4" w:space="0" w:color="auto"/>
              <w:bottom w:val="nil"/>
              <w:right w:val="single" w:sz="4" w:space="0" w:color="auto"/>
            </w:tcBorders>
            <w:shd w:val="clear" w:color="auto" w:fill="auto"/>
            <w:noWrap/>
            <w:vAlign w:val="center"/>
            <w:hideMark/>
          </w:tcPr>
          <w:p w14:paraId="6E67F122" w14:textId="77777777" w:rsidR="00477855" w:rsidRPr="00766E9F" w:rsidRDefault="00477855" w:rsidP="00696BEF">
            <w:pPr>
              <w:jc w:val="center"/>
              <w:rPr>
                <w:rFonts w:ascii="Aptos Narrow" w:eastAsia="Times New Roman" w:hAnsi="Aptos Narrow" w:cs="Times New Roman"/>
                <w:color w:val="000000"/>
                <w:kern w:val="0"/>
                <w:lang w:eastAsia="en-GB"/>
                <w14:ligatures w14:val="none"/>
              </w:rPr>
            </w:pPr>
            <w:r w:rsidRPr="00766E9F">
              <w:rPr>
                <w:rFonts w:ascii="Aptos Narrow" w:eastAsia="Times New Roman" w:hAnsi="Aptos Narrow" w:cs="Times New Roman"/>
                <w:color w:val="000000"/>
                <w:kern w:val="0"/>
                <w:lang w:eastAsia="en-GB"/>
                <w14:ligatures w14:val="none"/>
              </w:rPr>
              <w:t>118</w:t>
            </w:r>
          </w:p>
        </w:tc>
        <w:tc>
          <w:tcPr>
            <w:tcW w:w="859" w:type="dxa"/>
            <w:tcBorders>
              <w:top w:val="single" w:sz="4" w:space="0" w:color="auto"/>
              <w:left w:val="single" w:sz="4" w:space="0" w:color="auto"/>
              <w:bottom w:val="nil"/>
              <w:right w:val="single" w:sz="4" w:space="0" w:color="auto"/>
            </w:tcBorders>
            <w:shd w:val="clear" w:color="auto" w:fill="auto"/>
            <w:noWrap/>
            <w:vAlign w:val="center"/>
            <w:hideMark/>
          </w:tcPr>
          <w:p w14:paraId="249A978B" w14:textId="77777777" w:rsidR="00477855" w:rsidRPr="00766E9F" w:rsidRDefault="00477855" w:rsidP="00696BEF">
            <w:pPr>
              <w:jc w:val="center"/>
              <w:rPr>
                <w:rFonts w:ascii="Aptos Narrow" w:eastAsia="Times New Roman" w:hAnsi="Aptos Narrow" w:cs="Times New Roman"/>
                <w:color w:val="000000"/>
                <w:kern w:val="0"/>
                <w:lang w:eastAsia="en-GB"/>
                <w14:ligatures w14:val="none"/>
              </w:rPr>
            </w:pPr>
            <w:r w:rsidRPr="00766E9F">
              <w:rPr>
                <w:rFonts w:ascii="Aptos Narrow" w:eastAsia="Times New Roman" w:hAnsi="Aptos Narrow" w:cs="Times New Roman"/>
                <w:color w:val="000000"/>
                <w:kern w:val="0"/>
                <w:lang w:eastAsia="en-GB"/>
                <w14:ligatures w14:val="none"/>
              </w:rPr>
              <w:t>116</w:t>
            </w:r>
          </w:p>
        </w:tc>
        <w:tc>
          <w:tcPr>
            <w:tcW w:w="859" w:type="dxa"/>
            <w:tcBorders>
              <w:top w:val="single" w:sz="4" w:space="0" w:color="auto"/>
              <w:left w:val="single" w:sz="4" w:space="0" w:color="auto"/>
              <w:bottom w:val="nil"/>
              <w:right w:val="single" w:sz="4" w:space="0" w:color="auto"/>
            </w:tcBorders>
            <w:shd w:val="clear" w:color="auto" w:fill="auto"/>
            <w:noWrap/>
            <w:vAlign w:val="center"/>
            <w:hideMark/>
          </w:tcPr>
          <w:p w14:paraId="59B48271" w14:textId="77777777" w:rsidR="00477855" w:rsidRPr="00766E9F" w:rsidRDefault="00477855" w:rsidP="00696BEF">
            <w:pPr>
              <w:jc w:val="center"/>
              <w:rPr>
                <w:rFonts w:ascii="Aptos Narrow" w:eastAsia="Times New Roman" w:hAnsi="Aptos Narrow" w:cs="Times New Roman"/>
                <w:color w:val="000000"/>
                <w:kern w:val="0"/>
                <w:lang w:eastAsia="en-GB"/>
                <w14:ligatures w14:val="none"/>
              </w:rPr>
            </w:pPr>
            <w:r w:rsidRPr="00766E9F">
              <w:rPr>
                <w:rFonts w:ascii="Aptos Narrow" w:eastAsia="Times New Roman" w:hAnsi="Aptos Narrow" w:cs="Times New Roman"/>
                <w:color w:val="000000"/>
                <w:kern w:val="0"/>
                <w:lang w:eastAsia="en-GB"/>
                <w14:ligatures w14:val="none"/>
              </w:rPr>
              <w:t>115</w:t>
            </w:r>
          </w:p>
        </w:tc>
        <w:tc>
          <w:tcPr>
            <w:tcW w:w="859" w:type="dxa"/>
            <w:tcBorders>
              <w:top w:val="single" w:sz="4" w:space="0" w:color="auto"/>
              <w:left w:val="single" w:sz="4" w:space="0" w:color="auto"/>
              <w:bottom w:val="nil"/>
              <w:right w:val="single" w:sz="4" w:space="0" w:color="auto"/>
            </w:tcBorders>
            <w:shd w:val="clear" w:color="auto" w:fill="auto"/>
            <w:noWrap/>
            <w:vAlign w:val="center"/>
            <w:hideMark/>
          </w:tcPr>
          <w:p w14:paraId="7CFD05CF" w14:textId="77777777" w:rsidR="00477855" w:rsidRPr="00766E9F" w:rsidRDefault="00477855" w:rsidP="00696BEF">
            <w:pPr>
              <w:jc w:val="center"/>
              <w:rPr>
                <w:rFonts w:ascii="Aptos Narrow" w:eastAsia="Times New Roman" w:hAnsi="Aptos Narrow" w:cs="Times New Roman"/>
                <w:color w:val="000000"/>
                <w:kern w:val="0"/>
                <w:lang w:eastAsia="en-GB"/>
                <w14:ligatures w14:val="none"/>
              </w:rPr>
            </w:pPr>
            <w:r w:rsidRPr="00766E9F">
              <w:rPr>
                <w:rFonts w:ascii="Aptos Narrow" w:eastAsia="Times New Roman" w:hAnsi="Aptos Narrow" w:cs="Times New Roman"/>
                <w:color w:val="000000"/>
                <w:kern w:val="0"/>
                <w:lang w:eastAsia="en-GB"/>
                <w14:ligatures w14:val="none"/>
              </w:rPr>
              <w:t>113</w:t>
            </w:r>
          </w:p>
        </w:tc>
        <w:tc>
          <w:tcPr>
            <w:tcW w:w="859" w:type="dxa"/>
            <w:tcBorders>
              <w:top w:val="single" w:sz="4" w:space="0" w:color="auto"/>
              <w:left w:val="single" w:sz="4" w:space="0" w:color="auto"/>
              <w:bottom w:val="nil"/>
              <w:right w:val="single" w:sz="4" w:space="0" w:color="auto"/>
            </w:tcBorders>
            <w:shd w:val="clear" w:color="auto" w:fill="auto"/>
            <w:noWrap/>
            <w:vAlign w:val="center"/>
            <w:hideMark/>
          </w:tcPr>
          <w:p w14:paraId="11D4D176" w14:textId="77777777" w:rsidR="00477855" w:rsidRPr="00766E9F" w:rsidRDefault="00477855" w:rsidP="00696BEF">
            <w:pPr>
              <w:jc w:val="center"/>
              <w:rPr>
                <w:rFonts w:ascii="Aptos Narrow" w:eastAsia="Times New Roman" w:hAnsi="Aptos Narrow" w:cs="Times New Roman"/>
                <w:color w:val="000000"/>
                <w:kern w:val="0"/>
                <w:lang w:eastAsia="en-GB"/>
                <w14:ligatures w14:val="none"/>
              </w:rPr>
            </w:pPr>
            <w:r w:rsidRPr="00766E9F">
              <w:rPr>
                <w:rFonts w:ascii="Aptos Narrow" w:eastAsia="Times New Roman" w:hAnsi="Aptos Narrow" w:cs="Times New Roman"/>
                <w:color w:val="000000"/>
                <w:kern w:val="0"/>
                <w:lang w:eastAsia="en-GB"/>
                <w14:ligatures w14:val="none"/>
              </w:rPr>
              <w:t>111</w:t>
            </w:r>
          </w:p>
        </w:tc>
        <w:tc>
          <w:tcPr>
            <w:tcW w:w="822" w:type="dxa"/>
            <w:tcBorders>
              <w:top w:val="single" w:sz="4" w:space="0" w:color="auto"/>
              <w:left w:val="single" w:sz="4" w:space="0" w:color="auto"/>
              <w:bottom w:val="nil"/>
              <w:right w:val="single" w:sz="4" w:space="0" w:color="auto"/>
            </w:tcBorders>
            <w:shd w:val="clear" w:color="auto" w:fill="auto"/>
            <w:noWrap/>
            <w:vAlign w:val="center"/>
            <w:hideMark/>
          </w:tcPr>
          <w:p w14:paraId="2C7447B4" w14:textId="77777777" w:rsidR="00477855" w:rsidRPr="00766E9F" w:rsidRDefault="00477855" w:rsidP="00696BEF">
            <w:pPr>
              <w:jc w:val="center"/>
              <w:rPr>
                <w:rFonts w:ascii="Aptos Narrow" w:eastAsia="Times New Roman" w:hAnsi="Aptos Narrow" w:cs="Times New Roman"/>
                <w:color w:val="000000"/>
                <w:kern w:val="0"/>
                <w:lang w:eastAsia="en-GB"/>
                <w14:ligatures w14:val="none"/>
              </w:rPr>
            </w:pPr>
            <w:r w:rsidRPr="00766E9F">
              <w:rPr>
                <w:rFonts w:ascii="Aptos Narrow" w:eastAsia="Times New Roman" w:hAnsi="Aptos Narrow" w:cs="Times New Roman"/>
                <w:color w:val="000000"/>
                <w:kern w:val="0"/>
                <w:lang w:eastAsia="en-GB"/>
                <w14:ligatures w14:val="none"/>
              </w:rPr>
              <w:t>110</w:t>
            </w:r>
          </w:p>
        </w:tc>
        <w:tc>
          <w:tcPr>
            <w:tcW w:w="859" w:type="dxa"/>
            <w:tcBorders>
              <w:top w:val="single" w:sz="4" w:space="0" w:color="auto"/>
              <w:left w:val="single" w:sz="4" w:space="0" w:color="auto"/>
              <w:bottom w:val="nil"/>
              <w:right w:val="nil"/>
            </w:tcBorders>
            <w:shd w:val="clear" w:color="auto" w:fill="auto"/>
            <w:noWrap/>
            <w:vAlign w:val="center"/>
            <w:hideMark/>
          </w:tcPr>
          <w:p w14:paraId="03EF81D6" w14:textId="77777777" w:rsidR="00477855" w:rsidRPr="00766E9F" w:rsidRDefault="00477855" w:rsidP="00696BEF">
            <w:pPr>
              <w:jc w:val="center"/>
              <w:rPr>
                <w:rFonts w:ascii="Aptos Narrow" w:eastAsia="Times New Roman" w:hAnsi="Aptos Narrow" w:cs="Times New Roman"/>
                <w:color w:val="000000"/>
                <w:kern w:val="0"/>
                <w:lang w:eastAsia="en-GB"/>
                <w14:ligatures w14:val="none"/>
              </w:rPr>
            </w:pPr>
            <w:r w:rsidRPr="00766E9F">
              <w:rPr>
                <w:rFonts w:ascii="Aptos Narrow" w:eastAsia="Times New Roman" w:hAnsi="Aptos Narrow" w:cs="Times New Roman"/>
                <w:color w:val="000000"/>
                <w:kern w:val="0"/>
                <w:lang w:eastAsia="en-GB"/>
                <w14:ligatures w14:val="none"/>
              </w:rPr>
              <w:t>108</w:t>
            </w:r>
          </w:p>
        </w:tc>
      </w:tr>
    </w:tbl>
    <w:p w14:paraId="478F93A3" w14:textId="77777777" w:rsidR="00477855" w:rsidRDefault="00477855" w:rsidP="00477855"/>
    <w:p w14:paraId="5C5F6104" w14:textId="77777777" w:rsidR="00477855" w:rsidRDefault="00477855" w:rsidP="00477855">
      <w:r>
        <w:t>Dolayısıyla güneş projelerinde değişen bir döneme giriliyor olabilir. Örneğin tedarik zincirlerindeki farklılaşmanın bir maliyeti</w:t>
      </w:r>
      <w:r>
        <w:rPr>
          <w:rStyle w:val="FootnoteReference"/>
        </w:rPr>
        <w:footnoteReference w:id="58"/>
      </w:r>
      <w:r>
        <w:t xml:space="preserve"> olacaktır. Bir diğer önemli noktada tüm ülkelerde farklı örneklerin olmasıdır. Mesela finansmanda bir ülkedeki finansman diğer ülkeden farklı olmaktadır ve bunun alt kırılımları da şu şekildedir</w:t>
      </w:r>
      <w:r>
        <w:rPr>
          <w:rStyle w:val="FootnoteReference"/>
        </w:rPr>
        <w:footnoteReference w:id="59"/>
      </w:r>
      <w:r>
        <w:t>.</w:t>
      </w:r>
    </w:p>
    <w:p w14:paraId="5219B815" w14:textId="77777777" w:rsidR="00477855" w:rsidRDefault="00477855" w:rsidP="00477855"/>
    <w:p w14:paraId="3FB7F178" w14:textId="77777777" w:rsidR="00477855" w:rsidRDefault="00477855" w:rsidP="00477855">
      <w:pPr>
        <w:jc w:val="center"/>
      </w:pPr>
      <w:r>
        <w:fldChar w:fldCharType="begin"/>
      </w:r>
      <w:r>
        <w:instrText xml:space="preserve"> INCLUDEPICTURE "https://iea.imgix.net/880f291d-4f7d-49c6-8178-7c65e8d82c45/Illustrativebreakdownofrisks.png?auto=compress%2Cformat&amp;fit=min&amp;q=80&amp;rect=0%2C0%2C2710%2C1337&amp;w=1400&amp;h=691&amp;fit=crop&amp;fm=jpg&amp;q=70&amp;auto=format" \* MERGEFORMATINET </w:instrText>
      </w:r>
      <w:r>
        <w:fldChar w:fldCharType="separate"/>
      </w:r>
      <w:r>
        <w:rPr>
          <w:noProof/>
        </w:rPr>
        <w:drawing>
          <wp:inline distT="0" distB="0" distL="0" distR="0" wp14:anchorId="38504F20" wp14:editId="0774CB54">
            <wp:extent cx="4967812" cy="2453053"/>
            <wp:effectExtent l="0" t="0" r="0" b="0"/>
            <wp:docPr id="1438881877" name="Picture 4" descr="Illustrative Breakdown Of Ri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ve Breakdown Of Risk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76250" cy="2457220"/>
                    </a:xfrm>
                    <a:prstGeom prst="rect">
                      <a:avLst/>
                    </a:prstGeom>
                    <a:noFill/>
                    <a:ln>
                      <a:noFill/>
                    </a:ln>
                  </pic:spPr>
                </pic:pic>
              </a:graphicData>
            </a:graphic>
          </wp:inline>
        </w:drawing>
      </w:r>
      <w:r>
        <w:fldChar w:fldCharType="end"/>
      </w:r>
    </w:p>
    <w:p w14:paraId="0EB75B65" w14:textId="77777777" w:rsidR="00477855" w:rsidRDefault="00477855" w:rsidP="00477855"/>
    <w:p w14:paraId="2B39DA27" w14:textId="77777777" w:rsidR="00477855" w:rsidRDefault="00477855" w:rsidP="00477855"/>
    <w:p w14:paraId="6572E74D" w14:textId="77777777" w:rsidR="00477855" w:rsidRDefault="00477855" w:rsidP="00477855">
      <w:r>
        <w:t>Peki buradan nereye geliyoruz? Modül fiyatlarının düşüşünün önemi ne kadardır? Şüphesiz hala önemlidir. Ama modül fiyatları yarılansa da:</w:t>
      </w:r>
    </w:p>
    <w:p w14:paraId="04206CB6" w14:textId="77777777" w:rsidR="00477855" w:rsidRDefault="00477855" w:rsidP="00477855">
      <w:pPr>
        <w:pStyle w:val="ListParagraph"/>
        <w:numPr>
          <w:ilvl w:val="0"/>
          <w:numId w:val="11"/>
        </w:numPr>
      </w:pPr>
      <w:r>
        <w:t>Ölçek etkisinin tersine dönme ihtimali (tarife duvarları veya tedarik zincirlerinin değişmesi),</w:t>
      </w:r>
    </w:p>
    <w:p w14:paraId="6AF73FA2" w14:textId="77777777" w:rsidR="00477855" w:rsidRDefault="00477855" w:rsidP="00477855">
      <w:pPr>
        <w:pStyle w:val="ListParagraph"/>
        <w:numPr>
          <w:ilvl w:val="0"/>
          <w:numId w:val="11"/>
        </w:numPr>
      </w:pPr>
      <w:r>
        <w:t>Bağlantı bedellerinde olacak artışlar,</w:t>
      </w:r>
    </w:p>
    <w:p w14:paraId="2A510890" w14:textId="77777777" w:rsidR="00477855" w:rsidRDefault="00477855" w:rsidP="00477855">
      <w:pPr>
        <w:pStyle w:val="ListParagraph"/>
        <w:numPr>
          <w:ilvl w:val="0"/>
          <w:numId w:val="11"/>
        </w:numPr>
      </w:pPr>
      <w:r>
        <w:t>İzin süreçlerinin doğal halinde sürekli artıyor olması</w:t>
      </w:r>
    </w:p>
    <w:p w14:paraId="01C24692" w14:textId="77777777" w:rsidR="00477855" w:rsidRDefault="00477855" w:rsidP="00477855">
      <w:r>
        <w:t>fiyat geleceği için önemli risktir. Modül fiyatına bakarken, diğer maliyetler arka planda artmaya devam etmektedir.</w:t>
      </w:r>
    </w:p>
    <w:p w14:paraId="151A02BE" w14:textId="77777777" w:rsidR="00477855" w:rsidRDefault="00477855" w:rsidP="00477855"/>
    <w:p w14:paraId="21E7F33E" w14:textId="77777777" w:rsidR="00477855" w:rsidRDefault="00477855" w:rsidP="00477855"/>
    <w:tbl>
      <w:tblPr>
        <w:tblStyle w:val="PlainTable5"/>
        <w:tblW w:w="6168" w:type="dxa"/>
        <w:jc w:val="center"/>
        <w:tblLook w:val="04A0" w:firstRow="1" w:lastRow="0" w:firstColumn="1" w:lastColumn="0" w:noHBand="0" w:noVBand="1"/>
      </w:tblPr>
      <w:tblGrid>
        <w:gridCol w:w="1587"/>
        <w:gridCol w:w="1527"/>
        <w:gridCol w:w="1527"/>
        <w:gridCol w:w="1527"/>
      </w:tblGrid>
      <w:tr w:rsidR="00477855" w:rsidRPr="00823A8B" w14:paraId="401D0DE2" w14:textId="77777777" w:rsidTr="00696BEF">
        <w:trPr>
          <w:cnfStyle w:val="100000000000" w:firstRow="1" w:lastRow="0" w:firstColumn="0" w:lastColumn="0" w:oddVBand="0" w:evenVBand="0" w:oddHBand="0" w:evenHBand="0" w:firstRowFirstColumn="0" w:firstRowLastColumn="0" w:lastRowFirstColumn="0" w:lastRowLastColumn="0"/>
          <w:trHeight w:val="281"/>
          <w:jc w:val="center"/>
        </w:trPr>
        <w:tc>
          <w:tcPr>
            <w:cnfStyle w:val="001000000100" w:firstRow="0" w:lastRow="0" w:firstColumn="1" w:lastColumn="0" w:oddVBand="0" w:evenVBand="0" w:oddHBand="0" w:evenHBand="0" w:firstRowFirstColumn="1" w:firstRowLastColumn="0" w:lastRowFirstColumn="0" w:lastRowLastColumn="0"/>
            <w:tcW w:w="1587" w:type="dxa"/>
            <w:noWrap/>
            <w:hideMark/>
          </w:tcPr>
          <w:p w14:paraId="5A6B4F30" w14:textId="77777777" w:rsidR="00477855" w:rsidRPr="00823A8B" w:rsidRDefault="00477855" w:rsidP="00696BEF">
            <w:pPr>
              <w:rPr>
                <w:rFonts w:ascii="Times New Roman" w:eastAsia="Times New Roman" w:hAnsi="Times New Roman" w:cs="Times New Roman"/>
                <w:kern w:val="0"/>
                <w:lang w:eastAsia="en-GB"/>
                <w14:ligatures w14:val="none"/>
              </w:rPr>
            </w:pPr>
          </w:p>
        </w:tc>
        <w:tc>
          <w:tcPr>
            <w:tcW w:w="1527" w:type="dxa"/>
            <w:noWrap/>
            <w:hideMark/>
          </w:tcPr>
          <w:p w14:paraId="61C9D115" w14:textId="77777777" w:rsidR="00477855" w:rsidRPr="00823A8B" w:rsidRDefault="00477855" w:rsidP="00696BEF">
            <w:pPr>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823A8B">
              <w:rPr>
                <w:rFonts w:ascii="Aptos Narrow" w:eastAsia="Times New Roman" w:hAnsi="Aptos Narrow" w:cs="Times New Roman"/>
                <w:color w:val="000000"/>
                <w:kern w:val="0"/>
                <w:lang w:eastAsia="en-GB"/>
                <w14:ligatures w14:val="none"/>
              </w:rPr>
              <w:t>2023</w:t>
            </w:r>
          </w:p>
        </w:tc>
        <w:tc>
          <w:tcPr>
            <w:tcW w:w="1527" w:type="dxa"/>
            <w:noWrap/>
            <w:hideMark/>
          </w:tcPr>
          <w:p w14:paraId="1666FB02" w14:textId="77777777" w:rsidR="00477855" w:rsidRPr="00823A8B" w:rsidRDefault="00477855" w:rsidP="00696BEF">
            <w:pPr>
              <w:jc w:val="righ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823A8B">
              <w:rPr>
                <w:rFonts w:ascii="Aptos Narrow" w:eastAsia="Times New Roman" w:hAnsi="Aptos Narrow" w:cs="Times New Roman"/>
                <w:color w:val="000000"/>
                <w:kern w:val="0"/>
                <w:lang w:eastAsia="en-GB"/>
                <w14:ligatures w14:val="none"/>
              </w:rPr>
              <w:t>2030</w:t>
            </w:r>
          </w:p>
        </w:tc>
        <w:tc>
          <w:tcPr>
            <w:tcW w:w="1527" w:type="dxa"/>
            <w:noWrap/>
            <w:hideMark/>
          </w:tcPr>
          <w:p w14:paraId="07B8302E" w14:textId="77777777" w:rsidR="00477855" w:rsidRPr="00823A8B" w:rsidRDefault="00477855" w:rsidP="00696BEF">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823A8B">
              <w:rPr>
                <w:rFonts w:ascii="Aptos Narrow" w:eastAsia="Times New Roman" w:hAnsi="Aptos Narrow" w:cs="Times New Roman"/>
                <w:color w:val="000000"/>
                <w:kern w:val="0"/>
                <w:lang w:eastAsia="en-GB"/>
                <w14:ligatures w14:val="none"/>
              </w:rPr>
              <w:t>Değişim</w:t>
            </w:r>
          </w:p>
        </w:tc>
      </w:tr>
      <w:tr w:rsidR="00477855" w:rsidRPr="00823A8B" w14:paraId="493BA655" w14:textId="77777777" w:rsidTr="00696BEF">
        <w:trPr>
          <w:cnfStyle w:val="000000100000" w:firstRow="0" w:lastRow="0" w:firstColumn="0" w:lastColumn="0" w:oddVBand="0" w:evenVBand="0" w:oddHBand="1"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1587" w:type="dxa"/>
            <w:noWrap/>
            <w:hideMark/>
          </w:tcPr>
          <w:p w14:paraId="35AA6148" w14:textId="77777777" w:rsidR="00477855" w:rsidRPr="00823A8B" w:rsidRDefault="00477855" w:rsidP="00696BEF">
            <w:pPr>
              <w:rPr>
                <w:rFonts w:ascii="Aptos Narrow" w:eastAsia="Times New Roman" w:hAnsi="Aptos Narrow" w:cs="Times New Roman"/>
                <w:color w:val="000000"/>
                <w:kern w:val="0"/>
                <w:lang w:eastAsia="en-GB"/>
                <w14:ligatures w14:val="none"/>
              </w:rPr>
            </w:pPr>
            <w:r w:rsidRPr="00823A8B">
              <w:rPr>
                <w:rFonts w:ascii="Aptos Narrow" w:eastAsia="Times New Roman" w:hAnsi="Aptos Narrow" w:cs="Times New Roman"/>
                <w:color w:val="000000"/>
                <w:kern w:val="0"/>
                <w:lang w:eastAsia="en-GB"/>
                <w14:ligatures w14:val="none"/>
              </w:rPr>
              <w:t>Toplam fiyat</w:t>
            </w:r>
          </w:p>
        </w:tc>
        <w:tc>
          <w:tcPr>
            <w:tcW w:w="1527" w:type="dxa"/>
            <w:noWrap/>
            <w:hideMark/>
          </w:tcPr>
          <w:p w14:paraId="6462DA40" w14:textId="77777777" w:rsidR="00477855" w:rsidRPr="00823A8B" w:rsidRDefault="0047785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823A8B">
              <w:rPr>
                <w:rFonts w:ascii="Aptos Narrow" w:eastAsia="Times New Roman" w:hAnsi="Aptos Narrow" w:cs="Times New Roman"/>
                <w:color w:val="000000"/>
                <w:kern w:val="0"/>
                <w:lang w:eastAsia="en-GB"/>
                <w14:ligatures w14:val="none"/>
              </w:rPr>
              <w:t>100</w:t>
            </w:r>
          </w:p>
        </w:tc>
        <w:tc>
          <w:tcPr>
            <w:tcW w:w="1527" w:type="dxa"/>
            <w:noWrap/>
            <w:hideMark/>
          </w:tcPr>
          <w:p w14:paraId="3F5BB3F3" w14:textId="77777777" w:rsidR="00477855" w:rsidRPr="00823A8B" w:rsidRDefault="0047785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823A8B">
              <w:rPr>
                <w:rFonts w:ascii="Aptos Narrow" w:eastAsia="Times New Roman" w:hAnsi="Aptos Narrow" w:cs="Times New Roman"/>
                <w:color w:val="000000"/>
                <w:kern w:val="0"/>
                <w:lang w:eastAsia="en-GB"/>
                <w14:ligatures w14:val="none"/>
              </w:rPr>
              <w:t>87</w:t>
            </w:r>
          </w:p>
        </w:tc>
        <w:tc>
          <w:tcPr>
            <w:tcW w:w="1527" w:type="dxa"/>
            <w:noWrap/>
            <w:hideMark/>
          </w:tcPr>
          <w:p w14:paraId="3C133DEE" w14:textId="77777777" w:rsidR="00477855" w:rsidRPr="00823A8B" w:rsidRDefault="0047785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823A8B">
              <w:rPr>
                <w:rFonts w:ascii="Aptos Narrow" w:eastAsia="Times New Roman" w:hAnsi="Aptos Narrow" w:cs="Times New Roman"/>
                <w:color w:val="000000"/>
                <w:kern w:val="0"/>
                <w:lang w:eastAsia="en-GB"/>
                <w14:ligatures w14:val="none"/>
              </w:rPr>
              <w:t>13%</w:t>
            </w:r>
          </w:p>
        </w:tc>
      </w:tr>
      <w:tr w:rsidR="00477855" w:rsidRPr="00823A8B" w14:paraId="070FA2FF" w14:textId="77777777" w:rsidTr="00696BEF">
        <w:trPr>
          <w:trHeight w:val="281"/>
          <w:jc w:val="center"/>
        </w:trPr>
        <w:tc>
          <w:tcPr>
            <w:cnfStyle w:val="001000000000" w:firstRow="0" w:lastRow="0" w:firstColumn="1" w:lastColumn="0" w:oddVBand="0" w:evenVBand="0" w:oddHBand="0" w:evenHBand="0" w:firstRowFirstColumn="0" w:firstRowLastColumn="0" w:lastRowFirstColumn="0" w:lastRowLastColumn="0"/>
            <w:tcW w:w="1587" w:type="dxa"/>
            <w:noWrap/>
            <w:hideMark/>
          </w:tcPr>
          <w:p w14:paraId="1068E0AD" w14:textId="77777777" w:rsidR="00477855" w:rsidRPr="00823A8B" w:rsidRDefault="00477855" w:rsidP="00696BEF">
            <w:pPr>
              <w:rPr>
                <w:rFonts w:ascii="Aptos Narrow" w:eastAsia="Times New Roman" w:hAnsi="Aptos Narrow" w:cs="Times New Roman"/>
                <w:color w:val="000000"/>
                <w:kern w:val="0"/>
                <w:lang w:eastAsia="en-GB"/>
                <w14:ligatures w14:val="none"/>
              </w:rPr>
            </w:pPr>
            <w:r w:rsidRPr="00823A8B">
              <w:rPr>
                <w:rFonts w:ascii="Aptos Narrow" w:eastAsia="Times New Roman" w:hAnsi="Aptos Narrow" w:cs="Times New Roman"/>
                <w:color w:val="000000"/>
                <w:kern w:val="0"/>
                <w:lang w:eastAsia="en-GB"/>
                <w14:ligatures w14:val="none"/>
              </w:rPr>
              <w:t xml:space="preserve">Modül </w:t>
            </w:r>
          </w:p>
        </w:tc>
        <w:tc>
          <w:tcPr>
            <w:tcW w:w="1527" w:type="dxa"/>
            <w:noWrap/>
            <w:hideMark/>
          </w:tcPr>
          <w:p w14:paraId="227FFF80" w14:textId="77777777" w:rsidR="00477855" w:rsidRPr="00823A8B" w:rsidRDefault="0047785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823A8B">
              <w:rPr>
                <w:rFonts w:ascii="Aptos Narrow" w:eastAsia="Times New Roman" w:hAnsi="Aptos Narrow" w:cs="Times New Roman"/>
                <w:color w:val="000000"/>
                <w:kern w:val="0"/>
                <w:lang w:eastAsia="en-GB"/>
                <w14:ligatures w14:val="none"/>
              </w:rPr>
              <w:t>35</w:t>
            </w:r>
          </w:p>
        </w:tc>
        <w:tc>
          <w:tcPr>
            <w:tcW w:w="1527" w:type="dxa"/>
            <w:noWrap/>
            <w:hideMark/>
          </w:tcPr>
          <w:p w14:paraId="2379A340" w14:textId="77777777" w:rsidR="00477855" w:rsidRPr="00823A8B" w:rsidRDefault="0047785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823A8B">
              <w:rPr>
                <w:rFonts w:ascii="Aptos Narrow" w:eastAsia="Times New Roman" w:hAnsi="Aptos Narrow" w:cs="Times New Roman"/>
                <w:color w:val="000000"/>
                <w:kern w:val="0"/>
                <w:lang w:eastAsia="en-GB"/>
                <w14:ligatures w14:val="none"/>
              </w:rPr>
              <w:t>17</w:t>
            </w:r>
          </w:p>
        </w:tc>
        <w:tc>
          <w:tcPr>
            <w:tcW w:w="1527" w:type="dxa"/>
            <w:noWrap/>
            <w:hideMark/>
          </w:tcPr>
          <w:p w14:paraId="0C78883F" w14:textId="77777777" w:rsidR="00477855" w:rsidRPr="00823A8B" w:rsidRDefault="0047785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823A8B">
              <w:rPr>
                <w:rFonts w:ascii="Aptos Narrow" w:eastAsia="Times New Roman" w:hAnsi="Aptos Narrow" w:cs="Times New Roman"/>
                <w:color w:val="000000"/>
                <w:kern w:val="0"/>
                <w:lang w:eastAsia="en-GB"/>
                <w14:ligatures w14:val="none"/>
              </w:rPr>
              <w:t>51%</w:t>
            </w:r>
          </w:p>
        </w:tc>
      </w:tr>
      <w:tr w:rsidR="00477855" w:rsidRPr="00823A8B" w14:paraId="2CF76A9C" w14:textId="77777777" w:rsidTr="00696BEF">
        <w:trPr>
          <w:cnfStyle w:val="000000100000" w:firstRow="0" w:lastRow="0" w:firstColumn="0" w:lastColumn="0" w:oddVBand="0" w:evenVBand="0" w:oddHBand="1"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1587" w:type="dxa"/>
            <w:noWrap/>
            <w:hideMark/>
          </w:tcPr>
          <w:p w14:paraId="7DECB666" w14:textId="77777777" w:rsidR="00477855" w:rsidRPr="00823A8B" w:rsidRDefault="00477855" w:rsidP="00696BEF">
            <w:pPr>
              <w:rPr>
                <w:rFonts w:ascii="Aptos Narrow" w:eastAsia="Times New Roman" w:hAnsi="Aptos Narrow" w:cs="Times New Roman"/>
                <w:color w:val="000000"/>
                <w:kern w:val="0"/>
                <w:lang w:eastAsia="en-GB"/>
                <w14:ligatures w14:val="none"/>
              </w:rPr>
            </w:pPr>
            <w:r w:rsidRPr="00823A8B">
              <w:rPr>
                <w:rFonts w:ascii="Aptos Narrow" w:eastAsia="Times New Roman" w:hAnsi="Aptos Narrow" w:cs="Times New Roman"/>
                <w:color w:val="000000"/>
                <w:kern w:val="0"/>
                <w:lang w:eastAsia="en-GB"/>
                <w14:ligatures w14:val="none"/>
              </w:rPr>
              <w:t>Diğer</w:t>
            </w:r>
          </w:p>
        </w:tc>
        <w:tc>
          <w:tcPr>
            <w:tcW w:w="1527" w:type="dxa"/>
            <w:noWrap/>
            <w:hideMark/>
          </w:tcPr>
          <w:p w14:paraId="7D1E55DF" w14:textId="77777777" w:rsidR="00477855" w:rsidRPr="00823A8B" w:rsidRDefault="0047785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823A8B">
              <w:rPr>
                <w:rFonts w:ascii="Aptos Narrow" w:eastAsia="Times New Roman" w:hAnsi="Aptos Narrow" w:cs="Times New Roman"/>
                <w:color w:val="000000"/>
                <w:kern w:val="0"/>
                <w:lang w:eastAsia="en-GB"/>
                <w14:ligatures w14:val="none"/>
              </w:rPr>
              <w:t>65</w:t>
            </w:r>
          </w:p>
        </w:tc>
        <w:tc>
          <w:tcPr>
            <w:tcW w:w="1527" w:type="dxa"/>
            <w:noWrap/>
            <w:hideMark/>
          </w:tcPr>
          <w:p w14:paraId="0FD13EBB" w14:textId="77777777" w:rsidR="00477855" w:rsidRPr="00823A8B" w:rsidRDefault="0047785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823A8B">
              <w:rPr>
                <w:rFonts w:ascii="Aptos Narrow" w:eastAsia="Times New Roman" w:hAnsi="Aptos Narrow" w:cs="Times New Roman"/>
                <w:color w:val="000000"/>
                <w:kern w:val="0"/>
                <w:lang w:eastAsia="en-GB"/>
                <w14:ligatures w14:val="none"/>
              </w:rPr>
              <w:t>70</w:t>
            </w:r>
          </w:p>
        </w:tc>
        <w:tc>
          <w:tcPr>
            <w:tcW w:w="1527" w:type="dxa"/>
            <w:noWrap/>
            <w:hideMark/>
          </w:tcPr>
          <w:p w14:paraId="69604301" w14:textId="77777777" w:rsidR="00477855" w:rsidRPr="00823A8B" w:rsidRDefault="0047785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823A8B">
              <w:rPr>
                <w:rFonts w:ascii="Aptos Narrow" w:eastAsia="Times New Roman" w:hAnsi="Aptos Narrow" w:cs="Times New Roman"/>
                <w:color w:val="000000"/>
                <w:kern w:val="0"/>
                <w:lang w:eastAsia="en-GB"/>
                <w14:ligatures w14:val="none"/>
              </w:rPr>
              <w:t>-8%</w:t>
            </w:r>
          </w:p>
        </w:tc>
      </w:tr>
    </w:tbl>
    <w:p w14:paraId="2AC1B612" w14:textId="77777777" w:rsidR="00477855" w:rsidRPr="005319D6" w:rsidRDefault="00477855" w:rsidP="00477855"/>
    <w:p w14:paraId="1ECE4C75" w14:textId="224335D4" w:rsidR="00477855" w:rsidRPr="00CE4B88" w:rsidRDefault="00477855" w:rsidP="00477855">
      <w:pPr>
        <w:pStyle w:val="Heading1"/>
        <w:rPr>
          <w:i/>
          <w:iCs/>
          <w:sz w:val="32"/>
          <w:szCs w:val="32"/>
          <w:lang w:val="tr-TR"/>
        </w:rPr>
      </w:pPr>
      <w:bookmarkStart w:id="22" w:name="_Toc186483687"/>
      <w:r w:rsidRPr="00CE4B88">
        <w:rPr>
          <w:sz w:val="32"/>
          <w:szCs w:val="32"/>
          <w:lang w:val="tr-TR"/>
        </w:rPr>
        <w:lastRenderedPageBreak/>
        <w:t>Küresel Temiz Enerji Şirketleri ile Gaz Fiyatı İlişkisi?</w:t>
      </w:r>
      <w:bookmarkEnd w:id="22"/>
    </w:p>
    <w:p w14:paraId="6B57EBC2" w14:textId="77777777" w:rsidR="00477855" w:rsidRPr="009A3CA1" w:rsidRDefault="00477855" w:rsidP="00477855">
      <w:pPr>
        <w:rPr>
          <w:i/>
          <w:iCs/>
          <w:lang w:val="tr-TR"/>
        </w:rPr>
      </w:pPr>
    </w:p>
    <w:p w14:paraId="26FC67B7" w14:textId="77777777" w:rsidR="00477855" w:rsidRPr="009A3CA1" w:rsidRDefault="00477855" w:rsidP="00477855">
      <w:pPr>
        <w:rPr>
          <w:i/>
          <w:iCs/>
        </w:rPr>
      </w:pPr>
      <w:r w:rsidRPr="009A3CA1">
        <w:rPr>
          <w:i/>
          <w:iCs/>
          <w:lang w:val="tr-TR"/>
        </w:rPr>
        <w:t>Özet cümle: “</w:t>
      </w:r>
      <w:r w:rsidRPr="009A3CA1">
        <w:rPr>
          <w:i/>
          <w:iCs/>
        </w:rPr>
        <w:t xml:space="preserve">Yüksek gaz fiyatları </w:t>
      </w:r>
      <w:r>
        <w:rPr>
          <w:i/>
          <w:iCs/>
        </w:rPr>
        <w:t xml:space="preserve">temiz enerji </w:t>
      </w:r>
      <w:r w:rsidRPr="009A3CA1">
        <w:rPr>
          <w:i/>
          <w:iCs/>
        </w:rPr>
        <w:t xml:space="preserve"> şirketlerinin değerini arttırmışa benzemiyor. Aksine yüksek gaz fiyatları sonrası </w:t>
      </w:r>
      <w:r>
        <w:rPr>
          <w:i/>
          <w:iCs/>
        </w:rPr>
        <w:t xml:space="preserve">temiz enerji </w:t>
      </w:r>
      <w:r w:rsidRPr="009A3CA1">
        <w:rPr>
          <w:i/>
          <w:iCs/>
        </w:rPr>
        <w:t xml:space="preserve"> şirket değerleri daha da düşmüş görünüyor.”</w:t>
      </w:r>
    </w:p>
    <w:p w14:paraId="3C23A315" w14:textId="77777777" w:rsidR="00477855" w:rsidRDefault="00477855" w:rsidP="00477855">
      <w:pPr>
        <w:rPr>
          <w:lang w:val="tr-TR"/>
        </w:rPr>
      </w:pPr>
    </w:p>
    <w:p w14:paraId="3E344109" w14:textId="77777777" w:rsidR="00477855" w:rsidRDefault="00477855" w:rsidP="00477855">
      <w:r>
        <w:rPr>
          <w:lang w:val="tr-TR"/>
        </w:rPr>
        <w:t xml:space="preserve">Barış Sanlı, </w:t>
      </w:r>
      <w:hyperlink r:id="rId68" w:history="1">
        <w:r w:rsidRPr="000647F2">
          <w:rPr>
            <w:rStyle w:val="Hyperlink"/>
            <w:lang w:val="tr-TR"/>
          </w:rPr>
          <w:t>barissanli2@gmail.com</w:t>
        </w:r>
      </w:hyperlink>
    </w:p>
    <w:p w14:paraId="75AFB907" w14:textId="77777777" w:rsidR="00477855" w:rsidRDefault="00477855" w:rsidP="00477855"/>
    <w:p w14:paraId="715A3BAC" w14:textId="77777777" w:rsidR="00477855" w:rsidRDefault="00477855" w:rsidP="00477855">
      <w:r>
        <w:t xml:space="preserve">Enerji dönüşümünde küresel şirketlerin durumu nasıl? Bu sorunun cevabını nasıl ve nereden daha kolay ve basitçe öğrenebiliriz? Bunun için borsa yatırım fonları (ETF)’ler var. Birçok temiz enerji, enerji dönüşümü, piller vs ETF’lerin genel gidişatından enerji dönüşümünün para kazandırıp kazandırmadığını görebiliriz. Böylelikle ideolojik söylemler, alım garantileri ve korumacı duvarlara rağmen ne ölçüde ekonomi oluşturabildiğini de test edebiliriz.  </w:t>
      </w:r>
    </w:p>
    <w:p w14:paraId="2DB03889" w14:textId="77777777" w:rsidR="00477855" w:rsidRDefault="00477855" w:rsidP="00477855"/>
    <w:p w14:paraId="5C75ADC5" w14:textId="77777777" w:rsidR="00477855" w:rsidRDefault="00477855" w:rsidP="00477855">
      <w:r>
        <w:t>Birçok ETF var. iShares, WisdomTree, Sprout, S&amp;P vs diye örnekleri çoğaltabiliriz. Örneğin en eski ve meşhurlarından iShares Global Clean Energy(iCLN) ETF birçok raporda da ölçü olarak kullanılmaktadır. Mesela 2024 ABD seçimlerinin açıklandığı gün %7’nin üzerinde değer kaybetti</w:t>
      </w:r>
      <w:r>
        <w:rPr>
          <w:rStyle w:val="FootnoteReference"/>
        </w:rPr>
        <w:footnoteReference w:id="60"/>
      </w:r>
      <w:r>
        <w:t>. Bu tip fonlarda bir çok şirketin hisselerinin bir karması bulunmaktadır. iShares iCLN’de 5 Kasım 2024’te</w:t>
      </w:r>
    </w:p>
    <w:p w14:paraId="29983BC7" w14:textId="77777777" w:rsidR="00477855" w:rsidRDefault="00477855" w:rsidP="00477855">
      <w:pPr>
        <w:pStyle w:val="ListParagraph"/>
        <w:numPr>
          <w:ilvl w:val="0"/>
          <w:numId w:val="12"/>
        </w:numPr>
      </w:pPr>
      <w:r>
        <w:t>Elektrik şirketleri %33</w:t>
      </w:r>
    </w:p>
    <w:p w14:paraId="503A19A2" w14:textId="77777777" w:rsidR="00477855" w:rsidRDefault="00477855" w:rsidP="00477855">
      <w:pPr>
        <w:pStyle w:val="ListParagraph"/>
        <w:numPr>
          <w:ilvl w:val="0"/>
          <w:numId w:val="12"/>
        </w:numPr>
      </w:pPr>
      <w:r>
        <w:t>Yenilenebilir şirketleri %26</w:t>
      </w:r>
    </w:p>
    <w:p w14:paraId="5FF63B9C" w14:textId="77777777" w:rsidR="00477855" w:rsidRDefault="00477855" w:rsidP="00477855">
      <w:pPr>
        <w:pStyle w:val="ListParagraph"/>
        <w:numPr>
          <w:ilvl w:val="0"/>
          <w:numId w:val="12"/>
        </w:numPr>
      </w:pPr>
      <w:r>
        <w:t>Ağır elektrikli ekipman şirketleri %11</w:t>
      </w:r>
    </w:p>
    <w:p w14:paraId="0459AEC3" w14:textId="77777777" w:rsidR="00477855" w:rsidRDefault="00477855" w:rsidP="00477855">
      <w:pPr>
        <w:pStyle w:val="ListParagraph"/>
        <w:numPr>
          <w:ilvl w:val="0"/>
          <w:numId w:val="12"/>
        </w:numPr>
      </w:pPr>
      <w:r>
        <w:t>Yarıiletken şirketleri %10</w:t>
      </w:r>
    </w:p>
    <w:p w14:paraId="7F920F35" w14:textId="77777777" w:rsidR="00477855" w:rsidRDefault="00477855" w:rsidP="00477855">
      <w:pPr>
        <w:pStyle w:val="ListParagraph"/>
        <w:numPr>
          <w:ilvl w:val="0"/>
          <w:numId w:val="12"/>
        </w:numPr>
      </w:pPr>
      <w:r>
        <w:t>Elektrik ekipman ve komponent üreticileri %8</w:t>
      </w:r>
    </w:p>
    <w:p w14:paraId="215E5014" w14:textId="77777777" w:rsidR="00477855" w:rsidRDefault="00477855" w:rsidP="00477855">
      <w:pPr>
        <w:pStyle w:val="ListParagraph"/>
        <w:numPr>
          <w:ilvl w:val="0"/>
          <w:numId w:val="12"/>
        </w:numPr>
      </w:pPr>
      <w:r>
        <w:t>Yariiletken imalatı şirketleri %7</w:t>
      </w:r>
    </w:p>
    <w:p w14:paraId="3A32D16E" w14:textId="77777777" w:rsidR="00477855" w:rsidRDefault="00477855" w:rsidP="00477855">
      <w:pPr>
        <w:pStyle w:val="ListParagraph"/>
        <w:numPr>
          <w:ilvl w:val="0"/>
          <w:numId w:val="12"/>
        </w:numPr>
      </w:pPr>
      <w:r>
        <w:t>İnşaat şirketleri %1.18 paya sahiptir.</w:t>
      </w:r>
    </w:p>
    <w:p w14:paraId="4A992B59" w14:textId="77777777" w:rsidR="00477855" w:rsidRDefault="00477855" w:rsidP="00477855">
      <w:pPr>
        <w:pStyle w:val="ListParagraph"/>
      </w:pPr>
    </w:p>
    <w:p w14:paraId="7120CC9F" w14:textId="77777777" w:rsidR="00477855" w:rsidRDefault="00477855" w:rsidP="00477855">
      <w:pPr>
        <w:jc w:val="center"/>
      </w:pPr>
      <w:r>
        <w:rPr>
          <w:noProof/>
        </w:rPr>
        <w:drawing>
          <wp:inline distT="0" distB="0" distL="0" distR="0" wp14:anchorId="59B5FAA2" wp14:editId="63132897">
            <wp:extent cx="4872823" cy="3042138"/>
            <wp:effectExtent l="0" t="0" r="4445" b="6350"/>
            <wp:docPr id="1367617747" name="Picture 6"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17747" name="Picture 6" descr="A graph with blue lines&#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920195" cy="3071713"/>
                    </a:xfrm>
                    <a:prstGeom prst="rect">
                      <a:avLst/>
                    </a:prstGeom>
                  </pic:spPr>
                </pic:pic>
              </a:graphicData>
            </a:graphic>
          </wp:inline>
        </w:drawing>
      </w:r>
    </w:p>
    <w:p w14:paraId="1256E10E" w14:textId="77777777" w:rsidR="00477855" w:rsidRDefault="00477855" w:rsidP="00477855"/>
    <w:p w14:paraId="2A04A224" w14:textId="77777777" w:rsidR="00477855" w:rsidRDefault="00477855" w:rsidP="00477855"/>
    <w:p w14:paraId="0ECD0092" w14:textId="77777777" w:rsidR="00477855" w:rsidRDefault="00477855" w:rsidP="00477855">
      <w:r>
        <w:lastRenderedPageBreak/>
        <w:t>Şirket sayısı ise 101’dir, örneğin en büyük paylarda:</w:t>
      </w:r>
    </w:p>
    <w:p w14:paraId="699B8B12" w14:textId="77777777" w:rsidR="00477855" w:rsidRDefault="00477855" w:rsidP="00477855">
      <w:pPr>
        <w:pStyle w:val="ListParagraph"/>
        <w:numPr>
          <w:ilvl w:val="0"/>
          <w:numId w:val="12"/>
        </w:numPr>
      </w:pPr>
      <w:r>
        <w:t>FirstSolar %7.88</w:t>
      </w:r>
    </w:p>
    <w:p w14:paraId="0F332DEC" w14:textId="77777777" w:rsidR="00477855" w:rsidRDefault="00477855" w:rsidP="00477855">
      <w:pPr>
        <w:pStyle w:val="ListParagraph"/>
        <w:numPr>
          <w:ilvl w:val="0"/>
          <w:numId w:val="12"/>
        </w:numPr>
      </w:pPr>
      <w:r>
        <w:t>Iberdrola %6.15</w:t>
      </w:r>
    </w:p>
    <w:p w14:paraId="39757E4B" w14:textId="77777777" w:rsidR="00477855" w:rsidRDefault="00477855" w:rsidP="00477855">
      <w:pPr>
        <w:pStyle w:val="ListParagraph"/>
        <w:numPr>
          <w:ilvl w:val="0"/>
          <w:numId w:val="12"/>
        </w:numPr>
      </w:pPr>
      <w:r>
        <w:t>SSE %5.87</w:t>
      </w:r>
    </w:p>
    <w:p w14:paraId="6B7AC8A1" w14:textId="77777777" w:rsidR="00477855" w:rsidRDefault="00477855" w:rsidP="00477855">
      <w:pPr>
        <w:pStyle w:val="ListParagraph"/>
        <w:numPr>
          <w:ilvl w:val="0"/>
          <w:numId w:val="12"/>
        </w:numPr>
      </w:pPr>
      <w:r>
        <w:t>Enphase %5.86</w:t>
      </w:r>
    </w:p>
    <w:p w14:paraId="606FA9F8" w14:textId="77777777" w:rsidR="00477855" w:rsidRDefault="00477855" w:rsidP="00477855">
      <w:pPr>
        <w:pStyle w:val="ListParagraph"/>
        <w:numPr>
          <w:ilvl w:val="0"/>
          <w:numId w:val="12"/>
        </w:numPr>
      </w:pPr>
      <w:r>
        <w:t>Vestas %4.93</w:t>
      </w:r>
    </w:p>
    <w:p w14:paraId="36D87512" w14:textId="77777777" w:rsidR="00477855" w:rsidRDefault="00477855" w:rsidP="00477855">
      <w:pPr>
        <w:pStyle w:val="ListParagraph"/>
        <w:numPr>
          <w:ilvl w:val="0"/>
          <w:numId w:val="12"/>
        </w:numPr>
      </w:pPr>
      <w:r>
        <w:t>EDP Energias de Portugal %3.81</w:t>
      </w:r>
    </w:p>
    <w:p w14:paraId="2910158C" w14:textId="77777777" w:rsidR="00477855" w:rsidRDefault="00477855" w:rsidP="00477855">
      <w:pPr>
        <w:pStyle w:val="ListParagraph"/>
        <w:numPr>
          <w:ilvl w:val="0"/>
          <w:numId w:val="12"/>
        </w:numPr>
      </w:pPr>
      <w:r>
        <w:t>China Yangtze Power %3.69</w:t>
      </w:r>
    </w:p>
    <w:p w14:paraId="691765D0" w14:textId="77777777" w:rsidR="00477855" w:rsidRDefault="00477855" w:rsidP="00477855">
      <w:pPr>
        <w:pStyle w:val="ListParagraph"/>
        <w:numPr>
          <w:ilvl w:val="0"/>
          <w:numId w:val="12"/>
        </w:numPr>
      </w:pPr>
      <w:r>
        <w:t>Chubu Electric Power %3.69</w:t>
      </w:r>
    </w:p>
    <w:p w14:paraId="41A9C11E" w14:textId="77777777" w:rsidR="00477855" w:rsidRDefault="00477855" w:rsidP="00477855">
      <w:pPr>
        <w:pStyle w:val="ListParagraph"/>
        <w:numPr>
          <w:ilvl w:val="0"/>
          <w:numId w:val="12"/>
        </w:numPr>
      </w:pPr>
      <w:r>
        <w:t>Orsted %3.16</w:t>
      </w:r>
    </w:p>
    <w:p w14:paraId="28626C99" w14:textId="77777777" w:rsidR="00477855" w:rsidRDefault="00477855" w:rsidP="00477855">
      <w:pPr>
        <w:pStyle w:val="ListParagraph"/>
        <w:numPr>
          <w:ilvl w:val="0"/>
          <w:numId w:val="12"/>
        </w:numPr>
      </w:pPr>
      <w:r>
        <w:t>Suzlon Energy %3.11</w:t>
      </w:r>
    </w:p>
    <w:p w14:paraId="62ECF51C" w14:textId="77777777" w:rsidR="00477855" w:rsidRDefault="00477855" w:rsidP="00477855"/>
    <w:p w14:paraId="3784109C" w14:textId="77777777" w:rsidR="00477855" w:rsidRDefault="00477855" w:rsidP="00477855">
      <w:r>
        <w:t>paya sahiptir. Fonların toplam değeri 2 milyar $ civarındadır. Fon verilerine ulaşmak da Python ve Jupyter kullananlar için 2 satırlık bir koddur.</w:t>
      </w:r>
    </w:p>
    <w:p w14:paraId="607DF78D" w14:textId="77777777" w:rsidR="00477855" w:rsidRDefault="00477855" w:rsidP="00477855"/>
    <w:p w14:paraId="5B8ED5FB" w14:textId="77777777" w:rsidR="00477855" w:rsidRDefault="00477855" w:rsidP="00477855">
      <w:r>
        <w:rPr>
          <w:noProof/>
        </w:rPr>
        <w:drawing>
          <wp:inline distT="0" distB="0" distL="0" distR="0" wp14:anchorId="49F6E08D" wp14:editId="1F1153A5">
            <wp:extent cx="6553200" cy="495300"/>
            <wp:effectExtent l="0" t="0" r="0" b="0"/>
            <wp:docPr id="16097934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93441" name="Picture 1609793441"/>
                    <pic:cNvPicPr/>
                  </pic:nvPicPr>
                  <pic:blipFill>
                    <a:blip r:embed="rId70">
                      <a:extLst>
                        <a:ext uri="{28A0092B-C50C-407E-A947-70E740481C1C}">
                          <a14:useLocalDpi xmlns:a14="http://schemas.microsoft.com/office/drawing/2010/main" val="0"/>
                        </a:ext>
                      </a:extLst>
                    </a:blip>
                    <a:stretch>
                      <a:fillRect/>
                    </a:stretch>
                  </pic:blipFill>
                  <pic:spPr>
                    <a:xfrm>
                      <a:off x="0" y="0"/>
                      <a:ext cx="6553200" cy="495300"/>
                    </a:xfrm>
                    <a:prstGeom prst="rect">
                      <a:avLst/>
                    </a:prstGeom>
                  </pic:spPr>
                </pic:pic>
              </a:graphicData>
            </a:graphic>
          </wp:inline>
        </w:drawing>
      </w:r>
    </w:p>
    <w:p w14:paraId="11B3DE65" w14:textId="77777777" w:rsidR="00477855" w:rsidRDefault="00477855" w:rsidP="00477855"/>
    <w:p w14:paraId="3C6784DC" w14:textId="77777777" w:rsidR="00477855" w:rsidRDefault="00477855" w:rsidP="00477855">
      <w:r>
        <w:t>Benzer bir diğer ETF ise 1 milyar $ civarında varlığa sahip Invesco Solar ETF (TAN)’dır</w:t>
      </w:r>
      <w:r>
        <w:rPr>
          <w:rStyle w:val="FootnoteReference"/>
        </w:rPr>
        <w:footnoteReference w:id="61"/>
      </w:r>
      <w:r>
        <w:t>. O da benzer bir iz göstermektedir.</w:t>
      </w:r>
    </w:p>
    <w:p w14:paraId="6A60C04A" w14:textId="77777777" w:rsidR="00477855" w:rsidRDefault="00477855" w:rsidP="00477855"/>
    <w:p w14:paraId="1CBDC4F4" w14:textId="77777777" w:rsidR="00477855" w:rsidRDefault="00477855" w:rsidP="00477855">
      <w:r>
        <w:t>Metaller tarafında da Sprott’un kritik materyallerde henüz çok büyük olmayan 32 milyon $’lık SETM</w:t>
      </w:r>
      <w:r>
        <w:rPr>
          <w:rStyle w:val="FootnoteReference"/>
        </w:rPr>
        <w:footnoteReference w:id="62"/>
      </w:r>
      <w:r>
        <w:t xml:space="preserve"> (energy transition metals) fonu</w:t>
      </w:r>
      <w:r>
        <w:rPr>
          <w:rStyle w:val="FootnoteReference"/>
        </w:rPr>
        <w:footnoteReference w:id="63"/>
      </w:r>
      <w:r>
        <w:t xml:space="preserve"> vardır. Metalcilerin durumu temiz enerjicilere göre çok daha iyidir.</w:t>
      </w:r>
    </w:p>
    <w:p w14:paraId="373997F6" w14:textId="77777777" w:rsidR="00477855" w:rsidRDefault="00477855" w:rsidP="00477855"/>
    <w:p w14:paraId="3787919C" w14:textId="77777777" w:rsidR="00477855" w:rsidRDefault="00477855" w:rsidP="00477855">
      <w:pPr>
        <w:jc w:val="center"/>
      </w:pPr>
      <w:r>
        <w:rPr>
          <w:noProof/>
        </w:rPr>
        <w:drawing>
          <wp:inline distT="0" distB="0" distL="0" distR="0" wp14:anchorId="76C2B349" wp14:editId="478398B2">
            <wp:extent cx="5062879" cy="3156439"/>
            <wp:effectExtent l="0" t="0" r="4445" b="6350"/>
            <wp:docPr id="1186143066" name="Picture 7"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43066" name="Picture 7" descr="A graph with blue lines&#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116773" cy="3190039"/>
                    </a:xfrm>
                    <a:prstGeom prst="rect">
                      <a:avLst/>
                    </a:prstGeom>
                  </pic:spPr>
                </pic:pic>
              </a:graphicData>
            </a:graphic>
          </wp:inline>
        </w:drawing>
      </w:r>
    </w:p>
    <w:p w14:paraId="66E9CDF5" w14:textId="77777777" w:rsidR="00477855" w:rsidRDefault="00477855" w:rsidP="00477855"/>
    <w:p w14:paraId="328F2A5D" w14:textId="77777777" w:rsidR="00477855" w:rsidRDefault="00477855" w:rsidP="00477855">
      <w:r>
        <w:t>Peki gelelim ana noktaya. Bu endeksler ne işe yarar? Aslında temiz enerji şirketlerinin karlılığı ilk noktadır. Bir aşama ileri giderek, Avrupa gaz fiyatları ile temiz enerji şirketlerinin durumuna bakalım.</w:t>
      </w:r>
    </w:p>
    <w:p w14:paraId="3958FD04" w14:textId="77777777" w:rsidR="00477855" w:rsidRDefault="00477855" w:rsidP="00477855"/>
    <w:p w14:paraId="25EF4404" w14:textId="77777777" w:rsidR="00477855" w:rsidRDefault="00477855" w:rsidP="00477855">
      <w:r>
        <w:rPr>
          <w:noProof/>
        </w:rPr>
        <w:drawing>
          <wp:inline distT="0" distB="0" distL="0" distR="0" wp14:anchorId="08557ED8" wp14:editId="52EFCD3B">
            <wp:extent cx="6645910" cy="2685415"/>
            <wp:effectExtent l="0" t="0" r="0" b="0"/>
            <wp:docPr id="1640818084" name="Picture 8" descr="A graph with blue line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18084" name="Picture 8" descr="A graph with blue lines and red lines&#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645910" cy="2685415"/>
                    </a:xfrm>
                    <a:prstGeom prst="rect">
                      <a:avLst/>
                    </a:prstGeom>
                  </pic:spPr>
                </pic:pic>
              </a:graphicData>
            </a:graphic>
          </wp:inline>
        </w:drawing>
      </w:r>
    </w:p>
    <w:p w14:paraId="671124D1" w14:textId="77777777" w:rsidR="00477855" w:rsidRDefault="00477855" w:rsidP="00477855"/>
    <w:p w14:paraId="17BE5E30" w14:textId="77777777" w:rsidR="00477855" w:rsidRDefault="00477855" w:rsidP="00477855">
      <w:r>
        <w:t>Yüksek gaz fiyatları temiz enerji şirketlerinin değerini arttırmışa benzemiyor. Aksine yüksek gaz fiyatları sonrası temiz enerji şirket değerleri daha da düşmüş görünüyor. Bu ilginç bir ilişkidir. Gaz fiyatları düşük ilen temiz enerjinin daha da yükseldiği ve kararlı kaldığı görülmektedir.</w:t>
      </w:r>
    </w:p>
    <w:p w14:paraId="7D301F5E" w14:textId="77777777" w:rsidR="00477855" w:rsidRDefault="00477855" w:rsidP="00477855"/>
    <w:p w14:paraId="3A304160" w14:textId="77777777" w:rsidR="00477855" w:rsidRDefault="00477855" w:rsidP="00477855">
      <w:r>
        <w:t xml:space="preserve">Kömür fiyatlarında da dönem dönem negatif bir ilişki görülmektedir. Korelasyon katsayısı olarak da zayıf bir ilişki mevcuttur. Yine benzer şekilde yüksek kömür fiyatları da temiz enerji şirketlerinin değerini çok da arttırmışa benzemiyor.  </w:t>
      </w:r>
    </w:p>
    <w:p w14:paraId="6848CCD3" w14:textId="77777777" w:rsidR="00477855" w:rsidRDefault="00477855" w:rsidP="00477855"/>
    <w:p w14:paraId="4BE6A965" w14:textId="77777777" w:rsidR="00477855" w:rsidRDefault="00477855" w:rsidP="00477855">
      <w:r>
        <w:rPr>
          <w:noProof/>
        </w:rPr>
        <w:drawing>
          <wp:inline distT="0" distB="0" distL="0" distR="0" wp14:anchorId="54A12314" wp14:editId="44CB9D84">
            <wp:extent cx="6645910" cy="2661920"/>
            <wp:effectExtent l="0" t="0" r="0" b="5080"/>
            <wp:docPr id="405156743" name="Picture 9"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56743" name="Picture 9" descr="A graph with red and blue lines&#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645910" cy="2661920"/>
                    </a:xfrm>
                    <a:prstGeom prst="rect">
                      <a:avLst/>
                    </a:prstGeom>
                  </pic:spPr>
                </pic:pic>
              </a:graphicData>
            </a:graphic>
          </wp:inline>
        </w:drawing>
      </w:r>
    </w:p>
    <w:p w14:paraId="6AFD735C" w14:textId="77777777" w:rsidR="00477855" w:rsidRDefault="00477855" w:rsidP="00477855"/>
    <w:p w14:paraId="183F914D" w14:textId="77777777" w:rsidR="00477855" w:rsidRPr="005319D6" w:rsidRDefault="00477855" w:rsidP="00477855">
      <w:r>
        <w:t>Avrupa tekrar yüksek enerji fiyat ortamına girerken sanırım bu ilişkiye birkez daha dikkat etmek gerekiyor.</w:t>
      </w:r>
    </w:p>
    <w:p w14:paraId="45D54E32" w14:textId="1E85B9A3" w:rsidR="00375B65" w:rsidRDefault="00375B65">
      <w:pPr>
        <w:spacing w:after="160" w:line="278" w:lineRule="auto"/>
      </w:pPr>
      <w:r>
        <w:br w:type="page"/>
      </w:r>
    </w:p>
    <w:p w14:paraId="70CE0189" w14:textId="4B6564FB" w:rsidR="00375B65" w:rsidRPr="00CE4B88" w:rsidRDefault="00375B65" w:rsidP="00375B65">
      <w:pPr>
        <w:pStyle w:val="Heading1"/>
        <w:rPr>
          <w:i/>
          <w:iCs/>
          <w:sz w:val="32"/>
          <w:szCs w:val="32"/>
          <w:lang w:val="tr-TR"/>
        </w:rPr>
      </w:pPr>
      <w:bookmarkStart w:id="23" w:name="_Toc186483688"/>
      <w:r>
        <w:rPr>
          <w:sz w:val="32"/>
          <w:szCs w:val="32"/>
          <w:lang w:val="tr-TR"/>
        </w:rPr>
        <w:lastRenderedPageBreak/>
        <w:t>Yaşlanan bir Toplumda Enerji Tüketimi Neye Benzer: Japonya Örneği</w:t>
      </w:r>
      <w:bookmarkEnd w:id="23"/>
    </w:p>
    <w:p w14:paraId="2A1DE37A" w14:textId="77777777" w:rsidR="00375B65" w:rsidRPr="009A3CA1" w:rsidRDefault="00375B65" w:rsidP="00375B65">
      <w:pPr>
        <w:rPr>
          <w:i/>
          <w:iCs/>
          <w:lang w:val="tr-TR"/>
        </w:rPr>
      </w:pPr>
    </w:p>
    <w:p w14:paraId="57AC78CA" w14:textId="77777777" w:rsidR="00375B65" w:rsidRPr="005E5642" w:rsidRDefault="00375B65" w:rsidP="00375B65">
      <w:pPr>
        <w:rPr>
          <w:i/>
          <w:iCs/>
        </w:rPr>
      </w:pPr>
      <w:r w:rsidRPr="005E5642">
        <w:rPr>
          <w:i/>
          <w:iCs/>
          <w:lang w:val="tr-TR"/>
        </w:rPr>
        <w:t>Özet cümle: “</w:t>
      </w:r>
      <w:r w:rsidRPr="005E5642">
        <w:rPr>
          <w:i/>
          <w:iCs/>
        </w:rPr>
        <w:t>elektrik talebinin yaşlanan ve düşen nüfusa rağmen oldukça dirençli olmasıdır.”</w:t>
      </w:r>
    </w:p>
    <w:p w14:paraId="0EA2C370" w14:textId="77777777" w:rsidR="00375B65" w:rsidRDefault="00375B65" w:rsidP="00375B65">
      <w:pPr>
        <w:rPr>
          <w:lang w:val="tr-TR"/>
        </w:rPr>
      </w:pPr>
    </w:p>
    <w:p w14:paraId="1530624D" w14:textId="77777777" w:rsidR="00375B65" w:rsidRDefault="00375B65" w:rsidP="00375B65">
      <w:r>
        <w:rPr>
          <w:lang w:val="tr-TR"/>
        </w:rPr>
        <w:t xml:space="preserve">Barış Sanlı, </w:t>
      </w:r>
      <w:hyperlink r:id="rId74" w:history="1">
        <w:r w:rsidRPr="000647F2">
          <w:rPr>
            <w:rStyle w:val="Hyperlink"/>
            <w:lang w:val="tr-TR"/>
          </w:rPr>
          <w:t>barissanli2@gmail.com</w:t>
        </w:r>
      </w:hyperlink>
    </w:p>
    <w:p w14:paraId="7C37E9CD" w14:textId="77777777" w:rsidR="00375B65" w:rsidRDefault="00375B65" w:rsidP="00375B65"/>
    <w:p w14:paraId="081168C5" w14:textId="77777777" w:rsidR="00375B65" w:rsidRDefault="00375B65" w:rsidP="00375B65">
      <w:r>
        <w:t>Yaşlanan bir toplumda enerji tüketimi neye benzer? Artar mı, azalır mı? Pratikte azalmasını bekleriz. Japonya’daki nüfus düşüşü ve düşüşün devam edecek olması ve bunun enerji yansımaları detaylı olarak ilgili kaynaklarda</w:t>
      </w:r>
      <w:r>
        <w:rPr>
          <w:rStyle w:val="FootnoteReference"/>
        </w:rPr>
        <w:footnoteReference w:id="64"/>
      </w:r>
      <w:r>
        <w:t xml:space="preserve"> bulunabilir. Örneğin Japonya’da araba sayısı 2000 yılında 52.5 milyon ile zirve yapmıştır. Ardından araç sayısı düşmeye başlamıştır. 2010 yılında 48.1 milyon’a düşmüştür. Oysa Japonya’nın nüfusu 2009 yılı civarında zirveye ulaşmıştır. Yani aslında 2010’a kadar artması beklenebilirdi.</w:t>
      </w:r>
    </w:p>
    <w:p w14:paraId="1EECF475" w14:textId="77777777" w:rsidR="00375B65" w:rsidRDefault="00375B65" w:rsidP="00375B65"/>
    <w:p w14:paraId="036AEA66" w14:textId="77777777" w:rsidR="00375B65" w:rsidRDefault="00375B65" w:rsidP="00375B65">
      <w:r>
        <w:t>Bu nottaki veri kaynakları arasında Japon istatistik yıllığı</w:t>
      </w:r>
      <w:r>
        <w:rPr>
          <w:rStyle w:val="FootnoteReference"/>
        </w:rPr>
        <w:footnoteReference w:id="65"/>
      </w:r>
      <w:r>
        <w:t xml:space="preserve"> ve Energy Institute</w:t>
      </w:r>
      <w:r>
        <w:rPr>
          <w:rStyle w:val="FootnoteReference"/>
        </w:rPr>
        <w:footnoteReference w:id="66"/>
      </w:r>
      <w:r>
        <w:t xml:space="preserve"> verileri de kullanılmıştır. </w:t>
      </w:r>
    </w:p>
    <w:p w14:paraId="37AEFFE1" w14:textId="77777777" w:rsidR="00375B65" w:rsidRDefault="00375B65" w:rsidP="00375B65"/>
    <w:p w14:paraId="4F9B36C0" w14:textId="77777777" w:rsidR="00375B65" w:rsidRDefault="00375B65" w:rsidP="00375B65">
      <w:r>
        <w:t>Önce uzun dönemli trende bakmakta fayda var. 1965 yılından bu yana nüfus, enerji tüketimi ve kişi başı enerji tüketimi gibi değerler nasıl değişmiş. Elektrik veri seti 1985’den başladığı için bir sonraki aşamada o döneme de bakacağız. 1965’teki tüm değerler 100 olarak kabul edilmiştir.</w:t>
      </w:r>
    </w:p>
    <w:p w14:paraId="10903FB1" w14:textId="77777777" w:rsidR="00375B65" w:rsidRDefault="00375B65" w:rsidP="00375B65"/>
    <w:p w14:paraId="08E817E9" w14:textId="77777777" w:rsidR="00375B65" w:rsidRDefault="00375B65" w:rsidP="00375B65">
      <w:r>
        <w:rPr>
          <w:noProof/>
        </w:rPr>
        <w:drawing>
          <wp:inline distT="0" distB="0" distL="0" distR="0" wp14:anchorId="2685AB19" wp14:editId="2B49927E">
            <wp:extent cx="6250256" cy="3364604"/>
            <wp:effectExtent l="0" t="0" r="0" b="1270"/>
            <wp:docPr id="3189403"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403" name="Picture 1" descr="A graph with lines and numbers&#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270195" cy="3375337"/>
                    </a:xfrm>
                    <a:prstGeom prst="rect">
                      <a:avLst/>
                    </a:prstGeom>
                  </pic:spPr>
                </pic:pic>
              </a:graphicData>
            </a:graphic>
          </wp:inline>
        </w:drawing>
      </w:r>
    </w:p>
    <w:p w14:paraId="4AE9F85F" w14:textId="77777777" w:rsidR="00375B65" w:rsidRDefault="00375B65" w:rsidP="00375B65"/>
    <w:p w14:paraId="0CEA2D3B" w14:textId="77777777" w:rsidR="00375B65" w:rsidRDefault="00375B65" w:rsidP="00375B65">
      <w:r>
        <w:t>Petrol tüketiminde, petrol krizleri ile 1970’lerdeki platonun ardından bir düşüş ve sonra ikinci plato olmuştur.</w:t>
      </w:r>
    </w:p>
    <w:p w14:paraId="0ED5E64F" w14:textId="77777777" w:rsidR="00375B65" w:rsidRDefault="00375B65" w:rsidP="00375B65"/>
    <w:p w14:paraId="3EF12F2E" w14:textId="77777777" w:rsidR="00375B65" w:rsidRDefault="00375B65" w:rsidP="00375B65">
      <w:r>
        <w:t xml:space="preserve">Grafikte ilginç olan petrol talebinin, enerji talebinden önce zirve yapmasıdır. </w:t>
      </w:r>
    </w:p>
    <w:p w14:paraId="45ABC051" w14:textId="77777777" w:rsidR="00375B65" w:rsidRDefault="00375B65" w:rsidP="00375B65"/>
    <w:p w14:paraId="68FDBDA3" w14:textId="77777777" w:rsidR="00375B65" w:rsidRDefault="00375B65" w:rsidP="00375B65">
      <w:r>
        <w:t>Eğer endeksi 1985 yılında 100 kabul edersek de, 2008 krizinin etkileri grafikte çok net olarak görülür. 2009 yılında da Japonya nüfusu en yüksek seviyesini görmüştü. 1985 yılında:</w:t>
      </w:r>
    </w:p>
    <w:p w14:paraId="69610ABA" w14:textId="77777777" w:rsidR="00375B65" w:rsidRDefault="00375B65" w:rsidP="00375B65">
      <w:pPr>
        <w:pStyle w:val="ListParagraph"/>
        <w:numPr>
          <w:ilvl w:val="0"/>
          <w:numId w:val="13"/>
        </w:numPr>
      </w:pPr>
      <w:r>
        <w:t>Petrol tüketimi 4.4 mv/g (Türkiye’nin 2023 yılı değerinin 4 katı)</w:t>
      </w:r>
    </w:p>
    <w:p w14:paraId="4AE56CB8" w14:textId="77777777" w:rsidR="00375B65" w:rsidRDefault="00375B65" w:rsidP="00375B65">
      <w:pPr>
        <w:pStyle w:val="ListParagraph"/>
        <w:numPr>
          <w:ilvl w:val="0"/>
          <w:numId w:val="13"/>
        </w:numPr>
      </w:pPr>
      <w:r>
        <w:t>Enerji Tüketimi 16.8 EJ (Türkiye’nin 2023 yılı değerinin 3 katı)</w:t>
      </w:r>
    </w:p>
    <w:p w14:paraId="5E889EF1" w14:textId="77777777" w:rsidR="00375B65" w:rsidRDefault="00375B65" w:rsidP="00375B65">
      <w:pPr>
        <w:pStyle w:val="ListParagraph"/>
        <w:numPr>
          <w:ilvl w:val="0"/>
          <w:numId w:val="13"/>
        </w:numPr>
      </w:pPr>
      <w:r>
        <w:t>Nüfus 121 milyon</w:t>
      </w:r>
    </w:p>
    <w:p w14:paraId="3A46640F" w14:textId="77777777" w:rsidR="00375B65" w:rsidRDefault="00375B65" w:rsidP="00375B65">
      <w:pPr>
        <w:pStyle w:val="ListParagraph"/>
        <w:numPr>
          <w:ilvl w:val="0"/>
          <w:numId w:val="13"/>
        </w:numPr>
      </w:pPr>
      <w:r>
        <w:t>Elektrik talebi de 671 TWh (Türkiye’nin 2023 yılı değerinin 2 katı)</w:t>
      </w:r>
    </w:p>
    <w:p w14:paraId="39796B7E" w14:textId="77777777" w:rsidR="00375B65" w:rsidRDefault="00375B65" w:rsidP="00375B65"/>
    <w:p w14:paraId="021D84AA" w14:textId="77777777" w:rsidR="00375B65" w:rsidRDefault="00375B65" w:rsidP="00375B65">
      <w:r>
        <w:rPr>
          <w:noProof/>
        </w:rPr>
        <w:drawing>
          <wp:inline distT="0" distB="0" distL="0" distR="0" wp14:anchorId="69307375" wp14:editId="477E0FF7">
            <wp:extent cx="6232672" cy="3261046"/>
            <wp:effectExtent l="0" t="0" r="3175" b="3175"/>
            <wp:docPr id="1769460804"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60804" name="Picture 2" descr="A graph of different colored lines&#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248313" cy="3269230"/>
                    </a:xfrm>
                    <a:prstGeom prst="rect">
                      <a:avLst/>
                    </a:prstGeom>
                  </pic:spPr>
                </pic:pic>
              </a:graphicData>
            </a:graphic>
          </wp:inline>
        </w:drawing>
      </w:r>
    </w:p>
    <w:p w14:paraId="4177109A" w14:textId="77777777" w:rsidR="00375B65" w:rsidRDefault="00375B65" w:rsidP="00375B65"/>
    <w:p w14:paraId="0FC4A92F" w14:textId="77777777" w:rsidR="00375B65" w:rsidRDefault="00375B65" w:rsidP="00375B65">
      <w:r>
        <w:t>Burada gördüğümüz bir diğer etki ise daha fazla elektriğin yer bulması ve elektriğin artması ile birincil enerji artışının durması ve düşüşe geçmesi. Elektrik talebi 2007’lerde zirve yapmıştır, ardından gelen ekonomik kriz sonra da deprem Japonları oldukça zorlamıştır.</w:t>
      </w:r>
    </w:p>
    <w:p w14:paraId="069B3443" w14:textId="77777777" w:rsidR="00375B65" w:rsidRDefault="00375B65" w:rsidP="00375B65"/>
    <w:p w14:paraId="0B30AD0F" w14:textId="77777777" w:rsidR="00375B65" w:rsidRDefault="00375B65" w:rsidP="00375B65">
      <w:r>
        <w:t xml:space="preserve">Bu hikayenin tek bir önemli noktası var. O da elektrik talebinin yaşlanan ve düşen nüfusa rağmen oldukça dirençli olmasıdır. Fakat detay olarak Japon yıllığından 2005 ve 2021 yıllarına baktığımızda hanelerin enerji talebi %17 ama elektrik talebi %10 düşmüştür. İlginç bir şekilde ticarethanelerde ise elektrik tüketimi artmıştır. </w:t>
      </w:r>
    </w:p>
    <w:p w14:paraId="656BCD32" w14:textId="77777777" w:rsidR="00375B65" w:rsidRDefault="00375B65" w:rsidP="00375B65"/>
    <w:p w14:paraId="73ABF291" w14:textId="77777777" w:rsidR="00375B65" w:rsidRPr="00D23BDA" w:rsidRDefault="00375B65" w:rsidP="00375B65">
      <w:r>
        <w:t>Yani yaşlanan bir toplum daha elektriklenmiş bir toplum. Gelecek elektrik derken umarım bunun sebebi yaşlanan nüfus değildir.</w:t>
      </w:r>
    </w:p>
    <w:p w14:paraId="0B2F54F2" w14:textId="4A375CEF" w:rsidR="00375B65" w:rsidRDefault="00375B65">
      <w:pPr>
        <w:spacing w:after="160" w:line="278" w:lineRule="auto"/>
      </w:pPr>
      <w:r>
        <w:br w:type="page"/>
      </w:r>
    </w:p>
    <w:p w14:paraId="2E412357" w14:textId="0732EDDB" w:rsidR="00375B65" w:rsidRPr="00CE4B88" w:rsidRDefault="00375B65" w:rsidP="00375B65">
      <w:pPr>
        <w:pStyle w:val="Heading1"/>
        <w:rPr>
          <w:i/>
          <w:iCs/>
          <w:sz w:val="32"/>
          <w:szCs w:val="32"/>
          <w:lang w:val="tr-TR"/>
        </w:rPr>
      </w:pPr>
      <w:bookmarkStart w:id="24" w:name="_Toc186483689"/>
      <w:r>
        <w:rPr>
          <w:sz w:val="32"/>
          <w:szCs w:val="32"/>
          <w:lang w:val="tr-TR"/>
        </w:rPr>
        <w:lastRenderedPageBreak/>
        <w:t>Politikalar Emisyonlar Üzerinde Ne kadar Etkili?</w:t>
      </w:r>
      <w:bookmarkEnd w:id="24"/>
    </w:p>
    <w:p w14:paraId="13F5871E" w14:textId="77777777" w:rsidR="00375B65" w:rsidRPr="009A3CA1" w:rsidRDefault="00375B65" w:rsidP="00375B65">
      <w:pPr>
        <w:rPr>
          <w:i/>
          <w:iCs/>
          <w:lang w:val="tr-TR"/>
        </w:rPr>
      </w:pPr>
    </w:p>
    <w:p w14:paraId="4D4D3A74" w14:textId="77777777" w:rsidR="00375B65" w:rsidRPr="002B77FD" w:rsidRDefault="00375B65" w:rsidP="00375B65">
      <w:pPr>
        <w:rPr>
          <w:i/>
          <w:iCs/>
        </w:rPr>
      </w:pPr>
      <w:r w:rsidRPr="002B77FD">
        <w:rPr>
          <w:i/>
          <w:iCs/>
          <w:lang w:val="tr-TR"/>
        </w:rPr>
        <w:t>Özet cümle: “</w:t>
      </w:r>
      <w:r w:rsidRPr="002B77FD">
        <w:rPr>
          <w:i/>
          <w:iCs/>
        </w:rPr>
        <w:t>Cumhuriyetçi partiler döneminde ortalama emisyon düşüşü %2.82 olmuşken, Demokratlar döneminde %0.82 artış olmuştur.”</w:t>
      </w:r>
    </w:p>
    <w:p w14:paraId="26C84298" w14:textId="77777777" w:rsidR="00375B65" w:rsidRDefault="00375B65" w:rsidP="00375B65">
      <w:pPr>
        <w:rPr>
          <w:lang w:val="tr-TR"/>
        </w:rPr>
      </w:pPr>
    </w:p>
    <w:p w14:paraId="6BAF7B83" w14:textId="77777777" w:rsidR="00375B65" w:rsidRDefault="00375B65" w:rsidP="00375B65">
      <w:r>
        <w:rPr>
          <w:lang w:val="tr-TR"/>
        </w:rPr>
        <w:t xml:space="preserve">Barış Sanlı, </w:t>
      </w:r>
      <w:hyperlink r:id="rId77" w:history="1">
        <w:r w:rsidRPr="000647F2">
          <w:rPr>
            <w:rStyle w:val="Hyperlink"/>
            <w:lang w:val="tr-TR"/>
          </w:rPr>
          <w:t>barissanli2@gmail.com</w:t>
        </w:r>
      </w:hyperlink>
    </w:p>
    <w:p w14:paraId="46223691" w14:textId="77777777" w:rsidR="00375B65" w:rsidRDefault="00375B65" w:rsidP="00375B65"/>
    <w:p w14:paraId="29943AC2" w14:textId="77777777" w:rsidR="00375B65" w:rsidRDefault="00375B65" w:rsidP="00375B65">
      <w:r>
        <w:t>“Başkanlar dönemlerini değil, dönemler başkanları şekillendirirler” sözü aslında gelişmeler üzerinde politikaların etkisine dair düşündürücü bir sözdür. ABD seçimleri sonrası tekrar başlayan çevre tartışmalarının bir paradoksu bu notun konusudur. Bir ABD başkanı, ABD emisyonları üzerinde ne kadar etkili? Bu soru aslında bizi bir sonraki noktaya götürüyor, yapılan politikalar emisyon düşürmede ne kadar etkili? Aynı şey COP’lar için de tartışılabilir. Yani işin reel ekonomisinin önüne geçebilmekte ne kadar başarılı? Veri kaynağı olarak Energy Institute veri seti kullanılmıştır</w:t>
      </w:r>
      <w:r>
        <w:rPr>
          <w:rStyle w:val="FootnoteReference"/>
        </w:rPr>
        <w:footnoteReference w:id="67"/>
      </w:r>
      <w:r>
        <w:t xml:space="preserve">. </w:t>
      </w:r>
    </w:p>
    <w:p w14:paraId="369EF566" w14:textId="77777777" w:rsidR="00375B65" w:rsidRDefault="00375B65" w:rsidP="00375B65"/>
    <w:p w14:paraId="0B392A7E" w14:textId="77777777" w:rsidR="00375B65" w:rsidRDefault="00375B65" w:rsidP="00375B65">
      <w:r>
        <w:t xml:space="preserve">ABD emisyonlarının 4’er yıllık siyasi dönemlerle gelişimi ve hangi başkanlar döneminde nasıl değiştiğine bakmak fikir verici olabilir. </w:t>
      </w:r>
    </w:p>
    <w:p w14:paraId="2B1FCE7C" w14:textId="77777777" w:rsidR="00375B65" w:rsidRDefault="00375B65" w:rsidP="00375B65"/>
    <w:p w14:paraId="7E41330D" w14:textId="77777777" w:rsidR="00375B65" w:rsidRDefault="00375B65" w:rsidP="00375B65">
      <w:r>
        <w:rPr>
          <w:noProof/>
        </w:rPr>
        <w:drawing>
          <wp:inline distT="0" distB="0" distL="0" distR="0" wp14:anchorId="579ECDCC" wp14:editId="3CCBCFFB">
            <wp:extent cx="6224954" cy="3270688"/>
            <wp:effectExtent l="0" t="0" r="0" b="6350"/>
            <wp:docPr id="1953304869"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04869" name="Picture 1" descr="A graph with a line going up&#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245653" cy="3281563"/>
                    </a:xfrm>
                    <a:prstGeom prst="rect">
                      <a:avLst/>
                    </a:prstGeom>
                  </pic:spPr>
                </pic:pic>
              </a:graphicData>
            </a:graphic>
          </wp:inline>
        </w:drawing>
      </w:r>
    </w:p>
    <w:p w14:paraId="265068EB" w14:textId="77777777" w:rsidR="00375B65" w:rsidRDefault="00375B65" w:rsidP="00375B65"/>
    <w:p w14:paraId="75D5C820" w14:textId="77777777" w:rsidR="00375B65" w:rsidRDefault="00375B65" w:rsidP="00375B65">
      <w:r>
        <w:t>ABD emisyonlarında platodan düşüşe geçiş George W. Bush döneminde olmuştur. Trend ilginç bir şekilde Obama döneminde biraz toparlanmış ama düşüşü devam etmiştir. Trump döneminde de düşüş devam etmiştir. Hatta Trump-Biden dönemi covid olmasa tek bir dönem gibi de eğilime sahiptir.</w:t>
      </w:r>
    </w:p>
    <w:p w14:paraId="256B5BC7" w14:textId="77777777" w:rsidR="00375B65" w:rsidRDefault="00375B65" w:rsidP="00375B65"/>
    <w:p w14:paraId="22ACA734" w14:textId="77777777" w:rsidR="00375B65" w:rsidRDefault="00375B65" w:rsidP="00375B65">
      <w:r>
        <w:t>Bu 4’er yıllk dönemlerde en büyük düşüş -Covid sebebiyle de- Trump döneminde olmuştur. Fakat olayın geneline bakıldığında Cumhuriyetçi partiler döneminde ortalama emisyon düşüşü %2.82 olmuşken, Demokratlar döneminde %0.82 artış olmuştur.</w:t>
      </w:r>
    </w:p>
    <w:p w14:paraId="54973B6C" w14:textId="77777777" w:rsidR="00375B65" w:rsidRDefault="00375B65" w:rsidP="00375B65"/>
    <w:p w14:paraId="698CA65E" w14:textId="12F40B1B" w:rsidR="00375B65" w:rsidRPr="00375B65" w:rsidRDefault="00375B65" w:rsidP="00375B65">
      <w:pPr>
        <w:rPr>
          <w:lang w:val="tr-TR"/>
        </w:rPr>
      </w:pPr>
      <w:r>
        <w:t xml:space="preserve">Sadece emisyon düşüşüne bakarak karar vermek de doğru olmayabilir. Bir diğer tartışma konusu ise petrol ve yenilenebilir üretimleridir. </w:t>
      </w:r>
    </w:p>
    <w:p w14:paraId="53D7457B" w14:textId="77777777" w:rsidR="00375B65" w:rsidRDefault="00375B65" w:rsidP="00375B65"/>
    <w:tbl>
      <w:tblPr>
        <w:tblStyle w:val="PlainTable5"/>
        <w:tblW w:w="6297" w:type="dxa"/>
        <w:jc w:val="center"/>
        <w:tblLook w:val="04A0" w:firstRow="1" w:lastRow="0" w:firstColumn="1" w:lastColumn="0" w:noHBand="0" w:noVBand="1"/>
      </w:tblPr>
      <w:tblGrid>
        <w:gridCol w:w="1993"/>
        <w:gridCol w:w="2311"/>
        <w:gridCol w:w="1993"/>
      </w:tblGrid>
      <w:tr w:rsidR="00375B65" w:rsidRPr="00175DDA" w14:paraId="39F2D626" w14:textId="77777777" w:rsidTr="00696BEF">
        <w:trPr>
          <w:cnfStyle w:val="100000000000" w:firstRow="1" w:lastRow="0" w:firstColumn="0" w:lastColumn="0" w:oddVBand="0" w:evenVBand="0" w:oddHBand="0" w:evenHBand="0" w:firstRowFirstColumn="0" w:firstRowLastColumn="0" w:lastRowFirstColumn="0" w:lastRowLastColumn="0"/>
          <w:trHeight w:val="396"/>
          <w:jc w:val="center"/>
        </w:trPr>
        <w:tc>
          <w:tcPr>
            <w:cnfStyle w:val="001000000100" w:firstRow="0" w:lastRow="0" w:firstColumn="1" w:lastColumn="0" w:oddVBand="0" w:evenVBand="0" w:oddHBand="0" w:evenHBand="0" w:firstRowFirstColumn="1" w:firstRowLastColumn="0" w:lastRowFirstColumn="0" w:lastRowLastColumn="0"/>
            <w:tcW w:w="1993" w:type="dxa"/>
            <w:noWrap/>
            <w:hideMark/>
          </w:tcPr>
          <w:p w14:paraId="049157A7" w14:textId="77777777" w:rsidR="00375B65" w:rsidRPr="00175DDA" w:rsidRDefault="00375B65" w:rsidP="00696BEF">
            <w:pPr>
              <w:rPr>
                <w:rFonts w:ascii="Times New Roman" w:eastAsia="Times New Roman" w:hAnsi="Times New Roman" w:cs="Times New Roman"/>
                <w:kern w:val="0"/>
                <w:lang w:eastAsia="en-GB"/>
                <w14:ligatures w14:val="none"/>
              </w:rPr>
            </w:pPr>
          </w:p>
        </w:tc>
        <w:tc>
          <w:tcPr>
            <w:tcW w:w="2311" w:type="dxa"/>
            <w:noWrap/>
            <w:hideMark/>
          </w:tcPr>
          <w:p w14:paraId="56DC5E95" w14:textId="77777777" w:rsidR="00375B65" w:rsidRPr="00175DDA" w:rsidRDefault="00375B65" w:rsidP="00696BEF">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Parti</w:t>
            </w:r>
          </w:p>
        </w:tc>
        <w:tc>
          <w:tcPr>
            <w:tcW w:w="1993" w:type="dxa"/>
            <w:noWrap/>
            <w:hideMark/>
          </w:tcPr>
          <w:p w14:paraId="5F256DD1" w14:textId="77777777" w:rsidR="00375B65" w:rsidRPr="00175DDA" w:rsidRDefault="00375B65" w:rsidP="00696BEF">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Emisyon Düşüşü</w:t>
            </w:r>
          </w:p>
        </w:tc>
      </w:tr>
      <w:tr w:rsidR="00375B65" w:rsidRPr="00175DDA" w14:paraId="78F4FC51" w14:textId="77777777" w:rsidTr="00696BEF">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1993" w:type="dxa"/>
            <w:noWrap/>
            <w:hideMark/>
          </w:tcPr>
          <w:p w14:paraId="340E46DF" w14:textId="77777777" w:rsidR="00375B65" w:rsidRPr="00175DDA" w:rsidRDefault="00375B65" w:rsidP="00696BEF">
            <w:pPr>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1989-1993</w:t>
            </w:r>
          </w:p>
        </w:tc>
        <w:tc>
          <w:tcPr>
            <w:tcW w:w="2311" w:type="dxa"/>
            <w:noWrap/>
            <w:hideMark/>
          </w:tcPr>
          <w:p w14:paraId="22C1B567" w14:textId="77777777" w:rsidR="00375B65" w:rsidRPr="00175DDA" w:rsidRDefault="00375B65" w:rsidP="00696BEF">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Cumhuriyetçi</w:t>
            </w:r>
          </w:p>
        </w:tc>
        <w:tc>
          <w:tcPr>
            <w:tcW w:w="1993" w:type="dxa"/>
            <w:noWrap/>
            <w:hideMark/>
          </w:tcPr>
          <w:p w14:paraId="7C58E277" w14:textId="77777777" w:rsidR="00375B65" w:rsidRPr="00175DDA"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0.74%</w:t>
            </w:r>
          </w:p>
        </w:tc>
      </w:tr>
      <w:tr w:rsidR="00375B65" w:rsidRPr="00175DDA" w14:paraId="5FA4DEE1" w14:textId="77777777" w:rsidTr="00696BEF">
        <w:trPr>
          <w:trHeight w:val="396"/>
          <w:jc w:val="center"/>
        </w:trPr>
        <w:tc>
          <w:tcPr>
            <w:cnfStyle w:val="001000000000" w:firstRow="0" w:lastRow="0" w:firstColumn="1" w:lastColumn="0" w:oddVBand="0" w:evenVBand="0" w:oddHBand="0" w:evenHBand="0" w:firstRowFirstColumn="0" w:firstRowLastColumn="0" w:lastRowFirstColumn="0" w:lastRowLastColumn="0"/>
            <w:tcW w:w="1993" w:type="dxa"/>
            <w:noWrap/>
            <w:hideMark/>
          </w:tcPr>
          <w:p w14:paraId="6980B0D3" w14:textId="77777777" w:rsidR="00375B65" w:rsidRPr="00175DDA" w:rsidRDefault="00375B65" w:rsidP="00696BEF">
            <w:pPr>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1993-1997</w:t>
            </w:r>
          </w:p>
        </w:tc>
        <w:tc>
          <w:tcPr>
            <w:tcW w:w="2311" w:type="dxa"/>
            <w:noWrap/>
            <w:hideMark/>
          </w:tcPr>
          <w:p w14:paraId="090C832B" w14:textId="77777777" w:rsidR="00375B65" w:rsidRPr="00175DDA" w:rsidRDefault="00375B65" w:rsidP="00696BEF">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Demokrat</w:t>
            </w:r>
          </w:p>
        </w:tc>
        <w:tc>
          <w:tcPr>
            <w:tcW w:w="1993" w:type="dxa"/>
            <w:noWrap/>
            <w:hideMark/>
          </w:tcPr>
          <w:p w14:paraId="4010CD68" w14:textId="77777777" w:rsidR="00375B65" w:rsidRPr="00175DDA"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8.05%</w:t>
            </w:r>
          </w:p>
        </w:tc>
      </w:tr>
      <w:tr w:rsidR="00375B65" w:rsidRPr="00175DDA" w14:paraId="7D40D389" w14:textId="77777777" w:rsidTr="00696BEF">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1993" w:type="dxa"/>
            <w:noWrap/>
            <w:hideMark/>
          </w:tcPr>
          <w:p w14:paraId="53073E3F" w14:textId="77777777" w:rsidR="00375B65" w:rsidRPr="00175DDA" w:rsidRDefault="00375B65" w:rsidP="00696BEF">
            <w:pPr>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1997-2001</w:t>
            </w:r>
          </w:p>
        </w:tc>
        <w:tc>
          <w:tcPr>
            <w:tcW w:w="2311" w:type="dxa"/>
            <w:noWrap/>
            <w:hideMark/>
          </w:tcPr>
          <w:p w14:paraId="57EBCEED" w14:textId="77777777" w:rsidR="00375B65" w:rsidRPr="00175DDA" w:rsidRDefault="00375B65" w:rsidP="00696BEF">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Demokrat</w:t>
            </w:r>
          </w:p>
        </w:tc>
        <w:tc>
          <w:tcPr>
            <w:tcW w:w="1993" w:type="dxa"/>
            <w:noWrap/>
            <w:hideMark/>
          </w:tcPr>
          <w:p w14:paraId="0C6E4459" w14:textId="77777777" w:rsidR="00375B65" w:rsidRPr="00175DDA"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6.14%</w:t>
            </w:r>
          </w:p>
        </w:tc>
      </w:tr>
      <w:tr w:rsidR="00375B65" w:rsidRPr="00175DDA" w14:paraId="7A2186B3" w14:textId="77777777" w:rsidTr="00696BEF">
        <w:trPr>
          <w:trHeight w:val="396"/>
          <w:jc w:val="center"/>
        </w:trPr>
        <w:tc>
          <w:tcPr>
            <w:cnfStyle w:val="001000000000" w:firstRow="0" w:lastRow="0" w:firstColumn="1" w:lastColumn="0" w:oddVBand="0" w:evenVBand="0" w:oddHBand="0" w:evenHBand="0" w:firstRowFirstColumn="0" w:firstRowLastColumn="0" w:lastRowFirstColumn="0" w:lastRowLastColumn="0"/>
            <w:tcW w:w="1993" w:type="dxa"/>
            <w:noWrap/>
            <w:hideMark/>
          </w:tcPr>
          <w:p w14:paraId="3B001A5E" w14:textId="77777777" w:rsidR="00375B65" w:rsidRPr="00175DDA" w:rsidRDefault="00375B65" w:rsidP="00696BEF">
            <w:pPr>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2001-2005</w:t>
            </w:r>
          </w:p>
        </w:tc>
        <w:tc>
          <w:tcPr>
            <w:tcW w:w="2311" w:type="dxa"/>
            <w:noWrap/>
            <w:hideMark/>
          </w:tcPr>
          <w:p w14:paraId="0E005BB2" w14:textId="77777777" w:rsidR="00375B65" w:rsidRPr="00175DDA" w:rsidRDefault="00375B65" w:rsidP="00696BEF">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Cumhuriyetçi</w:t>
            </w:r>
          </w:p>
        </w:tc>
        <w:tc>
          <w:tcPr>
            <w:tcW w:w="1993" w:type="dxa"/>
            <w:noWrap/>
            <w:hideMark/>
          </w:tcPr>
          <w:p w14:paraId="3ECA8372" w14:textId="77777777" w:rsidR="00375B65" w:rsidRPr="00175DDA"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1.71%</w:t>
            </w:r>
          </w:p>
        </w:tc>
      </w:tr>
      <w:tr w:rsidR="00375B65" w:rsidRPr="00175DDA" w14:paraId="7B1EFCEC" w14:textId="77777777" w:rsidTr="00696BEF">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1993" w:type="dxa"/>
            <w:noWrap/>
            <w:hideMark/>
          </w:tcPr>
          <w:p w14:paraId="73397C82" w14:textId="77777777" w:rsidR="00375B65" w:rsidRPr="00175DDA" w:rsidRDefault="00375B65" w:rsidP="00696BEF">
            <w:pPr>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2005-2009</w:t>
            </w:r>
          </w:p>
        </w:tc>
        <w:tc>
          <w:tcPr>
            <w:tcW w:w="2311" w:type="dxa"/>
            <w:noWrap/>
            <w:hideMark/>
          </w:tcPr>
          <w:p w14:paraId="7F6A6E40" w14:textId="77777777" w:rsidR="00375B65" w:rsidRPr="00175DDA" w:rsidRDefault="00375B65" w:rsidP="00696BEF">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Cumhuriyetçi</w:t>
            </w:r>
          </w:p>
        </w:tc>
        <w:tc>
          <w:tcPr>
            <w:tcW w:w="1993" w:type="dxa"/>
            <w:noWrap/>
            <w:hideMark/>
          </w:tcPr>
          <w:p w14:paraId="3114842A" w14:textId="77777777" w:rsidR="00375B65" w:rsidRPr="00175DDA"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-2.36%</w:t>
            </w:r>
          </w:p>
        </w:tc>
      </w:tr>
      <w:tr w:rsidR="00375B65" w:rsidRPr="00175DDA" w14:paraId="7337683C" w14:textId="77777777" w:rsidTr="00696BEF">
        <w:trPr>
          <w:trHeight w:val="396"/>
          <w:jc w:val="center"/>
        </w:trPr>
        <w:tc>
          <w:tcPr>
            <w:cnfStyle w:val="001000000000" w:firstRow="0" w:lastRow="0" w:firstColumn="1" w:lastColumn="0" w:oddVBand="0" w:evenVBand="0" w:oddHBand="0" w:evenHBand="0" w:firstRowFirstColumn="0" w:firstRowLastColumn="0" w:lastRowFirstColumn="0" w:lastRowLastColumn="0"/>
            <w:tcW w:w="1993" w:type="dxa"/>
            <w:noWrap/>
            <w:hideMark/>
          </w:tcPr>
          <w:p w14:paraId="6ED9D661" w14:textId="77777777" w:rsidR="00375B65" w:rsidRPr="00175DDA" w:rsidRDefault="00375B65" w:rsidP="00696BEF">
            <w:pPr>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2009-2013</w:t>
            </w:r>
          </w:p>
        </w:tc>
        <w:tc>
          <w:tcPr>
            <w:tcW w:w="2311" w:type="dxa"/>
            <w:noWrap/>
            <w:hideMark/>
          </w:tcPr>
          <w:p w14:paraId="36022F9D" w14:textId="77777777" w:rsidR="00375B65" w:rsidRPr="00175DDA" w:rsidRDefault="00375B65" w:rsidP="00696BEF">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Demokrat</w:t>
            </w:r>
          </w:p>
        </w:tc>
        <w:tc>
          <w:tcPr>
            <w:tcW w:w="1993" w:type="dxa"/>
            <w:noWrap/>
            <w:hideMark/>
          </w:tcPr>
          <w:p w14:paraId="0CE974ED" w14:textId="77777777" w:rsidR="00375B65" w:rsidRPr="00175DDA"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-10.73%</w:t>
            </w:r>
          </w:p>
        </w:tc>
      </w:tr>
      <w:tr w:rsidR="00375B65" w:rsidRPr="00175DDA" w14:paraId="48B2CDF6" w14:textId="77777777" w:rsidTr="00696BEF">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1993" w:type="dxa"/>
            <w:noWrap/>
            <w:hideMark/>
          </w:tcPr>
          <w:p w14:paraId="2FA6B238" w14:textId="77777777" w:rsidR="00375B65" w:rsidRPr="00175DDA" w:rsidRDefault="00375B65" w:rsidP="00696BEF">
            <w:pPr>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2013-2017</w:t>
            </w:r>
          </w:p>
        </w:tc>
        <w:tc>
          <w:tcPr>
            <w:tcW w:w="2311" w:type="dxa"/>
            <w:noWrap/>
            <w:hideMark/>
          </w:tcPr>
          <w:p w14:paraId="290FE1E4" w14:textId="77777777" w:rsidR="00375B65" w:rsidRPr="00175DDA" w:rsidRDefault="00375B65" w:rsidP="00696BEF">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Demokrat</w:t>
            </w:r>
          </w:p>
        </w:tc>
        <w:tc>
          <w:tcPr>
            <w:tcW w:w="1993" w:type="dxa"/>
            <w:noWrap/>
            <w:hideMark/>
          </w:tcPr>
          <w:p w14:paraId="6159AF9C" w14:textId="77777777" w:rsidR="00375B65" w:rsidRPr="00175DDA"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-0.99%</w:t>
            </w:r>
          </w:p>
        </w:tc>
      </w:tr>
      <w:tr w:rsidR="00375B65" w:rsidRPr="00175DDA" w14:paraId="4CA2D7DC" w14:textId="77777777" w:rsidTr="00696BEF">
        <w:trPr>
          <w:trHeight w:val="396"/>
          <w:jc w:val="center"/>
        </w:trPr>
        <w:tc>
          <w:tcPr>
            <w:cnfStyle w:val="001000000000" w:firstRow="0" w:lastRow="0" w:firstColumn="1" w:lastColumn="0" w:oddVBand="0" w:evenVBand="0" w:oddHBand="0" w:evenHBand="0" w:firstRowFirstColumn="0" w:firstRowLastColumn="0" w:lastRowFirstColumn="0" w:lastRowLastColumn="0"/>
            <w:tcW w:w="1993" w:type="dxa"/>
            <w:noWrap/>
            <w:hideMark/>
          </w:tcPr>
          <w:p w14:paraId="0E942B7D" w14:textId="77777777" w:rsidR="00375B65" w:rsidRPr="00175DDA" w:rsidRDefault="00375B65" w:rsidP="00696BEF">
            <w:pPr>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2017-2021</w:t>
            </w:r>
          </w:p>
        </w:tc>
        <w:tc>
          <w:tcPr>
            <w:tcW w:w="2311" w:type="dxa"/>
            <w:noWrap/>
            <w:hideMark/>
          </w:tcPr>
          <w:p w14:paraId="65551B12" w14:textId="77777777" w:rsidR="00375B65" w:rsidRPr="00175DDA" w:rsidRDefault="00375B65" w:rsidP="00696BEF">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Cumhuriyetçi</w:t>
            </w:r>
          </w:p>
        </w:tc>
        <w:tc>
          <w:tcPr>
            <w:tcW w:w="1993" w:type="dxa"/>
            <w:noWrap/>
            <w:hideMark/>
          </w:tcPr>
          <w:p w14:paraId="0CFC7861" w14:textId="77777777" w:rsidR="00375B65" w:rsidRPr="00175DDA"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-11.36%</w:t>
            </w:r>
          </w:p>
        </w:tc>
      </w:tr>
      <w:tr w:rsidR="00375B65" w:rsidRPr="00175DDA" w14:paraId="659CEE99" w14:textId="77777777" w:rsidTr="00696BEF">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1993" w:type="dxa"/>
            <w:noWrap/>
            <w:hideMark/>
          </w:tcPr>
          <w:p w14:paraId="1E3FFCB9" w14:textId="77777777" w:rsidR="00375B65" w:rsidRPr="00175DDA" w:rsidRDefault="00375B65" w:rsidP="00696BEF">
            <w:pPr>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2021-2025</w:t>
            </w:r>
          </w:p>
        </w:tc>
        <w:tc>
          <w:tcPr>
            <w:tcW w:w="2311" w:type="dxa"/>
            <w:noWrap/>
            <w:hideMark/>
          </w:tcPr>
          <w:p w14:paraId="17CF0AF8" w14:textId="77777777" w:rsidR="00375B65" w:rsidRPr="00175DDA" w:rsidRDefault="00375B65" w:rsidP="00696BEF">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Demokrat</w:t>
            </w:r>
          </w:p>
        </w:tc>
        <w:tc>
          <w:tcPr>
            <w:tcW w:w="1993" w:type="dxa"/>
            <w:noWrap/>
            <w:hideMark/>
          </w:tcPr>
          <w:p w14:paraId="7CE483B0" w14:textId="77777777" w:rsidR="00375B65" w:rsidRPr="00175DDA"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75DDA">
              <w:rPr>
                <w:rFonts w:ascii="Aptos Narrow" w:eastAsia="Times New Roman" w:hAnsi="Aptos Narrow" w:cs="Times New Roman"/>
                <w:color w:val="000000"/>
                <w:kern w:val="0"/>
                <w:lang w:eastAsia="en-GB"/>
                <w14:ligatures w14:val="none"/>
              </w:rPr>
              <w:t>1.63%</w:t>
            </w:r>
          </w:p>
        </w:tc>
      </w:tr>
    </w:tbl>
    <w:p w14:paraId="507A4091" w14:textId="77777777" w:rsidR="00375B65" w:rsidRDefault="00375B65" w:rsidP="00375B65"/>
    <w:p w14:paraId="2315F74D" w14:textId="375AD6B6" w:rsidR="00375B65" w:rsidRPr="00375B65" w:rsidRDefault="00375B65" w:rsidP="00375B65">
      <w:pPr>
        <w:rPr>
          <w:lang w:val="tr-TR"/>
        </w:rPr>
      </w:pPr>
      <w:r>
        <w:t xml:space="preserve">ABD petrol üretimine bakarsak, en büyük artışlardan biri Demokrat parti’den Obama döneminde olmuştur. Trump döneminde yine bir kısım artış görülmektedir, ama emisyonlarda işleyen Covid etkisi burada da işlemektedir. Yine ortalamalara bakarsak, Ortalamada Cumhuriyetçi dönemlerde üretim artışı %2.91 olurken, Demokrat dönemlerde %15.61 olmuştur. </w:t>
      </w:r>
    </w:p>
    <w:p w14:paraId="1CBD1D3E" w14:textId="77777777" w:rsidR="00375B65" w:rsidRDefault="00375B65" w:rsidP="00375B65"/>
    <w:p w14:paraId="1E1785F4" w14:textId="77777777" w:rsidR="00375B65" w:rsidRDefault="00375B65" w:rsidP="00375B65">
      <w:r>
        <w:rPr>
          <w:noProof/>
        </w:rPr>
        <w:drawing>
          <wp:inline distT="0" distB="0" distL="0" distR="0" wp14:anchorId="6BDD8209" wp14:editId="2BD28DDB">
            <wp:extent cx="6645910" cy="3435350"/>
            <wp:effectExtent l="0" t="0" r="0" b="6350"/>
            <wp:docPr id="1319058631" name="Picture 2"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58631" name="Picture 2" descr="A graph with a line going up&#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645910" cy="3435350"/>
                    </a:xfrm>
                    <a:prstGeom prst="rect">
                      <a:avLst/>
                    </a:prstGeom>
                  </pic:spPr>
                </pic:pic>
              </a:graphicData>
            </a:graphic>
          </wp:inline>
        </w:drawing>
      </w:r>
    </w:p>
    <w:p w14:paraId="077A9E7C" w14:textId="77777777" w:rsidR="00375B65" w:rsidRDefault="00375B65" w:rsidP="00375B65"/>
    <w:p w14:paraId="061EC169" w14:textId="77777777" w:rsidR="00375B65" w:rsidRDefault="00375B65" w:rsidP="00375B65"/>
    <w:p w14:paraId="64EE7BC2" w14:textId="77777777" w:rsidR="00375B65" w:rsidRDefault="00375B65" w:rsidP="00375B65">
      <w:r>
        <w:t xml:space="preserve">Peki resme bir de tersinden bakalım. Örneğin yenilenebilir (hidro hariç) nasıl bir gelişme göstermiştir. Bu örnek aslında California-Texas örneğinde de verilmektedir. Burada temel </w:t>
      </w:r>
      <w:r>
        <w:lastRenderedPageBreak/>
        <w:t>argümanlardan bir tanesi ise düzenlemenin daha az olduğu yer ve dönemlerde (genelde Cumhuriyetçi dönemler) yenilenebilirlerin daha hızlı arttığıdır.</w:t>
      </w:r>
    </w:p>
    <w:p w14:paraId="2C0EBE89" w14:textId="77777777" w:rsidR="00375B65" w:rsidRDefault="00375B65" w:rsidP="00375B65"/>
    <w:p w14:paraId="4CB04750" w14:textId="77777777" w:rsidR="00375B65" w:rsidRDefault="00375B65" w:rsidP="00375B65">
      <w:r>
        <w:t xml:space="preserve">Gerçekten de yenilenebilir üretimi Cumhuriyetçi parti döneminde %42, Demokratlar döneminde %37 civarında artmıştır(2024 tahmini). Örneğin Trump döneminde %50’ye yakın bir artış göstermiştir, fakat sonra gelen Biden döneminde bu rakam aynı seviyede değildir. </w:t>
      </w:r>
    </w:p>
    <w:p w14:paraId="21ACB516" w14:textId="77777777" w:rsidR="00375B65" w:rsidRDefault="00375B65" w:rsidP="00375B65">
      <w:r>
        <w:t xml:space="preserve"> </w:t>
      </w:r>
      <w:r>
        <w:rPr>
          <w:noProof/>
        </w:rPr>
        <w:drawing>
          <wp:inline distT="0" distB="0" distL="0" distR="0" wp14:anchorId="4798DB42" wp14:editId="4E203E81">
            <wp:extent cx="6645910" cy="3488690"/>
            <wp:effectExtent l="0" t="0" r="0" b="3810"/>
            <wp:docPr id="768185433" name="Picture 3"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85433" name="Picture 3" descr="A graph with a line going up&#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645910" cy="3488690"/>
                    </a:xfrm>
                    <a:prstGeom prst="rect">
                      <a:avLst/>
                    </a:prstGeom>
                  </pic:spPr>
                </pic:pic>
              </a:graphicData>
            </a:graphic>
          </wp:inline>
        </w:drawing>
      </w:r>
    </w:p>
    <w:p w14:paraId="79ABCB7B" w14:textId="77777777" w:rsidR="00375B65" w:rsidRDefault="00375B65" w:rsidP="00375B65"/>
    <w:p w14:paraId="4EAA1A41" w14:textId="77777777" w:rsidR="00375B65" w:rsidRDefault="00375B65" w:rsidP="00375B65">
      <w:r>
        <w:t>Peki bu bize neyi düşündürüyor? Birkaç soru var. Birincisi, yeni bir teknolojinin giriş ve artışında bol bol düzenleme, karar, sertifika sistemi ile mi yoksa, her düzenleme maliyettir diyerek daha az kural, standart ve mevzuat ile ilerlemek daha etkilidir.</w:t>
      </w:r>
    </w:p>
    <w:p w14:paraId="6EBE1118" w14:textId="77777777" w:rsidR="00375B65" w:rsidRDefault="00375B65" w:rsidP="00375B65"/>
    <w:p w14:paraId="0CA2ABA0" w14:textId="77777777" w:rsidR="00375B65" w:rsidRPr="00D23BDA" w:rsidRDefault="00375B65" w:rsidP="00375B65">
      <w:r>
        <w:t>İkinci soru ise baştaki sorudur. Politikacıların etkisi ne kadardır? Bu çok daha tartışmalı bir konudur. Ama yukarıdaki 3 grafikteki dönemlere bakınca söylenenler, beklenenler ve gerçekleşenlerin farklılığı net olarak görülmektedir.</w:t>
      </w:r>
    </w:p>
    <w:p w14:paraId="48F50D5F" w14:textId="32EBDE08" w:rsidR="00375B65" w:rsidRDefault="00375B65">
      <w:pPr>
        <w:spacing w:after="160" w:line="278" w:lineRule="auto"/>
      </w:pPr>
      <w:r>
        <w:br w:type="page"/>
      </w:r>
    </w:p>
    <w:p w14:paraId="2D2F77DD" w14:textId="13BEC599" w:rsidR="00375B65" w:rsidRPr="00CE4B88" w:rsidRDefault="00375B65" w:rsidP="00375B65">
      <w:pPr>
        <w:pStyle w:val="Heading1"/>
        <w:rPr>
          <w:i/>
          <w:iCs/>
          <w:sz w:val="32"/>
          <w:szCs w:val="32"/>
          <w:lang w:val="tr-TR"/>
        </w:rPr>
      </w:pPr>
      <w:bookmarkStart w:id="25" w:name="_Toc186483690"/>
      <w:r>
        <w:rPr>
          <w:sz w:val="32"/>
          <w:szCs w:val="32"/>
          <w:lang w:val="tr-TR"/>
        </w:rPr>
        <w:lastRenderedPageBreak/>
        <w:t>Avrupa’da Kış Güneşinin Arz Güvenliği Etkisi</w:t>
      </w:r>
      <w:bookmarkEnd w:id="25"/>
    </w:p>
    <w:p w14:paraId="11161694" w14:textId="77777777" w:rsidR="00375B65" w:rsidRPr="009A3CA1" w:rsidRDefault="00375B65" w:rsidP="00375B65">
      <w:pPr>
        <w:rPr>
          <w:i/>
          <w:iCs/>
          <w:lang w:val="tr-TR"/>
        </w:rPr>
      </w:pPr>
    </w:p>
    <w:p w14:paraId="176CF593" w14:textId="77777777" w:rsidR="00375B65" w:rsidRPr="00B90131" w:rsidRDefault="00375B65" w:rsidP="00375B65">
      <w:r w:rsidRPr="002B77FD">
        <w:rPr>
          <w:i/>
          <w:iCs/>
          <w:lang w:val="tr-TR"/>
        </w:rPr>
        <w:t>Özet cümle: “</w:t>
      </w:r>
      <w:r w:rsidRPr="00B90131">
        <w:rPr>
          <w:i/>
          <w:iCs/>
        </w:rPr>
        <w:t>Almanya’da Örneğin 100 GW güneş yazın 100 GW üretiyorsa, kışın 8.6GW’lık kapasiteye denktir</w:t>
      </w:r>
      <w:r>
        <w:t>”</w:t>
      </w:r>
    </w:p>
    <w:p w14:paraId="4A15B8A8" w14:textId="77777777" w:rsidR="00375B65" w:rsidRDefault="00375B65" w:rsidP="00375B65">
      <w:pPr>
        <w:rPr>
          <w:lang w:val="tr-TR"/>
        </w:rPr>
      </w:pPr>
    </w:p>
    <w:p w14:paraId="3E59DDF9" w14:textId="77777777" w:rsidR="00375B65" w:rsidRDefault="00375B65" w:rsidP="00375B65">
      <w:r>
        <w:rPr>
          <w:lang w:val="tr-TR"/>
        </w:rPr>
        <w:t xml:space="preserve">Barış Sanlı, </w:t>
      </w:r>
      <w:hyperlink r:id="rId81" w:history="1">
        <w:r w:rsidRPr="000647F2">
          <w:rPr>
            <w:rStyle w:val="Hyperlink"/>
            <w:lang w:val="tr-TR"/>
          </w:rPr>
          <w:t>barissanli2@gmail.com</w:t>
        </w:r>
      </w:hyperlink>
    </w:p>
    <w:p w14:paraId="18A5643D" w14:textId="77777777" w:rsidR="00375B65" w:rsidRDefault="00375B65" w:rsidP="00375B65"/>
    <w:p w14:paraId="1C033647" w14:textId="77777777" w:rsidR="00375B65" w:rsidRDefault="00375B65" w:rsidP="00375B65">
      <w:r>
        <w:t>Kışın güneşlenme süreleri azalmakta ve bulutlanmanın artması ile de Avrupa’da özellikle kuzeye gittikçe güneş üretimi kışın azalmaktadır. Ama yazın da tam tersi olarak artmaktadır. Aşağıdaki harita 21 Aralık’ta yaklaşık güneşlenme sürelerini göstermektedir</w:t>
      </w:r>
      <w:r>
        <w:rPr>
          <w:rStyle w:val="FootnoteReference"/>
        </w:rPr>
        <w:footnoteReference w:id="68"/>
      </w:r>
      <w:r>
        <w:t>. Güneş üretim veri kaynağı Ember elektrik veri setidir</w:t>
      </w:r>
      <w:r>
        <w:rPr>
          <w:rStyle w:val="FootnoteReference"/>
        </w:rPr>
        <w:footnoteReference w:id="69"/>
      </w:r>
      <w:r>
        <w:t xml:space="preserve">. </w:t>
      </w:r>
    </w:p>
    <w:p w14:paraId="42460B86" w14:textId="77777777" w:rsidR="00375B65" w:rsidRDefault="00375B65" w:rsidP="00375B65"/>
    <w:p w14:paraId="1434E355" w14:textId="77777777" w:rsidR="00375B65" w:rsidRDefault="00375B65" w:rsidP="00375B65">
      <w:pPr>
        <w:jc w:val="center"/>
      </w:pPr>
      <w:r>
        <w:fldChar w:fldCharType="begin"/>
      </w:r>
      <w:r>
        <w:instrText xml:space="preserve"> INCLUDEPICTURE "/Users/bs/Library/Group Containers/UBF8T346G9.ms/WebArchiveCopyPasteTempFiles/com.microsoft.Word/yk78lvnaum791.png" \* MERGEFORMATINET </w:instrText>
      </w:r>
      <w:r>
        <w:fldChar w:fldCharType="separate"/>
      </w:r>
      <w:r>
        <w:rPr>
          <w:noProof/>
        </w:rPr>
        <w:drawing>
          <wp:inline distT="0" distB="0" distL="0" distR="0" wp14:anchorId="39D2DD5C" wp14:editId="6982E909">
            <wp:extent cx="5114565" cy="3616749"/>
            <wp:effectExtent l="0" t="0" r="3810" b="3175"/>
            <wp:docPr id="5077443" name="Picture 1" descr="r/MapPorn - Daylight hours on the Winter Solstice in Eur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MapPorn - Daylight hours on the Winter Solstice in Europ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27579" cy="3625952"/>
                    </a:xfrm>
                    <a:prstGeom prst="rect">
                      <a:avLst/>
                    </a:prstGeom>
                    <a:noFill/>
                    <a:ln>
                      <a:noFill/>
                    </a:ln>
                  </pic:spPr>
                </pic:pic>
              </a:graphicData>
            </a:graphic>
          </wp:inline>
        </w:drawing>
      </w:r>
      <w:r>
        <w:fldChar w:fldCharType="end"/>
      </w:r>
    </w:p>
    <w:p w14:paraId="4C01EA93" w14:textId="77777777" w:rsidR="00375B65" w:rsidRDefault="00375B65" w:rsidP="00375B65">
      <w:pPr>
        <w:jc w:val="center"/>
      </w:pPr>
    </w:p>
    <w:p w14:paraId="0090FA2C" w14:textId="77777777" w:rsidR="00375B65" w:rsidRDefault="00375B65" w:rsidP="00375B65">
      <w:r>
        <w:t xml:space="preserve">Örneğin Yunanistan-Türkiye-İspanya’da ortalama 9.5 saat güneşlenme olmaktadır. Yani güneş 7’de doğsa, 16:30’da karanlık olacaktır. Güneş 8’de doğsa 17:30’da karanlık başlayacaktır. Bunun güneş üretimi üzerine etkilerini yaklaşık aynı boylamda olan Yunanistan ve Polonya üzerinde görebiliriz. </w:t>
      </w:r>
    </w:p>
    <w:p w14:paraId="54DA2B9F" w14:textId="77777777" w:rsidR="00375B65" w:rsidRDefault="00375B65" w:rsidP="00375B65"/>
    <w:p w14:paraId="50C85119" w14:textId="77777777" w:rsidR="00375B65" w:rsidRDefault="00375B65" w:rsidP="00375B65">
      <w:r>
        <w:t>Yunanistan’da yaz zirvesinin kış zirvesine oranı 3 civarındadır.Fakat mevsimsel sebeplerle bu oranlar değişebilmektedir.</w:t>
      </w:r>
    </w:p>
    <w:p w14:paraId="2FDC0553" w14:textId="77777777" w:rsidR="00375B65" w:rsidRDefault="00375B65" w:rsidP="00375B65"/>
    <w:tbl>
      <w:tblPr>
        <w:tblStyle w:val="PlainTable5"/>
        <w:tblW w:w="8680" w:type="dxa"/>
        <w:jc w:val="center"/>
        <w:tblLook w:val="04A0" w:firstRow="1" w:lastRow="0" w:firstColumn="1" w:lastColumn="0" w:noHBand="0" w:noVBand="1"/>
      </w:tblPr>
      <w:tblGrid>
        <w:gridCol w:w="1434"/>
        <w:gridCol w:w="1434"/>
        <w:gridCol w:w="1510"/>
        <w:gridCol w:w="1434"/>
        <w:gridCol w:w="1434"/>
        <w:gridCol w:w="1434"/>
      </w:tblGrid>
      <w:tr w:rsidR="00375B65" w:rsidRPr="001F38AC" w14:paraId="180AE299" w14:textId="77777777" w:rsidTr="00696BEF">
        <w:trPr>
          <w:cnfStyle w:val="100000000000" w:firstRow="1" w:lastRow="0" w:firstColumn="0" w:lastColumn="0" w:oddVBand="0" w:evenVBand="0" w:oddHBand="0" w:evenHBand="0" w:firstRowFirstColumn="0" w:firstRowLastColumn="0" w:lastRowFirstColumn="0" w:lastRowLastColumn="0"/>
          <w:trHeight w:val="148"/>
          <w:jc w:val="center"/>
        </w:trPr>
        <w:tc>
          <w:tcPr>
            <w:cnfStyle w:val="001000000100" w:firstRow="0" w:lastRow="0" w:firstColumn="1" w:lastColumn="0" w:oddVBand="0" w:evenVBand="0" w:oddHBand="0" w:evenHBand="0" w:firstRowFirstColumn="1" w:firstRowLastColumn="0" w:lastRowFirstColumn="0" w:lastRowLastColumn="0"/>
            <w:tcW w:w="1434" w:type="dxa"/>
            <w:noWrap/>
            <w:hideMark/>
          </w:tcPr>
          <w:p w14:paraId="26C50171" w14:textId="77777777" w:rsidR="00375B65" w:rsidRPr="001F38AC" w:rsidRDefault="00375B65" w:rsidP="00696BEF">
            <w:pPr>
              <w:rPr>
                <w:rFonts w:ascii="Times New Roman" w:eastAsia="Times New Roman" w:hAnsi="Times New Roman" w:cs="Times New Roman"/>
                <w:kern w:val="0"/>
                <w:lang w:eastAsia="en-GB"/>
                <w14:ligatures w14:val="none"/>
              </w:rPr>
            </w:pPr>
            <w:r w:rsidRPr="008F299D">
              <w:rPr>
                <w:rFonts w:ascii="Times New Roman" w:eastAsia="Times New Roman" w:hAnsi="Times New Roman" w:cs="Times New Roman"/>
                <w:kern w:val="0"/>
                <w:sz w:val="16"/>
                <w:szCs w:val="15"/>
                <w:lang w:eastAsia="en-GB"/>
                <w14:ligatures w14:val="none"/>
              </w:rPr>
              <w:t>(Yaz/Kış Üretimi)</w:t>
            </w:r>
          </w:p>
        </w:tc>
        <w:tc>
          <w:tcPr>
            <w:tcW w:w="1434" w:type="dxa"/>
            <w:noWrap/>
            <w:hideMark/>
          </w:tcPr>
          <w:p w14:paraId="6ED5200B" w14:textId="77777777" w:rsidR="00375B65" w:rsidRPr="001F38AC" w:rsidRDefault="00375B65" w:rsidP="00696BEF">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F38AC">
              <w:rPr>
                <w:rFonts w:ascii="Aptos Narrow" w:eastAsia="Times New Roman" w:hAnsi="Aptos Narrow" w:cs="Times New Roman"/>
                <w:color w:val="000000"/>
                <w:kern w:val="0"/>
                <w:lang w:eastAsia="en-GB"/>
                <w14:ligatures w14:val="none"/>
              </w:rPr>
              <w:t>Almanya</w:t>
            </w:r>
          </w:p>
        </w:tc>
        <w:tc>
          <w:tcPr>
            <w:tcW w:w="1510" w:type="dxa"/>
            <w:noWrap/>
            <w:hideMark/>
          </w:tcPr>
          <w:p w14:paraId="013B3797" w14:textId="77777777" w:rsidR="00375B65" w:rsidRPr="001F38AC" w:rsidRDefault="00375B65" w:rsidP="00696BEF">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F38AC">
              <w:rPr>
                <w:rFonts w:ascii="Aptos Narrow" w:eastAsia="Times New Roman" w:hAnsi="Aptos Narrow" w:cs="Times New Roman"/>
                <w:color w:val="000000"/>
                <w:kern w:val="0"/>
                <w:lang w:eastAsia="en-GB"/>
                <w14:ligatures w14:val="none"/>
              </w:rPr>
              <w:t>Yunanistan</w:t>
            </w:r>
          </w:p>
        </w:tc>
        <w:tc>
          <w:tcPr>
            <w:tcW w:w="1434" w:type="dxa"/>
            <w:noWrap/>
            <w:hideMark/>
          </w:tcPr>
          <w:p w14:paraId="57D05D6B" w14:textId="77777777" w:rsidR="00375B65" w:rsidRPr="001F38AC" w:rsidRDefault="00375B65" w:rsidP="00696BEF">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F38AC">
              <w:rPr>
                <w:rFonts w:ascii="Aptos Narrow" w:eastAsia="Times New Roman" w:hAnsi="Aptos Narrow" w:cs="Times New Roman"/>
                <w:color w:val="000000"/>
                <w:kern w:val="0"/>
                <w:lang w:eastAsia="en-GB"/>
                <w14:ligatures w14:val="none"/>
              </w:rPr>
              <w:t>İtalya</w:t>
            </w:r>
          </w:p>
        </w:tc>
        <w:tc>
          <w:tcPr>
            <w:tcW w:w="1434" w:type="dxa"/>
            <w:noWrap/>
            <w:hideMark/>
          </w:tcPr>
          <w:p w14:paraId="6F9CA93C" w14:textId="77777777" w:rsidR="00375B65" w:rsidRPr="001F38AC" w:rsidRDefault="00375B65" w:rsidP="00696BEF">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F38AC">
              <w:rPr>
                <w:rFonts w:ascii="Aptos Narrow" w:eastAsia="Times New Roman" w:hAnsi="Aptos Narrow" w:cs="Times New Roman"/>
                <w:color w:val="000000"/>
                <w:kern w:val="0"/>
                <w:lang w:eastAsia="en-GB"/>
                <w14:ligatures w14:val="none"/>
              </w:rPr>
              <w:t>Polonya</w:t>
            </w:r>
          </w:p>
        </w:tc>
        <w:tc>
          <w:tcPr>
            <w:tcW w:w="1434" w:type="dxa"/>
            <w:noWrap/>
            <w:hideMark/>
          </w:tcPr>
          <w:p w14:paraId="68156685" w14:textId="77777777" w:rsidR="00375B65" w:rsidRPr="001F38AC" w:rsidRDefault="00375B65" w:rsidP="00696BEF">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F38AC">
              <w:rPr>
                <w:rFonts w:ascii="Aptos Narrow" w:eastAsia="Times New Roman" w:hAnsi="Aptos Narrow" w:cs="Times New Roman"/>
                <w:color w:val="000000"/>
                <w:kern w:val="0"/>
                <w:lang w:eastAsia="en-GB"/>
                <w14:ligatures w14:val="none"/>
              </w:rPr>
              <w:t>İspanya</w:t>
            </w:r>
          </w:p>
        </w:tc>
      </w:tr>
      <w:tr w:rsidR="00375B65" w:rsidRPr="001F38AC" w14:paraId="59B5264B" w14:textId="77777777" w:rsidTr="00696BEF">
        <w:trPr>
          <w:cnfStyle w:val="000000100000" w:firstRow="0" w:lastRow="0" w:firstColumn="0" w:lastColumn="0" w:oddVBand="0" w:evenVBand="0" w:oddHBand="1" w:evenHBand="0" w:firstRowFirstColumn="0" w:firstRowLastColumn="0" w:lastRowFirstColumn="0" w:lastRowLastColumn="0"/>
          <w:trHeight w:val="148"/>
          <w:jc w:val="center"/>
        </w:trPr>
        <w:tc>
          <w:tcPr>
            <w:cnfStyle w:val="001000000000" w:firstRow="0" w:lastRow="0" w:firstColumn="1" w:lastColumn="0" w:oddVBand="0" w:evenVBand="0" w:oddHBand="0" w:evenHBand="0" w:firstRowFirstColumn="0" w:firstRowLastColumn="0" w:lastRowFirstColumn="0" w:lastRowLastColumn="0"/>
            <w:tcW w:w="1434" w:type="dxa"/>
            <w:noWrap/>
            <w:hideMark/>
          </w:tcPr>
          <w:p w14:paraId="74A3B8BB" w14:textId="77777777" w:rsidR="00375B65" w:rsidRPr="001F38AC" w:rsidRDefault="00375B65" w:rsidP="00696BEF">
            <w:pPr>
              <w:rPr>
                <w:rFonts w:ascii="Aptos Narrow" w:eastAsia="Times New Roman" w:hAnsi="Aptos Narrow" w:cs="Times New Roman"/>
                <w:color w:val="000000"/>
                <w:kern w:val="0"/>
                <w:lang w:eastAsia="en-GB"/>
                <w14:ligatures w14:val="none"/>
              </w:rPr>
            </w:pPr>
            <w:r w:rsidRPr="001F38AC">
              <w:rPr>
                <w:rFonts w:ascii="Aptos Narrow" w:eastAsia="Times New Roman" w:hAnsi="Aptos Narrow" w:cs="Times New Roman"/>
                <w:color w:val="000000"/>
                <w:kern w:val="0"/>
                <w:lang w:eastAsia="en-GB"/>
                <w14:ligatures w14:val="none"/>
              </w:rPr>
              <w:t>2020-2024</w:t>
            </w:r>
          </w:p>
        </w:tc>
        <w:tc>
          <w:tcPr>
            <w:tcW w:w="1434" w:type="dxa"/>
            <w:noWrap/>
            <w:hideMark/>
          </w:tcPr>
          <w:p w14:paraId="47F2E421" w14:textId="77777777" w:rsidR="00375B65" w:rsidRPr="001F38AC" w:rsidRDefault="00375B65" w:rsidP="00696BEF">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F38AC">
              <w:rPr>
                <w:rFonts w:ascii="Aptos Narrow" w:eastAsia="Times New Roman" w:hAnsi="Aptos Narrow" w:cs="Times New Roman"/>
                <w:color w:val="000000"/>
                <w:kern w:val="0"/>
                <w:lang w:eastAsia="en-GB"/>
                <w14:ligatures w14:val="none"/>
              </w:rPr>
              <w:t>11.6</w:t>
            </w:r>
          </w:p>
        </w:tc>
        <w:tc>
          <w:tcPr>
            <w:tcW w:w="1510" w:type="dxa"/>
            <w:noWrap/>
            <w:hideMark/>
          </w:tcPr>
          <w:p w14:paraId="4C26AC1D" w14:textId="77777777" w:rsidR="00375B65" w:rsidRPr="001F38AC" w:rsidRDefault="00375B65" w:rsidP="00696BEF">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F38AC">
              <w:rPr>
                <w:rFonts w:ascii="Aptos Narrow" w:eastAsia="Times New Roman" w:hAnsi="Aptos Narrow" w:cs="Times New Roman"/>
                <w:color w:val="000000"/>
                <w:kern w:val="0"/>
                <w:lang w:eastAsia="en-GB"/>
                <w14:ligatures w14:val="none"/>
              </w:rPr>
              <w:t>4.4</w:t>
            </w:r>
          </w:p>
        </w:tc>
        <w:tc>
          <w:tcPr>
            <w:tcW w:w="1434" w:type="dxa"/>
            <w:noWrap/>
            <w:hideMark/>
          </w:tcPr>
          <w:p w14:paraId="02A5C47B" w14:textId="77777777" w:rsidR="00375B65" w:rsidRPr="001F38AC" w:rsidRDefault="00375B65" w:rsidP="00696BEF">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F38AC">
              <w:rPr>
                <w:rFonts w:ascii="Aptos Narrow" w:eastAsia="Times New Roman" w:hAnsi="Aptos Narrow" w:cs="Times New Roman"/>
                <w:color w:val="000000"/>
                <w:kern w:val="0"/>
                <w:lang w:eastAsia="en-GB"/>
                <w14:ligatures w14:val="none"/>
              </w:rPr>
              <w:t>4.6</w:t>
            </w:r>
          </w:p>
        </w:tc>
        <w:tc>
          <w:tcPr>
            <w:tcW w:w="1434" w:type="dxa"/>
            <w:noWrap/>
            <w:hideMark/>
          </w:tcPr>
          <w:p w14:paraId="2C6F6466" w14:textId="77777777" w:rsidR="00375B65" w:rsidRPr="001F38AC" w:rsidRDefault="00375B65" w:rsidP="00696BEF">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F38AC">
              <w:rPr>
                <w:rFonts w:ascii="Aptos Narrow" w:eastAsia="Times New Roman" w:hAnsi="Aptos Narrow" w:cs="Times New Roman"/>
                <w:color w:val="000000"/>
                <w:kern w:val="0"/>
                <w:lang w:eastAsia="en-GB"/>
                <w14:ligatures w14:val="none"/>
              </w:rPr>
              <w:t>14.0</w:t>
            </w:r>
          </w:p>
        </w:tc>
        <w:tc>
          <w:tcPr>
            <w:tcW w:w="1434" w:type="dxa"/>
            <w:noWrap/>
            <w:hideMark/>
          </w:tcPr>
          <w:p w14:paraId="486B5BFF" w14:textId="77777777" w:rsidR="00375B65" w:rsidRPr="001F38AC" w:rsidRDefault="00375B65" w:rsidP="00696BEF">
            <w:pPr>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F38AC">
              <w:rPr>
                <w:rFonts w:ascii="Aptos Narrow" w:eastAsia="Times New Roman" w:hAnsi="Aptos Narrow" w:cs="Times New Roman"/>
                <w:color w:val="000000"/>
                <w:kern w:val="0"/>
                <w:lang w:eastAsia="en-GB"/>
                <w14:ligatures w14:val="none"/>
              </w:rPr>
              <w:t>4.7</w:t>
            </w:r>
          </w:p>
        </w:tc>
      </w:tr>
      <w:tr w:rsidR="00375B65" w:rsidRPr="001F38AC" w14:paraId="1014E06B" w14:textId="77777777" w:rsidTr="00696BEF">
        <w:trPr>
          <w:trHeight w:val="148"/>
          <w:jc w:val="center"/>
        </w:trPr>
        <w:tc>
          <w:tcPr>
            <w:cnfStyle w:val="001000000000" w:firstRow="0" w:lastRow="0" w:firstColumn="1" w:lastColumn="0" w:oddVBand="0" w:evenVBand="0" w:oddHBand="0" w:evenHBand="0" w:firstRowFirstColumn="0" w:firstRowLastColumn="0" w:lastRowFirstColumn="0" w:lastRowLastColumn="0"/>
            <w:tcW w:w="1434" w:type="dxa"/>
            <w:noWrap/>
            <w:hideMark/>
          </w:tcPr>
          <w:p w14:paraId="158AF13A" w14:textId="77777777" w:rsidR="00375B65" w:rsidRPr="001F38AC" w:rsidRDefault="00375B65" w:rsidP="00696BEF">
            <w:pPr>
              <w:rPr>
                <w:rFonts w:ascii="Aptos Narrow" w:eastAsia="Times New Roman" w:hAnsi="Aptos Narrow" w:cs="Times New Roman"/>
                <w:color w:val="000000"/>
                <w:kern w:val="0"/>
                <w:lang w:eastAsia="en-GB"/>
                <w14:ligatures w14:val="none"/>
              </w:rPr>
            </w:pPr>
            <w:r w:rsidRPr="001F38AC">
              <w:rPr>
                <w:rFonts w:ascii="Aptos Narrow" w:eastAsia="Times New Roman" w:hAnsi="Aptos Narrow" w:cs="Times New Roman"/>
                <w:color w:val="000000"/>
                <w:kern w:val="0"/>
                <w:lang w:eastAsia="en-GB"/>
                <w14:ligatures w14:val="none"/>
              </w:rPr>
              <w:lastRenderedPageBreak/>
              <w:t>Ekim 2024</w:t>
            </w:r>
          </w:p>
        </w:tc>
        <w:tc>
          <w:tcPr>
            <w:tcW w:w="1434" w:type="dxa"/>
            <w:noWrap/>
            <w:hideMark/>
          </w:tcPr>
          <w:p w14:paraId="0E54F9B7" w14:textId="77777777" w:rsidR="00375B65" w:rsidRPr="001F38AC" w:rsidRDefault="00375B65"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F38AC">
              <w:rPr>
                <w:rFonts w:ascii="Aptos Narrow" w:eastAsia="Times New Roman" w:hAnsi="Aptos Narrow" w:cs="Times New Roman"/>
                <w:color w:val="000000"/>
                <w:kern w:val="0"/>
                <w:lang w:eastAsia="en-GB"/>
                <w14:ligatures w14:val="none"/>
              </w:rPr>
              <w:t>7.5</w:t>
            </w:r>
          </w:p>
        </w:tc>
        <w:tc>
          <w:tcPr>
            <w:tcW w:w="1510" w:type="dxa"/>
            <w:noWrap/>
            <w:hideMark/>
          </w:tcPr>
          <w:p w14:paraId="6CFCAB6F" w14:textId="77777777" w:rsidR="00375B65" w:rsidRPr="001F38AC" w:rsidRDefault="00375B65"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F38AC">
              <w:rPr>
                <w:rFonts w:ascii="Aptos Narrow" w:eastAsia="Times New Roman" w:hAnsi="Aptos Narrow" w:cs="Times New Roman"/>
                <w:color w:val="000000"/>
                <w:kern w:val="0"/>
                <w:lang w:eastAsia="en-GB"/>
                <w14:ligatures w14:val="none"/>
              </w:rPr>
              <w:t>2.9</w:t>
            </w:r>
          </w:p>
        </w:tc>
        <w:tc>
          <w:tcPr>
            <w:tcW w:w="1434" w:type="dxa"/>
            <w:noWrap/>
            <w:hideMark/>
          </w:tcPr>
          <w:p w14:paraId="3449A5E1" w14:textId="77777777" w:rsidR="00375B65" w:rsidRPr="001F38AC" w:rsidRDefault="00375B65"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F38AC">
              <w:rPr>
                <w:rFonts w:ascii="Aptos Narrow" w:eastAsia="Times New Roman" w:hAnsi="Aptos Narrow" w:cs="Times New Roman"/>
                <w:color w:val="000000"/>
                <w:kern w:val="0"/>
                <w:lang w:eastAsia="en-GB"/>
                <w14:ligatures w14:val="none"/>
              </w:rPr>
              <w:t>4.0</w:t>
            </w:r>
          </w:p>
        </w:tc>
        <w:tc>
          <w:tcPr>
            <w:tcW w:w="1434" w:type="dxa"/>
            <w:noWrap/>
            <w:hideMark/>
          </w:tcPr>
          <w:p w14:paraId="086D7971" w14:textId="77777777" w:rsidR="00375B65" w:rsidRPr="001F38AC" w:rsidRDefault="00375B65"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F38AC">
              <w:rPr>
                <w:rFonts w:ascii="Aptos Narrow" w:eastAsia="Times New Roman" w:hAnsi="Aptos Narrow" w:cs="Times New Roman"/>
                <w:color w:val="000000"/>
                <w:kern w:val="0"/>
                <w:lang w:eastAsia="en-GB"/>
                <w14:ligatures w14:val="none"/>
              </w:rPr>
              <w:t>12.2</w:t>
            </w:r>
          </w:p>
        </w:tc>
        <w:tc>
          <w:tcPr>
            <w:tcW w:w="1434" w:type="dxa"/>
            <w:noWrap/>
            <w:hideMark/>
          </w:tcPr>
          <w:p w14:paraId="6AD88937" w14:textId="77777777" w:rsidR="00375B65" w:rsidRPr="001F38AC" w:rsidRDefault="00375B65" w:rsidP="00696BEF">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1F38AC">
              <w:rPr>
                <w:rFonts w:ascii="Aptos Narrow" w:eastAsia="Times New Roman" w:hAnsi="Aptos Narrow" w:cs="Times New Roman"/>
                <w:color w:val="000000"/>
                <w:kern w:val="0"/>
                <w:lang w:eastAsia="en-GB"/>
                <w14:ligatures w14:val="none"/>
              </w:rPr>
              <w:t>3.5</w:t>
            </w:r>
          </w:p>
        </w:tc>
      </w:tr>
    </w:tbl>
    <w:p w14:paraId="0BF22FD5" w14:textId="77777777" w:rsidR="00375B65" w:rsidRDefault="00375B65" w:rsidP="00375B65"/>
    <w:p w14:paraId="6521B261" w14:textId="77777777" w:rsidR="00375B65" w:rsidRDefault="00375B65" w:rsidP="00375B65">
      <w:r>
        <w:t>Yukarıdaki tabloda son 12 aydaki maksimum ve minimum üretim oranları vardır. Bir nevi yaz/kış üretimi rakamlarının en büyük olanlarıdır. Üretim dengesizliğini göstermekte faydalı olabilir.</w:t>
      </w:r>
    </w:p>
    <w:p w14:paraId="1AE9C60F" w14:textId="71F692F1" w:rsidR="00375B65" w:rsidRPr="00E57EC2" w:rsidRDefault="00375B65" w:rsidP="00375B65">
      <w:pPr>
        <w:rPr>
          <w:lang w:val="tr-TR"/>
        </w:rPr>
      </w:pPr>
      <w:r>
        <w:rPr>
          <w:noProof/>
        </w:rPr>
        <w:drawing>
          <wp:inline distT="0" distB="0" distL="0" distR="0" wp14:anchorId="5E32FD92" wp14:editId="5EB17851">
            <wp:extent cx="6145823" cy="2798681"/>
            <wp:effectExtent l="0" t="0" r="1270" b="0"/>
            <wp:docPr id="3270382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3822" name="Picture 1" descr="A graph with blue and orange lines&#10;&#10;Description automatically generated"/>
                    <pic:cNvPicPr/>
                  </pic:nvPicPr>
                  <pic:blipFill>
                    <a:blip r:embed="rId83"/>
                    <a:stretch>
                      <a:fillRect/>
                    </a:stretch>
                  </pic:blipFill>
                  <pic:spPr>
                    <a:xfrm>
                      <a:off x="0" y="0"/>
                      <a:ext cx="6169643" cy="2809528"/>
                    </a:xfrm>
                    <a:prstGeom prst="rect">
                      <a:avLst/>
                    </a:prstGeom>
                  </pic:spPr>
                </pic:pic>
              </a:graphicData>
            </a:graphic>
          </wp:inline>
        </w:drawing>
      </w:r>
    </w:p>
    <w:p w14:paraId="155FFE4D" w14:textId="77777777" w:rsidR="00375B65" w:rsidRDefault="00375B65" w:rsidP="00375B65"/>
    <w:p w14:paraId="1EAB8313" w14:textId="77777777" w:rsidR="00375B65" w:rsidRDefault="00375B65" w:rsidP="00375B65">
      <w:r>
        <w:t xml:space="preserve">Almanya’da Örneğin 100 GW güneş yazın 100 GW üretiyorsa, kışın 8.6GW’lık kapasiteye denktir. Ama diğer ülkeler özelinde Akdeniz ülkelerinde 3-4 oranı vardır. Yani 36 GW güneş kurulu güçleri olsa 9-12GW kış kurulu gücüne denk gelmektedir. </w:t>
      </w:r>
    </w:p>
    <w:p w14:paraId="34D04519" w14:textId="77777777" w:rsidR="00375B65" w:rsidRDefault="00375B65" w:rsidP="00375B65"/>
    <w:p w14:paraId="34F797B7" w14:textId="77777777" w:rsidR="00375B65" w:rsidRDefault="00375B65" w:rsidP="00375B65">
      <w:r>
        <w:t xml:space="preserve">Nisan üretimleri Ekim’den daha yüksektir. En düşük üretimin olduğu iki ay Aralık ve Ocak ayıdır. </w:t>
      </w:r>
    </w:p>
    <w:p w14:paraId="198413D6" w14:textId="77777777" w:rsidR="00375B65" w:rsidRDefault="00375B65" w:rsidP="00375B65"/>
    <w:p w14:paraId="7AF9AFBC" w14:textId="77777777" w:rsidR="00375B65" w:rsidRDefault="00375B65" w:rsidP="00375B65"/>
    <w:tbl>
      <w:tblPr>
        <w:tblStyle w:val="PlainTable5"/>
        <w:tblW w:w="7800" w:type="dxa"/>
        <w:jc w:val="center"/>
        <w:tblLook w:val="04A0" w:firstRow="1" w:lastRow="0" w:firstColumn="1" w:lastColumn="0" w:noHBand="0" w:noVBand="1"/>
      </w:tblPr>
      <w:tblGrid>
        <w:gridCol w:w="1432"/>
        <w:gridCol w:w="1300"/>
        <w:gridCol w:w="1369"/>
        <w:gridCol w:w="1300"/>
        <w:gridCol w:w="1300"/>
        <w:gridCol w:w="1300"/>
      </w:tblGrid>
      <w:tr w:rsidR="00375B65" w:rsidRPr="00F7588D" w14:paraId="0F1E1930" w14:textId="77777777" w:rsidTr="00696BE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300" w:type="dxa"/>
            <w:noWrap/>
            <w:hideMark/>
          </w:tcPr>
          <w:p w14:paraId="57D7CBF0" w14:textId="77777777" w:rsidR="00375B65" w:rsidRPr="00F7588D" w:rsidRDefault="00375B65" w:rsidP="00696BEF">
            <w:pPr>
              <w:rPr>
                <w:rFonts w:ascii="Times New Roman" w:eastAsia="Times New Roman" w:hAnsi="Times New Roman" w:cs="Times New Roman"/>
                <w:kern w:val="0"/>
                <w:lang w:eastAsia="en-GB"/>
                <w14:ligatures w14:val="none"/>
              </w:rPr>
            </w:pPr>
            <w:r>
              <w:rPr>
                <w:rFonts w:ascii="Times New Roman" w:eastAsia="Times New Roman" w:hAnsi="Times New Roman" w:cs="Times New Roman"/>
                <w:kern w:val="0"/>
                <w:lang w:eastAsia="en-GB"/>
                <w14:ligatures w14:val="none"/>
              </w:rPr>
              <w:t>(TWh)</w:t>
            </w:r>
          </w:p>
        </w:tc>
        <w:tc>
          <w:tcPr>
            <w:tcW w:w="1300" w:type="dxa"/>
            <w:noWrap/>
            <w:hideMark/>
          </w:tcPr>
          <w:p w14:paraId="0CB78DC8" w14:textId="77777777" w:rsidR="00375B65" w:rsidRPr="00F7588D" w:rsidRDefault="00375B65" w:rsidP="00696BEF">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Almanya</w:t>
            </w:r>
          </w:p>
        </w:tc>
        <w:tc>
          <w:tcPr>
            <w:tcW w:w="1300" w:type="dxa"/>
            <w:noWrap/>
            <w:hideMark/>
          </w:tcPr>
          <w:p w14:paraId="78C6F217" w14:textId="77777777" w:rsidR="00375B65" w:rsidRPr="00F7588D" w:rsidRDefault="00375B65" w:rsidP="00696BEF">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Yunanistan</w:t>
            </w:r>
          </w:p>
        </w:tc>
        <w:tc>
          <w:tcPr>
            <w:tcW w:w="1300" w:type="dxa"/>
            <w:noWrap/>
            <w:hideMark/>
          </w:tcPr>
          <w:p w14:paraId="034264A7" w14:textId="77777777" w:rsidR="00375B65" w:rsidRPr="00F7588D" w:rsidRDefault="00375B65" w:rsidP="00696BEF">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İtalya</w:t>
            </w:r>
          </w:p>
        </w:tc>
        <w:tc>
          <w:tcPr>
            <w:tcW w:w="1300" w:type="dxa"/>
            <w:noWrap/>
            <w:hideMark/>
          </w:tcPr>
          <w:p w14:paraId="251C1DBB" w14:textId="77777777" w:rsidR="00375B65" w:rsidRPr="00F7588D" w:rsidRDefault="00375B65" w:rsidP="00696BEF">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Polonya</w:t>
            </w:r>
          </w:p>
        </w:tc>
        <w:tc>
          <w:tcPr>
            <w:tcW w:w="1300" w:type="dxa"/>
            <w:noWrap/>
            <w:hideMark/>
          </w:tcPr>
          <w:p w14:paraId="42AD5837" w14:textId="77777777" w:rsidR="00375B65" w:rsidRPr="00F7588D" w:rsidRDefault="00375B65" w:rsidP="00696BEF">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İspanya</w:t>
            </w:r>
          </w:p>
        </w:tc>
      </w:tr>
      <w:tr w:rsidR="00375B65" w:rsidRPr="00F7588D" w14:paraId="0FF0B706" w14:textId="77777777" w:rsidTr="00696BE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0B90CCC" w14:textId="77777777" w:rsidR="00375B65" w:rsidRPr="00F7588D" w:rsidRDefault="00375B65" w:rsidP="00696BEF">
            <w:pPr>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01/01/2024</w:t>
            </w:r>
          </w:p>
        </w:tc>
        <w:tc>
          <w:tcPr>
            <w:tcW w:w="1300" w:type="dxa"/>
            <w:noWrap/>
            <w:hideMark/>
          </w:tcPr>
          <w:p w14:paraId="262CB717"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1.97</w:t>
            </w:r>
          </w:p>
        </w:tc>
        <w:tc>
          <w:tcPr>
            <w:tcW w:w="1300" w:type="dxa"/>
            <w:noWrap/>
            <w:hideMark/>
          </w:tcPr>
          <w:p w14:paraId="1C78C40D"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0.53</w:t>
            </w:r>
          </w:p>
        </w:tc>
        <w:tc>
          <w:tcPr>
            <w:tcW w:w="1300" w:type="dxa"/>
            <w:noWrap/>
            <w:hideMark/>
          </w:tcPr>
          <w:p w14:paraId="6005E044"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1.34</w:t>
            </w:r>
          </w:p>
        </w:tc>
        <w:tc>
          <w:tcPr>
            <w:tcW w:w="1300" w:type="dxa"/>
            <w:noWrap/>
            <w:hideMark/>
          </w:tcPr>
          <w:p w14:paraId="5C797DB9"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0.35</w:t>
            </w:r>
          </w:p>
        </w:tc>
        <w:tc>
          <w:tcPr>
            <w:tcW w:w="1300" w:type="dxa"/>
            <w:noWrap/>
            <w:hideMark/>
          </w:tcPr>
          <w:p w14:paraId="3BD90710"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1.93</w:t>
            </w:r>
          </w:p>
        </w:tc>
      </w:tr>
      <w:tr w:rsidR="00375B65" w:rsidRPr="00F7588D" w14:paraId="37AF5C54" w14:textId="77777777" w:rsidTr="00696BEF">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0AA1C3A" w14:textId="77777777" w:rsidR="00375B65" w:rsidRPr="00F7588D" w:rsidRDefault="00375B65" w:rsidP="00696BEF">
            <w:pPr>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01/04/2024</w:t>
            </w:r>
          </w:p>
        </w:tc>
        <w:tc>
          <w:tcPr>
            <w:tcW w:w="1300" w:type="dxa"/>
            <w:noWrap/>
            <w:hideMark/>
          </w:tcPr>
          <w:p w14:paraId="390995A4"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6.68</w:t>
            </w:r>
          </w:p>
        </w:tc>
        <w:tc>
          <w:tcPr>
            <w:tcW w:w="1300" w:type="dxa"/>
            <w:noWrap/>
            <w:hideMark/>
          </w:tcPr>
          <w:p w14:paraId="3FBE93BD"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0.95</w:t>
            </w:r>
          </w:p>
        </w:tc>
        <w:tc>
          <w:tcPr>
            <w:tcW w:w="1300" w:type="dxa"/>
            <w:noWrap/>
            <w:hideMark/>
          </w:tcPr>
          <w:p w14:paraId="0D36875D"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3.68</w:t>
            </w:r>
          </w:p>
        </w:tc>
        <w:tc>
          <w:tcPr>
            <w:tcW w:w="1300" w:type="dxa"/>
            <w:noWrap/>
            <w:hideMark/>
          </w:tcPr>
          <w:p w14:paraId="7FF3BC1E"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1.71</w:t>
            </w:r>
          </w:p>
        </w:tc>
        <w:tc>
          <w:tcPr>
            <w:tcW w:w="1300" w:type="dxa"/>
            <w:noWrap/>
            <w:hideMark/>
          </w:tcPr>
          <w:p w14:paraId="4484DA16"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4.29</w:t>
            </w:r>
          </w:p>
        </w:tc>
      </w:tr>
      <w:tr w:rsidR="00375B65" w:rsidRPr="00F7588D" w14:paraId="2699A457" w14:textId="77777777" w:rsidTr="00696BE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D75D04A" w14:textId="77777777" w:rsidR="00375B65" w:rsidRPr="00F7588D" w:rsidRDefault="00375B65" w:rsidP="00696BEF">
            <w:pPr>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01/07/2024</w:t>
            </w:r>
          </w:p>
        </w:tc>
        <w:tc>
          <w:tcPr>
            <w:tcW w:w="1300" w:type="dxa"/>
            <w:noWrap/>
            <w:hideMark/>
          </w:tcPr>
          <w:p w14:paraId="0BC4958E"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10.27</w:t>
            </w:r>
          </w:p>
        </w:tc>
        <w:tc>
          <w:tcPr>
            <w:tcW w:w="1300" w:type="dxa"/>
            <w:noWrap/>
            <w:hideMark/>
          </w:tcPr>
          <w:p w14:paraId="0FAA26EE"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1.37</w:t>
            </w:r>
          </w:p>
        </w:tc>
        <w:tc>
          <w:tcPr>
            <w:tcW w:w="1300" w:type="dxa"/>
            <w:noWrap/>
            <w:hideMark/>
          </w:tcPr>
          <w:p w14:paraId="0DA430BC"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4.72</w:t>
            </w:r>
          </w:p>
        </w:tc>
        <w:tc>
          <w:tcPr>
            <w:tcW w:w="1300" w:type="dxa"/>
            <w:noWrap/>
            <w:hideMark/>
          </w:tcPr>
          <w:p w14:paraId="6EEE5F94"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2.48</w:t>
            </w:r>
          </w:p>
        </w:tc>
        <w:tc>
          <w:tcPr>
            <w:tcW w:w="1300" w:type="dxa"/>
            <w:noWrap/>
            <w:hideMark/>
          </w:tcPr>
          <w:p w14:paraId="49D5B550"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6.42</w:t>
            </w:r>
          </w:p>
        </w:tc>
      </w:tr>
      <w:tr w:rsidR="00375B65" w:rsidRPr="00F7588D" w14:paraId="0FB4E4F6" w14:textId="77777777" w:rsidTr="00696BEF">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F42751F" w14:textId="77777777" w:rsidR="00375B65" w:rsidRPr="00F7588D" w:rsidRDefault="00375B65" w:rsidP="00696BEF">
            <w:pPr>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01/10/2024</w:t>
            </w:r>
          </w:p>
        </w:tc>
        <w:tc>
          <w:tcPr>
            <w:tcW w:w="1300" w:type="dxa"/>
            <w:noWrap/>
            <w:hideMark/>
          </w:tcPr>
          <w:p w14:paraId="63940618"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4</w:t>
            </w:r>
          </w:p>
        </w:tc>
        <w:tc>
          <w:tcPr>
            <w:tcW w:w="1300" w:type="dxa"/>
            <w:noWrap/>
            <w:hideMark/>
          </w:tcPr>
          <w:p w14:paraId="40BAACD9"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1.08</w:t>
            </w:r>
          </w:p>
        </w:tc>
        <w:tc>
          <w:tcPr>
            <w:tcW w:w="1300" w:type="dxa"/>
            <w:noWrap/>
            <w:hideMark/>
          </w:tcPr>
          <w:p w14:paraId="5485CA69"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2.23</w:t>
            </w:r>
          </w:p>
        </w:tc>
        <w:tc>
          <w:tcPr>
            <w:tcW w:w="1300" w:type="dxa"/>
            <w:noWrap/>
            <w:hideMark/>
          </w:tcPr>
          <w:p w14:paraId="2BB30639"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1.21</w:t>
            </w:r>
          </w:p>
        </w:tc>
        <w:tc>
          <w:tcPr>
            <w:tcW w:w="1300" w:type="dxa"/>
            <w:noWrap/>
            <w:hideMark/>
          </w:tcPr>
          <w:p w14:paraId="0E0277A6"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2.84</w:t>
            </w:r>
          </w:p>
        </w:tc>
      </w:tr>
    </w:tbl>
    <w:p w14:paraId="29C07A0D" w14:textId="77777777" w:rsidR="00375B65" w:rsidRDefault="00375B65" w:rsidP="00375B65"/>
    <w:p w14:paraId="5816FF8A" w14:textId="77777777" w:rsidR="00375B65" w:rsidRDefault="00375B65" w:rsidP="00375B65">
      <w:r>
        <w:t>Aralık ve Ocak aylarındaki güneş üretimi, yıllık toplam güneş üretiminin Kuzeyde %2’si, Güneyde ise %5-6’sı civarındadır.</w:t>
      </w:r>
    </w:p>
    <w:p w14:paraId="05564187" w14:textId="77777777" w:rsidR="00375B65" w:rsidRDefault="00375B65" w:rsidP="00375B65"/>
    <w:tbl>
      <w:tblPr>
        <w:tblStyle w:val="PlainTable5"/>
        <w:tblW w:w="7800" w:type="dxa"/>
        <w:jc w:val="center"/>
        <w:tblLook w:val="04A0" w:firstRow="1" w:lastRow="0" w:firstColumn="1" w:lastColumn="0" w:noHBand="0" w:noVBand="1"/>
      </w:tblPr>
      <w:tblGrid>
        <w:gridCol w:w="1432"/>
        <w:gridCol w:w="1300"/>
        <w:gridCol w:w="1369"/>
        <w:gridCol w:w="1300"/>
        <w:gridCol w:w="1300"/>
        <w:gridCol w:w="1300"/>
      </w:tblGrid>
      <w:tr w:rsidR="00375B65" w:rsidRPr="00F7588D" w14:paraId="0032DCB1" w14:textId="77777777" w:rsidTr="00696BE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300" w:type="dxa"/>
            <w:noWrap/>
            <w:hideMark/>
          </w:tcPr>
          <w:p w14:paraId="591C9D33" w14:textId="77777777" w:rsidR="00375B65" w:rsidRPr="00F7588D" w:rsidRDefault="00375B65" w:rsidP="00696BEF">
            <w:pPr>
              <w:rPr>
                <w:rFonts w:ascii="Times New Roman" w:eastAsia="Times New Roman" w:hAnsi="Times New Roman" w:cs="Times New Roman"/>
                <w:kern w:val="0"/>
                <w:lang w:eastAsia="en-GB"/>
                <w14:ligatures w14:val="none"/>
              </w:rPr>
            </w:pPr>
          </w:p>
        </w:tc>
        <w:tc>
          <w:tcPr>
            <w:tcW w:w="1300" w:type="dxa"/>
            <w:noWrap/>
            <w:hideMark/>
          </w:tcPr>
          <w:p w14:paraId="39C7A078" w14:textId="77777777" w:rsidR="00375B65" w:rsidRPr="00F7588D" w:rsidRDefault="00375B65" w:rsidP="00696BEF">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Almanya</w:t>
            </w:r>
          </w:p>
        </w:tc>
        <w:tc>
          <w:tcPr>
            <w:tcW w:w="1300" w:type="dxa"/>
            <w:noWrap/>
            <w:hideMark/>
          </w:tcPr>
          <w:p w14:paraId="3A63E77F" w14:textId="77777777" w:rsidR="00375B65" w:rsidRPr="00F7588D" w:rsidRDefault="00375B65" w:rsidP="00696BEF">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Yunanistan</w:t>
            </w:r>
          </w:p>
        </w:tc>
        <w:tc>
          <w:tcPr>
            <w:tcW w:w="1300" w:type="dxa"/>
            <w:noWrap/>
            <w:hideMark/>
          </w:tcPr>
          <w:p w14:paraId="25B4CD0D" w14:textId="77777777" w:rsidR="00375B65" w:rsidRPr="00F7588D" w:rsidRDefault="00375B65" w:rsidP="00696BEF">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İtalya</w:t>
            </w:r>
          </w:p>
        </w:tc>
        <w:tc>
          <w:tcPr>
            <w:tcW w:w="1300" w:type="dxa"/>
            <w:noWrap/>
            <w:hideMark/>
          </w:tcPr>
          <w:p w14:paraId="242B445D" w14:textId="77777777" w:rsidR="00375B65" w:rsidRPr="00F7588D" w:rsidRDefault="00375B65" w:rsidP="00696BEF">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Polonya</w:t>
            </w:r>
          </w:p>
        </w:tc>
        <w:tc>
          <w:tcPr>
            <w:tcW w:w="1300" w:type="dxa"/>
            <w:noWrap/>
            <w:hideMark/>
          </w:tcPr>
          <w:p w14:paraId="2AEA790E" w14:textId="77777777" w:rsidR="00375B65" w:rsidRPr="00F7588D" w:rsidRDefault="00375B65" w:rsidP="00696BEF">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İspanya</w:t>
            </w:r>
          </w:p>
        </w:tc>
      </w:tr>
      <w:tr w:rsidR="00375B65" w:rsidRPr="00F7588D" w14:paraId="6AE7F51E" w14:textId="77777777" w:rsidTr="00696BE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A49142B" w14:textId="77777777" w:rsidR="00375B65" w:rsidRPr="00F7588D" w:rsidRDefault="00375B65" w:rsidP="00696BEF">
            <w:pPr>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01/12/2020</w:t>
            </w:r>
          </w:p>
        </w:tc>
        <w:tc>
          <w:tcPr>
            <w:tcW w:w="1300" w:type="dxa"/>
            <w:noWrap/>
            <w:hideMark/>
          </w:tcPr>
          <w:p w14:paraId="2097935C"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1%</w:t>
            </w:r>
          </w:p>
        </w:tc>
        <w:tc>
          <w:tcPr>
            <w:tcW w:w="1300" w:type="dxa"/>
            <w:noWrap/>
            <w:hideMark/>
          </w:tcPr>
          <w:p w14:paraId="71FCFB33"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4%</w:t>
            </w:r>
          </w:p>
        </w:tc>
        <w:tc>
          <w:tcPr>
            <w:tcW w:w="1300" w:type="dxa"/>
            <w:noWrap/>
            <w:hideMark/>
          </w:tcPr>
          <w:p w14:paraId="113DB802"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3%</w:t>
            </w:r>
          </w:p>
        </w:tc>
        <w:tc>
          <w:tcPr>
            <w:tcW w:w="1300" w:type="dxa"/>
            <w:noWrap/>
            <w:hideMark/>
          </w:tcPr>
          <w:p w14:paraId="07C8EE89"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5%</w:t>
            </w:r>
          </w:p>
        </w:tc>
        <w:tc>
          <w:tcPr>
            <w:tcW w:w="1300" w:type="dxa"/>
            <w:noWrap/>
            <w:hideMark/>
          </w:tcPr>
          <w:p w14:paraId="4273AE06"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4%</w:t>
            </w:r>
          </w:p>
        </w:tc>
      </w:tr>
      <w:tr w:rsidR="00375B65" w:rsidRPr="00F7588D" w14:paraId="3D17C82C" w14:textId="77777777" w:rsidTr="00696BEF">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FB3710A" w14:textId="77777777" w:rsidR="00375B65" w:rsidRPr="00F7588D" w:rsidRDefault="00375B65" w:rsidP="00696BEF">
            <w:pPr>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01/01/2021</w:t>
            </w:r>
          </w:p>
        </w:tc>
        <w:tc>
          <w:tcPr>
            <w:tcW w:w="1300" w:type="dxa"/>
            <w:noWrap/>
            <w:hideMark/>
          </w:tcPr>
          <w:p w14:paraId="0204711E"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1%</w:t>
            </w:r>
          </w:p>
        </w:tc>
        <w:tc>
          <w:tcPr>
            <w:tcW w:w="1300" w:type="dxa"/>
            <w:noWrap/>
            <w:hideMark/>
          </w:tcPr>
          <w:p w14:paraId="7F742F43"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5%</w:t>
            </w:r>
          </w:p>
        </w:tc>
        <w:tc>
          <w:tcPr>
            <w:tcW w:w="1300" w:type="dxa"/>
            <w:noWrap/>
            <w:hideMark/>
          </w:tcPr>
          <w:p w14:paraId="2746135B"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4%</w:t>
            </w:r>
          </w:p>
        </w:tc>
        <w:tc>
          <w:tcPr>
            <w:tcW w:w="1300" w:type="dxa"/>
            <w:noWrap/>
            <w:hideMark/>
          </w:tcPr>
          <w:p w14:paraId="466157C2"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3%</w:t>
            </w:r>
          </w:p>
        </w:tc>
        <w:tc>
          <w:tcPr>
            <w:tcW w:w="1300" w:type="dxa"/>
            <w:noWrap/>
            <w:hideMark/>
          </w:tcPr>
          <w:p w14:paraId="1F70952E"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5%</w:t>
            </w:r>
          </w:p>
        </w:tc>
      </w:tr>
      <w:tr w:rsidR="00375B65" w:rsidRPr="00F7588D" w14:paraId="1B47470B" w14:textId="77777777" w:rsidTr="00696BE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4671E3E" w14:textId="77777777" w:rsidR="00375B65" w:rsidRPr="00F7588D" w:rsidRDefault="00375B65" w:rsidP="00696BEF">
            <w:pPr>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01/12/2021</w:t>
            </w:r>
          </w:p>
        </w:tc>
        <w:tc>
          <w:tcPr>
            <w:tcW w:w="1300" w:type="dxa"/>
            <w:noWrap/>
            <w:hideMark/>
          </w:tcPr>
          <w:p w14:paraId="13001DB2"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2%</w:t>
            </w:r>
          </w:p>
        </w:tc>
        <w:tc>
          <w:tcPr>
            <w:tcW w:w="1300" w:type="dxa"/>
            <w:noWrap/>
            <w:hideMark/>
          </w:tcPr>
          <w:p w14:paraId="06800218"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5%</w:t>
            </w:r>
          </w:p>
        </w:tc>
        <w:tc>
          <w:tcPr>
            <w:tcW w:w="1300" w:type="dxa"/>
            <w:noWrap/>
            <w:hideMark/>
          </w:tcPr>
          <w:p w14:paraId="77DD10AE"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4%</w:t>
            </w:r>
          </w:p>
        </w:tc>
        <w:tc>
          <w:tcPr>
            <w:tcW w:w="1300" w:type="dxa"/>
            <w:noWrap/>
            <w:hideMark/>
          </w:tcPr>
          <w:p w14:paraId="76D5EBBA"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2%</w:t>
            </w:r>
          </w:p>
        </w:tc>
        <w:tc>
          <w:tcPr>
            <w:tcW w:w="1300" w:type="dxa"/>
            <w:noWrap/>
            <w:hideMark/>
          </w:tcPr>
          <w:p w14:paraId="07C13CD4"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4%</w:t>
            </w:r>
          </w:p>
        </w:tc>
      </w:tr>
      <w:tr w:rsidR="00375B65" w:rsidRPr="00F7588D" w14:paraId="7A00A520" w14:textId="77777777" w:rsidTr="00696BEF">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87D230D" w14:textId="77777777" w:rsidR="00375B65" w:rsidRPr="00F7588D" w:rsidRDefault="00375B65" w:rsidP="00696BEF">
            <w:pPr>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01/01/2022</w:t>
            </w:r>
          </w:p>
        </w:tc>
        <w:tc>
          <w:tcPr>
            <w:tcW w:w="1300" w:type="dxa"/>
            <w:noWrap/>
            <w:hideMark/>
          </w:tcPr>
          <w:p w14:paraId="13B66A17"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3%</w:t>
            </w:r>
          </w:p>
        </w:tc>
        <w:tc>
          <w:tcPr>
            <w:tcW w:w="1300" w:type="dxa"/>
            <w:noWrap/>
            <w:hideMark/>
          </w:tcPr>
          <w:p w14:paraId="5810A8F4"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7%</w:t>
            </w:r>
          </w:p>
        </w:tc>
        <w:tc>
          <w:tcPr>
            <w:tcW w:w="1300" w:type="dxa"/>
            <w:noWrap/>
            <w:hideMark/>
          </w:tcPr>
          <w:p w14:paraId="122E861D"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5%</w:t>
            </w:r>
          </w:p>
        </w:tc>
        <w:tc>
          <w:tcPr>
            <w:tcW w:w="1300" w:type="dxa"/>
            <w:noWrap/>
            <w:hideMark/>
          </w:tcPr>
          <w:p w14:paraId="1DDBC879"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3%</w:t>
            </w:r>
          </w:p>
        </w:tc>
        <w:tc>
          <w:tcPr>
            <w:tcW w:w="1300" w:type="dxa"/>
            <w:noWrap/>
            <w:hideMark/>
          </w:tcPr>
          <w:p w14:paraId="13A69DCE"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6%</w:t>
            </w:r>
          </w:p>
        </w:tc>
      </w:tr>
      <w:tr w:rsidR="00375B65" w:rsidRPr="00F7588D" w14:paraId="35565ACD" w14:textId="77777777" w:rsidTr="00696BE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5CBACCC" w14:textId="77777777" w:rsidR="00375B65" w:rsidRPr="00F7588D" w:rsidRDefault="00375B65" w:rsidP="00696BEF">
            <w:pPr>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01/01/2023</w:t>
            </w:r>
          </w:p>
        </w:tc>
        <w:tc>
          <w:tcPr>
            <w:tcW w:w="1300" w:type="dxa"/>
            <w:noWrap/>
            <w:hideMark/>
          </w:tcPr>
          <w:p w14:paraId="71B0BE6F"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2%</w:t>
            </w:r>
          </w:p>
        </w:tc>
        <w:tc>
          <w:tcPr>
            <w:tcW w:w="1300" w:type="dxa"/>
            <w:noWrap/>
            <w:hideMark/>
          </w:tcPr>
          <w:p w14:paraId="2486AE99"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6%</w:t>
            </w:r>
          </w:p>
        </w:tc>
        <w:tc>
          <w:tcPr>
            <w:tcW w:w="1300" w:type="dxa"/>
            <w:noWrap/>
            <w:hideMark/>
          </w:tcPr>
          <w:p w14:paraId="5DE4EA3D"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4%</w:t>
            </w:r>
          </w:p>
        </w:tc>
        <w:tc>
          <w:tcPr>
            <w:tcW w:w="1300" w:type="dxa"/>
            <w:noWrap/>
            <w:hideMark/>
          </w:tcPr>
          <w:p w14:paraId="31FB0B04"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2%</w:t>
            </w:r>
          </w:p>
        </w:tc>
        <w:tc>
          <w:tcPr>
            <w:tcW w:w="1300" w:type="dxa"/>
            <w:noWrap/>
            <w:hideMark/>
          </w:tcPr>
          <w:p w14:paraId="06E25EAA"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6%</w:t>
            </w:r>
          </w:p>
        </w:tc>
      </w:tr>
      <w:tr w:rsidR="00375B65" w:rsidRPr="00F7588D" w14:paraId="34E3BE91" w14:textId="77777777" w:rsidTr="00696BEF">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CE64968" w14:textId="77777777" w:rsidR="00375B65" w:rsidRPr="00F7588D" w:rsidRDefault="00375B65" w:rsidP="00696BEF">
            <w:pPr>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01/02/2023</w:t>
            </w:r>
          </w:p>
        </w:tc>
        <w:tc>
          <w:tcPr>
            <w:tcW w:w="1300" w:type="dxa"/>
            <w:noWrap/>
            <w:hideMark/>
          </w:tcPr>
          <w:p w14:paraId="399AF9F1"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5%</w:t>
            </w:r>
          </w:p>
        </w:tc>
        <w:tc>
          <w:tcPr>
            <w:tcW w:w="1300" w:type="dxa"/>
            <w:noWrap/>
            <w:hideMark/>
          </w:tcPr>
          <w:p w14:paraId="09736041"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8%</w:t>
            </w:r>
          </w:p>
        </w:tc>
        <w:tc>
          <w:tcPr>
            <w:tcW w:w="1300" w:type="dxa"/>
            <w:noWrap/>
            <w:hideMark/>
          </w:tcPr>
          <w:p w14:paraId="2A405EF4"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6%</w:t>
            </w:r>
          </w:p>
        </w:tc>
        <w:tc>
          <w:tcPr>
            <w:tcW w:w="1300" w:type="dxa"/>
            <w:noWrap/>
            <w:hideMark/>
          </w:tcPr>
          <w:p w14:paraId="0287791B"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5%</w:t>
            </w:r>
          </w:p>
        </w:tc>
        <w:tc>
          <w:tcPr>
            <w:tcW w:w="1300" w:type="dxa"/>
            <w:noWrap/>
            <w:hideMark/>
          </w:tcPr>
          <w:p w14:paraId="223DB8B5"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7%</w:t>
            </w:r>
          </w:p>
        </w:tc>
      </w:tr>
      <w:tr w:rsidR="00375B65" w:rsidRPr="00F7588D" w14:paraId="61DBA214" w14:textId="77777777" w:rsidTr="00696BE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0127DBF" w14:textId="77777777" w:rsidR="00375B65" w:rsidRPr="00F7588D" w:rsidRDefault="00375B65" w:rsidP="00696BEF">
            <w:pPr>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01/12/2023</w:t>
            </w:r>
          </w:p>
        </w:tc>
        <w:tc>
          <w:tcPr>
            <w:tcW w:w="1300" w:type="dxa"/>
            <w:noWrap/>
            <w:hideMark/>
          </w:tcPr>
          <w:p w14:paraId="006EBD4A"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2%</w:t>
            </w:r>
          </w:p>
        </w:tc>
        <w:tc>
          <w:tcPr>
            <w:tcW w:w="1300" w:type="dxa"/>
            <w:noWrap/>
            <w:hideMark/>
          </w:tcPr>
          <w:p w14:paraId="33607C80"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6%</w:t>
            </w:r>
          </w:p>
        </w:tc>
        <w:tc>
          <w:tcPr>
            <w:tcW w:w="1300" w:type="dxa"/>
            <w:noWrap/>
            <w:hideMark/>
          </w:tcPr>
          <w:p w14:paraId="17951252"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4%</w:t>
            </w:r>
          </w:p>
        </w:tc>
        <w:tc>
          <w:tcPr>
            <w:tcW w:w="1300" w:type="dxa"/>
            <w:noWrap/>
            <w:hideMark/>
          </w:tcPr>
          <w:p w14:paraId="4CEC8E45"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2%</w:t>
            </w:r>
          </w:p>
        </w:tc>
        <w:tc>
          <w:tcPr>
            <w:tcW w:w="1300" w:type="dxa"/>
            <w:noWrap/>
            <w:hideMark/>
          </w:tcPr>
          <w:p w14:paraId="2A1AD149"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5%</w:t>
            </w:r>
          </w:p>
        </w:tc>
      </w:tr>
      <w:tr w:rsidR="00375B65" w:rsidRPr="00F7588D" w14:paraId="5327C5DE" w14:textId="77777777" w:rsidTr="00696BEF">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1E5BAD3" w14:textId="77777777" w:rsidR="00375B65" w:rsidRPr="00F7588D" w:rsidRDefault="00375B65" w:rsidP="00696BEF">
            <w:pPr>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01/01/2024</w:t>
            </w:r>
          </w:p>
        </w:tc>
        <w:tc>
          <w:tcPr>
            <w:tcW w:w="1300" w:type="dxa"/>
            <w:noWrap/>
            <w:hideMark/>
          </w:tcPr>
          <w:p w14:paraId="253CF729"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3%</w:t>
            </w:r>
          </w:p>
        </w:tc>
        <w:tc>
          <w:tcPr>
            <w:tcW w:w="1300" w:type="dxa"/>
            <w:noWrap/>
            <w:hideMark/>
          </w:tcPr>
          <w:p w14:paraId="2EE2B6D0"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7%</w:t>
            </w:r>
          </w:p>
        </w:tc>
        <w:tc>
          <w:tcPr>
            <w:tcW w:w="1300" w:type="dxa"/>
            <w:noWrap/>
            <w:hideMark/>
          </w:tcPr>
          <w:p w14:paraId="4A8C1803"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4%</w:t>
            </w:r>
          </w:p>
        </w:tc>
        <w:tc>
          <w:tcPr>
            <w:tcW w:w="1300" w:type="dxa"/>
            <w:noWrap/>
            <w:hideMark/>
          </w:tcPr>
          <w:p w14:paraId="7B820BBE"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3%</w:t>
            </w:r>
          </w:p>
        </w:tc>
        <w:tc>
          <w:tcPr>
            <w:tcW w:w="1300" w:type="dxa"/>
            <w:noWrap/>
            <w:hideMark/>
          </w:tcPr>
          <w:p w14:paraId="4709845D" w14:textId="77777777" w:rsidR="00375B65" w:rsidRPr="00F7588D"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5%</w:t>
            </w:r>
          </w:p>
        </w:tc>
      </w:tr>
      <w:tr w:rsidR="00375B65" w:rsidRPr="00F7588D" w14:paraId="20736913" w14:textId="77777777" w:rsidTr="00696BE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7DEA692" w14:textId="77777777" w:rsidR="00375B65" w:rsidRPr="00F7588D" w:rsidRDefault="00375B65" w:rsidP="00696BEF">
            <w:pPr>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Ortalama</w:t>
            </w:r>
          </w:p>
        </w:tc>
        <w:tc>
          <w:tcPr>
            <w:tcW w:w="1300" w:type="dxa"/>
            <w:noWrap/>
            <w:hideMark/>
          </w:tcPr>
          <w:p w14:paraId="73A90F78"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2%</w:t>
            </w:r>
          </w:p>
        </w:tc>
        <w:tc>
          <w:tcPr>
            <w:tcW w:w="1300" w:type="dxa"/>
            <w:noWrap/>
            <w:hideMark/>
          </w:tcPr>
          <w:p w14:paraId="37C36608"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6%</w:t>
            </w:r>
          </w:p>
        </w:tc>
        <w:tc>
          <w:tcPr>
            <w:tcW w:w="1300" w:type="dxa"/>
            <w:noWrap/>
            <w:hideMark/>
          </w:tcPr>
          <w:p w14:paraId="5E2E08E9"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4%</w:t>
            </w:r>
          </w:p>
        </w:tc>
        <w:tc>
          <w:tcPr>
            <w:tcW w:w="1300" w:type="dxa"/>
            <w:noWrap/>
            <w:hideMark/>
          </w:tcPr>
          <w:p w14:paraId="2718C1D7"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3%</w:t>
            </w:r>
          </w:p>
        </w:tc>
        <w:tc>
          <w:tcPr>
            <w:tcW w:w="1300" w:type="dxa"/>
            <w:noWrap/>
            <w:hideMark/>
          </w:tcPr>
          <w:p w14:paraId="7BD11DDC" w14:textId="77777777" w:rsidR="00375B65" w:rsidRPr="00F7588D"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F7588D">
              <w:rPr>
                <w:rFonts w:ascii="Aptos Narrow" w:eastAsia="Times New Roman" w:hAnsi="Aptos Narrow" w:cs="Times New Roman"/>
                <w:color w:val="000000"/>
                <w:kern w:val="0"/>
                <w:lang w:eastAsia="en-GB"/>
                <w14:ligatures w14:val="none"/>
              </w:rPr>
              <w:t>5%</w:t>
            </w:r>
          </w:p>
        </w:tc>
      </w:tr>
    </w:tbl>
    <w:p w14:paraId="0692C3D0" w14:textId="77777777" w:rsidR="00375B65" w:rsidRDefault="00375B65" w:rsidP="00375B65"/>
    <w:p w14:paraId="476EC819" w14:textId="77777777" w:rsidR="00375B65" w:rsidRDefault="00375B65" w:rsidP="00375B65"/>
    <w:p w14:paraId="7FFF3022" w14:textId="77777777" w:rsidR="00375B65" w:rsidRDefault="00375B65" w:rsidP="00375B65">
      <w:r>
        <w:t>Bu örgü ise oldukça kararlı bir örgü gibi görünmektedir. Kısaca Güneyde üretilen güneşin Kuzeye gönderilmesi de çok mümkün görülmemektedir.</w:t>
      </w:r>
    </w:p>
    <w:p w14:paraId="7BE68C5F" w14:textId="77777777" w:rsidR="00375B65" w:rsidRDefault="00375B65" w:rsidP="00375B65"/>
    <w:p w14:paraId="56A41AA9" w14:textId="77777777" w:rsidR="00375B65" w:rsidRDefault="00375B65" w:rsidP="00375B65">
      <w:r>
        <w:t>Her halükarda Kuzey Avrupa’nın bu iki aydaki büyük dengesizliği oldukça büyüktür. Bunu kapatacak kaynağın rüzgar olması beklenir. Fakat dengesizliğin boyutu rüzgarın kapatabileceğinin çok üzerindedir. Dunkelflaute’larda fosil/gaz santrallerine ihtiyaç duyulması bir istisna değil, aslında bu dengesizliğin uç bir durumudur. Güneş arttıkça da bu sorun büyümektedir. Kuzeyde daha çok güneşin kış arz güvenliğine katkısı ihmal edilebilirdir.</w:t>
      </w:r>
    </w:p>
    <w:p w14:paraId="709FB2DD" w14:textId="77777777" w:rsidR="00375B65" w:rsidRDefault="00375B65" w:rsidP="00375B65"/>
    <w:p w14:paraId="399DB096" w14:textId="77777777" w:rsidR="00375B65" w:rsidRDefault="00375B65" w:rsidP="00375B65"/>
    <w:p w14:paraId="718C3E56" w14:textId="77777777" w:rsidR="00375B65" w:rsidRDefault="00375B65" w:rsidP="00375B65"/>
    <w:p w14:paraId="2C404CE6" w14:textId="77777777" w:rsidR="00375B65" w:rsidRPr="00D23BDA" w:rsidRDefault="00375B65" w:rsidP="00375B65">
      <w:r>
        <w:rPr>
          <w:noProof/>
        </w:rPr>
        <w:drawing>
          <wp:inline distT="0" distB="0" distL="0" distR="0" wp14:anchorId="7FB7B830" wp14:editId="5194E29C">
            <wp:extent cx="6039733" cy="2945423"/>
            <wp:effectExtent l="0" t="0" r="5715" b="1270"/>
            <wp:docPr id="370754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541" name="Picture 1" descr="A graph of different colored lines&#10;&#10;Description automatically generated"/>
                    <pic:cNvPicPr/>
                  </pic:nvPicPr>
                  <pic:blipFill>
                    <a:blip r:embed="rId84"/>
                    <a:stretch>
                      <a:fillRect/>
                    </a:stretch>
                  </pic:blipFill>
                  <pic:spPr>
                    <a:xfrm>
                      <a:off x="0" y="0"/>
                      <a:ext cx="6051189" cy="2951010"/>
                    </a:xfrm>
                    <a:prstGeom prst="rect">
                      <a:avLst/>
                    </a:prstGeom>
                  </pic:spPr>
                </pic:pic>
              </a:graphicData>
            </a:graphic>
          </wp:inline>
        </w:drawing>
      </w:r>
    </w:p>
    <w:p w14:paraId="1DB1B18D" w14:textId="5961B688" w:rsidR="00375B65" w:rsidRDefault="00375B65">
      <w:pPr>
        <w:spacing w:after="160" w:line="278" w:lineRule="auto"/>
      </w:pPr>
      <w:r>
        <w:br w:type="page"/>
      </w:r>
    </w:p>
    <w:p w14:paraId="612A1E6A" w14:textId="43395D4B" w:rsidR="00375B65" w:rsidRPr="00CE4B88" w:rsidRDefault="00375B65" w:rsidP="00375B65">
      <w:pPr>
        <w:pStyle w:val="Heading1"/>
        <w:rPr>
          <w:i/>
          <w:iCs/>
          <w:sz w:val="32"/>
          <w:szCs w:val="32"/>
          <w:lang w:val="tr-TR"/>
        </w:rPr>
      </w:pPr>
      <w:bookmarkStart w:id="26" w:name="_Toc186483691"/>
      <w:r>
        <w:rPr>
          <w:sz w:val="32"/>
          <w:szCs w:val="32"/>
          <w:lang w:val="tr-TR"/>
        </w:rPr>
        <w:lastRenderedPageBreak/>
        <w:t>Avrupa İklim Krizinin Ne Kadarından Sorumlu</w:t>
      </w:r>
      <w:bookmarkEnd w:id="26"/>
    </w:p>
    <w:p w14:paraId="27DDA33F" w14:textId="77777777" w:rsidR="00375B65" w:rsidRPr="009A3CA1" w:rsidRDefault="00375B65" w:rsidP="00375B65">
      <w:pPr>
        <w:rPr>
          <w:i/>
          <w:iCs/>
          <w:lang w:val="tr-TR"/>
        </w:rPr>
      </w:pPr>
    </w:p>
    <w:p w14:paraId="7CCC8073" w14:textId="77777777" w:rsidR="00375B65" w:rsidRPr="0007528A" w:rsidRDefault="00375B65" w:rsidP="00375B65">
      <w:pPr>
        <w:rPr>
          <w:i/>
          <w:iCs/>
        </w:rPr>
      </w:pPr>
      <w:r w:rsidRPr="002B77FD">
        <w:rPr>
          <w:i/>
          <w:iCs/>
          <w:lang w:val="tr-TR"/>
        </w:rPr>
        <w:t>Özet cümle: “</w:t>
      </w:r>
      <w:r w:rsidRPr="0007528A">
        <w:rPr>
          <w:i/>
          <w:iCs/>
        </w:rPr>
        <w:t>Tüm bu zaman diliminde, Türkiye’nin toplam emisyonlarına göre Almanya 8 kat, Fransa 3.3 kat, İngiltere 6.4 kat, Avrupa Birliği ülkeleri de 25 kat emisyon üretmiştir.”</w:t>
      </w:r>
    </w:p>
    <w:p w14:paraId="4C68B071" w14:textId="77777777" w:rsidR="00375B65" w:rsidRDefault="00375B65" w:rsidP="00375B65">
      <w:pPr>
        <w:rPr>
          <w:lang w:val="tr-TR"/>
        </w:rPr>
      </w:pPr>
    </w:p>
    <w:p w14:paraId="6745B1D8" w14:textId="77777777" w:rsidR="00375B65" w:rsidRDefault="00375B65" w:rsidP="00375B65">
      <w:r>
        <w:rPr>
          <w:lang w:val="tr-TR"/>
        </w:rPr>
        <w:t xml:space="preserve">Barış Sanlı, </w:t>
      </w:r>
      <w:hyperlink r:id="rId85" w:history="1">
        <w:r w:rsidRPr="000647F2">
          <w:rPr>
            <w:rStyle w:val="Hyperlink"/>
            <w:lang w:val="tr-TR"/>
          </w:rPr>
          <w:t>barissanli2@gmail.com</w:t>
        </w:r>
      </w:hyperlink>
    </w:p>
    <w:p w14:paraId="77C4A0A7" w14:textId="77777777" w:rsidR="00375B65" w:rsidRDefault="00375B65" w:rsidP="00375B65"/>
    <w:p w14:paraId="4D542A2B" w14:textId="77777777" w:rsidR="00375B65" w:rsidRDefault="00375B65" w:rsidP="00375B65">
      <w:r>
        <w:t>Avrupa emisyonu kendinden yüksek ülkelere sınırda karbon vergisi uygulayacak. Hatta bunları da kendi mekanizmalarını kurmaya zorluyor. Ayrıca birçok çalışmada bugün şehirlerde olan her türlü “iklim krizi” olayından da emisyonlar sorumlu tutuluyor. Şehirleşme, artan nüfus gibi konular pek de öne çıkmıyor. Bu notta bu tartışmaya girmeden “iklim krizinden” kim ne kadar sorumlu bu incelenecektir. Veri seti olarak “Küresel Karbon Bütçesi” veri seti kullanılmıştır</w:t>
      </w:r>
      <w:r>
        <w:rPr>
          <w:rStyle w:val="FootnoteReference"/>
        </w:rPr>
        <w:footnoteReference w:id="70"/>
      </w:r>
      <w:r>
        <w:t xml:space="preserve">. </w:t>
      </w:r>
    </w:p>
    <w:p w14:paraId="30E28512" w14:textId="77777777" w:rsidR="00375B65" w:rsidRDefault="00375B65" w:rsidP="00375B65"/>
    <w:p w14:paraId="7D17C805" w14:textId="77777777" w:rsidR="00375B65" w:rsidRDefault="00375B65" w:rsidP="00375B65">
      <w:r>
        <w:t xml:space="preserve">Emisyon rakamları karbon (C) eşdeğeri olduğundan, CO2 eşdeğerine çevirmek için 3.664 ile çarpmak gerekmektedir. </w:t>
      </w:r>
    </w:p>
    <w:p w14:paraId="146168C5" w14:textId="77777777" w:rsidR="00375B65" w:rsidRDefault="00375B65" w:rsidP="00375B65"/>
    <w:p w14:paraId="77FD1844" w14:textId="77777777" w:rsidR="00375B65" w:rsidRDefault="00375B65" w:rsidP="00375B65">
      <w:r>
        <w:t>Önce Avrupadaki diğer ülkelerin 1850’lerden bu yana emisyon gelişimine bakalım:</w:t>
      </w:r>
    </w:p>
    <w:p w14:paraId="4398EC94" w14:textId="77777777" w:rsidR="00375B65" w:rsidRDefault="00375B65" w:rsidP="00375B65"/>
    <w:p w14:paraId="5CB8B79D" w14:textId="77777777" w:rsidR="00375B65" w:rsidRDefault="00375B65" w:rsidP="00375B65">
      <w:r>
        <w:rPr>
          <w:noProof/>
        </w:rPr>
        <mc:AlternateContent>
          <mc:Choice Requires="wps">
            <w:drawing>
              <wp:anchor distT="0" distB="0" distL="114300" distR="114300" simplePos="0" relativeHeight="251660288" behindDoc="0" locked="0" layoutInCell="1" allowOverlap="1" wp14:anchorId="5642F375" wp14:editId="6182A8BE">
                <wp:simplePos x="0" y="0"/>
                <wp:positionH relativeFrom="column">
                  <wp:posOffset>145068</wp:posOffset>
                </wp:positionH>
                <wp:positionV relativeFrom="paragraph">
                  <wp:posOffset>1783831</wp:posOffset>
                </wp:positionV>
                <wp:extent cx="2840182" cy="270106"/>
                <wp:effectExtent l="0" t="0" r="0" b="0"/>
                <wp:wrapNone/>
                <wp:docPr id="682990218" name="Text Box 2"/>
                <wp:cNvGraphicFramePr/>
                <a:graphic xmlns:a="http://schemas.openxmlformats.org/drawingml/2006/main">
                  <a:graphicData uri="http://schemas.microsoft.com/office/word/2010/wordprocessingShape">
                    <wps:wsp>
                      <wps:cNvSpPr txBox="1"/>
                      <wps:spPr>
                        <a:xfrm>
                          <a:off x="0" y="0"/>
                          <a:ext cx="2840182" cy="270106"/>
                        </a:xfrm>
                        <a:prstGeom prst="rect">
                          <a:avLst/>
                        </a:prstGeom>
                        <a:noFill/>
                        <a:ln w="6350">
                          <a:noFill/>
                        </a:ln>
                      </wps:spPr>
                      <wps:txbx>
                        <w:txbxContent>
                          <w:p w14:paraId="34924A5C" w14:textId="77777777" w:rsidR="00375B65" w:rsidRPr="002B5CD0" w:rsidRDefault="00375B65" w:rsidP="00375B65">
                            <w:pPr>
                              <w:rPr>
                                <w:sz w:val="18"/>
                                <w:szCs w:val="18"/>
                                <w:lang w:val="tr-TR"/>
                              </w:rPr>
                            </w:pPr>
                            <w:r w:rsidRPr="002B5CD0">
                              <w:rPr>
                                <w:sz w:val="18"/>
                                <w:szCs w:val="18"/>
                                <w:lang w:val="tr-TR"/>
                              </w:rPr>
                              <w:t>Türkiye’nin 202</w:t>
                            </w:r>
                            <w:r>
                              <w:rPr>
                                <w:sz w:val="18"/>
                                <w:szCs w:val="18"/>
                                <w:lang w:val="tr-TR"/>
                              </w:rPr>
                              <w:t>1</w:t>
                            </w:r>
                            <w:r w:rsidRPr="002B5CD0">
                              <w:rPr>
                                <w:sz w:val="18"/>
                                <w:szCs w:val="18"/>
                                <w:lang w:val="tr-TR"/>
                              </w:rPr>
                              <w:t xml:space="preserve"> yılı emisyon seviyesi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42F375" id="_x0000_t202" coordsize="21600,21600" o:spt="202" path="m,l,21600r21600,l21600,xe">
                <v:stroke joinstyle="miter"/>
                <v:path gradientshapeok="t" o:connecttype="rect"/>
              </v:shapetype>
              <v:shape id="Text Box 2" o:spid="_x0000_s1026" type="#_x0000_t202" style="position:absolute;margin-left:11.4pt;margin-top:140.45pt;width:223.65pt;height:2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" filled="f" stroked="f" strokeweight=".5pt">
                <v:textbox>
                  <w:txbxContent>
                    <w:p w14:paraId="34924A5C" w14:textId="77777777" w:rsidR="00375B65" w:rsidRPr="002B5CD0" w:rsidRDefault="00375B65" w:rsidP="00375B65">
                      <w:pPr>
                        <w:rPr>
                          <w:sz w:val="18"/>
                          <w:szCs w:val="18"/>
                          <w:lang w:val="tr-TR"/>
                        </w:rPr>
                      </w:pPr>
                      <w:r w:rsidRPr="002B5CD0">
                        <w:rPr>
                          <w:sz w:val="18"/>
                          <w:szCs w:val="18"/>
                          <w:lang w:val="tr-TR"/>
                        </w:rPr>
                        <w:t>Türkiye’nin 202</w:t>
                      </w:r>
                      <w:r>
                        <w:rPr>
                          <w:sz w:val="18"/>
                          <w:szCs w:val="18"/>
                          <w:lang w:val="tr-TR"/>
                        </w:rPr>
                        <w:t>1</w:t>
                      </w:r>
                      <w:r w:rsidRPr="002B5CD0">
                        <w:rPr>
                          <w:sz w:val="18"/>
                          <w:szCs w:val="18"/>
                          <w:lang w:val="tr-TR"/>
                        </w:rPr>
                        <w:t xml:space="preserve"> yılı emisyon seviyesi</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C9067AC" wp14:editId="7AE62BD7">
                <wp:simplePos x="0" y="0"/>
                <wp:positionH relativeFrom="column">
                  <wp:posOffset>228600</wp:posOffset>
                </wp:positionH>
                <wp:positionV relativeFrom="paragraph">
                  <wp:posOffset>1985125</wp:posOffset>
                </wp:positionV>
                <wp:extent cx="6283036" cy="0"/>
                <wp:effectExtent l="0" t="0" r="16510" b="12700"/>
                <wp:wrapNone/>
                <wp:docPr id="1481799264" name="Straight Connector 1"/>
                <wp:cNvGraphicFramePr/>
                <a:graphic xmlns:a="http://schemas.openxmlformats.org/drawingml/2006/main">
                  <a:graphicData uri="http://schemas.microsoft.com/office/word/2010/wordprocessingShape">
                    <wps:wsp>
                      <wps:cNvCnPr/>
                      <wps:spPr>
                        <a:xfrm flipH="1">
                          <a:off x="0" y="0"/>
                          <a:ext cx="6283036" cy="0"/>
                        </a:xfrm>
                        <a:prstGeom prst="line">
                          <a:avLst/>
                        </a:prstGeom>
                        <a:ln w="9525" cap="flat" cmpd="sng" algn="ctr">
                          <a:solidFill>
                            <a:srgbClr val="C0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335457FD" id="Straight Connector 1"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18pt,156.3pt" to="512.75pt,15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" strokecolor="#c00000">
                <v:stroke dashstyle="dash"/>
              </v:line>
            </w:pict>
          </mc:Fallback>
        </mc:AlternateContent>
      </w:r>
      <w:r>
        <w:rPr>
          <w:noProof/>
        </w:rPr>
        <w:drawing>
          <wp:inline distT="0" distB="0" distL="0" distR="0" wp14:anchorId="6B2CC8C5" wp14:editId="212270ED">
            <wp:extent cx="6188710" cy="3114460"/>
            <wp:effectExtent l="0" t="0" r="0" b="0"/>
            <wp:docPr id="76696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66347" name=""/>
                    <pic:cNvPicPr/>
                  </pic:nvPicPr>
                  <pic:blipFill>
                    <a:blip r:embed="rId86"/>
                    <a:stretch>
                      <a:fillRect/>
                    </a:stretch>
                  </pic:blipFill>
                  <pic:spPr>
                    <a:xfrm>
                      <a:off x="0" y="0"/>
                      <a:ext cx="6208597" cy="3124468"/>
                    </a:xfrm>
                    <a:prstGeom prst="rect">
                      <a:avLst/>
                    </a:prstGeom>
                  </pic:spPr>
                </pic:pic>
              </a:graphicData>
            </a:graphic>
          </wp:inline>
        </w:drawing>
      </w:r>
    </w:p>
    <w:p w14:paraId="3568F7AC" w14:textId="77777777" w:rsidR="00375B65" w:rsidRDefault="00375B65" w:rsidP="00375B65"/>
    <w:p w14:paraId="16F26212" w14:textId="77777777" w:rsidR="00375B65" w:rsidRDefault="00375B65" w:rsidP="00375B65">
      <w:r>
        <w:t>Türkiye’nin 2021 yılı emisyonları 2022’den daha yüksek olduğundan bu yıl kıyas ölçüsü olarak alınmıştır. 2021 yılındaki emisyonlarımız 123.5 milyon ton C eşdeğeridir. Bu da yaklaşık 452.7 milyon ton CO2 eşdeğeridir. Bu değer diğer ülkeler için</w:t>
      </w:r>
    </w:p>
    <w:p w14:paraId="6BA9052F" w14:textId="77777777" w:rsidR="00375B65" w:rsidRDefault="00375B65" w:rsidP="00375B65">
      <w:pPr>
        <w:pStyle w:val="ListParagraph"/>
        <w:numPr>
          <w:ilvl w:val="0"/>
          <w:numId w:val="14"/>
        </w:numPr>
      </w:pPr>
      <w:r>
        <w:t>İngiltere, Türkiye’nin 2021 yılı emisyonlarını 1906 yılında aşmıştır (123.7 mTon C)</w:t>
      </w:r>
    </w:p>
    <w:p w14:paraId="4E38C233" w14:textId="77777777" w:rsidR="00375B65" w:rsidRDefault="00375B65" w:rsidP="00375B65">
      <w:pPr>
        <w:pStyle w:val="ListParagraph"/>
        <w:numPr>
          <w:ilvl w:val="1"/>
          <w:numId w:val="14"/>
        </w:numPr>
      </w:pPr>
      <w:r>
        <w:t>Türkiye’nin 1906 yılı emisyonları ise 0.43 mTon C’dur.</w:t>
      </w:r>
    </w:p>
    <w:p w14:paraId="727F0E8B" w14:textId="77777777" w:rsidR="00375B65" w:rsidRDefault="00375B65" w:rsidP="00375B65">
      <w:pPr>
        <w:pStyle w:val="ListParagraph"/>
        <w:numPr>
          <w:ilvl w:val="0"/>
          <w:numId w:val="14"/>
        </w:numPr>
      </w:pPr>
      <w:r>
        <w:t>Almanya, Türkiye’nin 2021 yılı emisyonlarını 1911’yılında aşmıştır (125 mTon C)</w:t>
      </w:r>
    </w:p>
    <w:p w14:paraId="0F5DD98B" w14:textId="77777777" w:rsidR="00375B65" w:rsidRDefault="00375B65" w:rsidP="00375B65">
      <w:pPr>
        <w:pStyle w:val="ListParagraph"/>
        <w:numPr>
          <w:ilvl w:val="1"/>
          <w:numId w:val="14"/>
        </w:numPr>
      </w:pPr>
      <w:r>
        <w:t>Türkiye’nin 1911 yılı emisyonları ise 0.61 mTon C’dur.</w:t>
      </w:r>
    </w:p>
    <w:p w14:paraId="1E6F6451" w14:textId="77777777" w:rsidR="00375B65" w:rsidRDefault="00375B65" w:rsidP="00375B65">
      <w:pPr>
        <w:pStyle w:val="ListParagraph"/>
        <w:numPr>
          <w:ilvl w:val="0"/>
          <w:numId w:val="14"/>
        </w:numPr>
      </w:pPr>
      <w:r>
        <w:t>Fransa, Türkiye’nin 2021 yılı emisyonlarını 1970’yılında aşmıştır (125.6 mTon C)</w:t>
      </w:r>
    </w:p>
    <w:p w14:paraId="32684175" w14:textId="77777777" w:rsidR="00375B65" w:rsidRDefault="00375B65" w:rsidP="00375B65">
      <w:pPr>
        <w:pStyle w:val="ListParagraph"/>
        <w:numPr>
          <w:ilvl w:val="1"/>
          <w:numId w:val="14"/>
        </w:numPr>
      </w:pPr>
      <w:r>
        <w:t>Türkiye’nin 1970 yılı emisyonları ise 11.6 mTon C’dur.</w:t>
      </w:r>
    </w:p>
    <w:p w14:paraId="64A3EAA9" w14:textId="77777777" w:rsidR="00375B65" w:rsidRDefault="00375B65" w:rsidP="00375B65"/>
    <w:p w14:paraId="7F6E4855" w14:textId="77777777" w:rsidR="00375B65" w:rsidRDefault="00375B65" w:rsidP="00375B65">
      <w:r>
        <w:t>Bir de toplamsal olarak bakalım. Türkiye’nin 1850’lerden beri toplam hesaplanan emisyonları 3.2 milyar ton C’dur. Dünyadaki toplam emisyonların %1’idir.</w:t>
      </w:r>
    </w:p>
    <w:p w14:paraId="44D9D725" w14:textId="77777777" w:rsidR="00375B65" w:rsidRDefault="00375B65" w:rsidP="00375B65"/>
    <w:p w14:paraId="741F806D" w14:textId="77777777" w:rsidR="00375B65" w:rsidRDefault="00375B65" w:rsidP="00375B65">
      <w:r>
        <w:t>Tüm bu zaman diliminde, Türkiye’nin toplam emisyonlarına göre</w:t>
      </w:r>
    </w:p>
    <w:p w14:paraId="778EDB91" w14:textId="77777777" w:rsidR="00375B65" w:rsidRDefault="00375B65" w:rsidP="00375B65">
      <w:pPr>
        <w:pStyle w:val="ListParagraph"/>
        <w:numPr>
          <w:ilvl w:val="0"/>
          <w:numId w:val="14"/>
        </w:numPr>
      </w:pPr>
      <w:r>
        <w:t>Almanya 8 kat,</w:t>
      </w:r>
    </w:p>
    <w:p w14:paraId="3E8A4130" w14:textId="77777777" w:rsidR="00375B65" w:rsidRDefault="00375B65" w:rsidP="00375B65">
      <w:pPr>
        <w:pStyle w:val="ListParagraph"/>
        <w:numPr>
          <w:ilvl w:val="0"/>
          <w:numId w:val="14"/>
        </w:numPr>
      </w:pPr>
      <w:r>
        <w:t>Fransa 3.3 kat,</w:t>
      </w:r>
    </w:p>
    <w:p w14:paraId="58F39D7C" w14:textId="77777777" w:rsidR="00375B65" w:rsidRDefault="00375B65" w:rsidP="00375B65">
      <w:pPr>
        <w:pStyle w:val="ListParagraph"/>
        <w:numPr>
          <w:ilvl w:val="0"/>
          <w:numId w:val="14"/>
        </w:numPr>
      </w:pPr>
      <w:r>
        <w:t>İngiltere 6.4 kat,</w:t>
      </w:r>
    </w:p>
    <w:p w14:paraId="14ED9017" w14:textId="77777777" w:rsidR="00375B65" w:rsidRDefault="00375B65" w:rsidP="00375B65">
      <w:pPr>
        <w:pStyle w:val="ListParagraph"/>
        <w:numPr>
          <w:ilvl w:val="0"/>
          <w:numId w:val="14"/>
        </w:numPr>
      </w:pPr>
      <w:r>
        <w:t>Avrupa Birliği ülkeleri de 25 kat</w:t>
      </w:r>
    </w:p>
    <w:p w14:paraId="78BD875C" w14:textId="77777777" w:rsidR="00375B65" w:rsidRDefault="00375B65" w:rsidP="00375B65">
      <w:r>
        <w:t xml:space="preserve">emisyon üretmiştir. </w:t>
      </w:r>
    </w:p>
    <w:p w14:paraId="19FEDFCB" w14:textId="77777777" w:rsidR="00375B65" w:rsidRDefault="00375B65" w:rsidP="00375B65"/>
    <w:p w14:paraId="61DC1C87" w14:textId="77777777" w:rsidR="00375B65" w:rsidRDefault="00375B65" w:rsidP="00375B65">
      <w:r>
        <w:t xml:space="preserve">Dünyada toplam 482 milyar ton C eşdeğeri fosil karbon emisyonu salınmıştır. Yani bugünkü “iklim krizi” kaynaklı olayların tamamının sebebi bu fosil karbon emisyonlar ise, her bir krizde ülkelerin payının şu şekilde olduğu iddia edilebilir. </w:t>
      </w:r>
    </w:p>
    <w:p w14:paraId="543F4035" w14:textId="77777777" w:rsidR="00375B65" w:rsidRDefault="00375B65" w:rsidP="00375B65"/>
    <w:tbl>
      <w:tblPr>
        <w:tblStyle w:val="PlainTable5"/>
        <w:tblW w:w="2784" w:type="dxa"/>
        <w:jc w:val="center"/>
        <w:tblLook w:val="04A0" w:firstRow="1" w:lastRow="0" w:firstColumn="1" w:lastColumn="0" w:noHBand="0" w:noVBand="1"/>
      </w:tblPr>
      <w:tblGrid>
        <w:gridCol w:w="2127"/>
        <w:gridCol w:w="795"/>
      </w:tblGrid>
      <w:tr w:rsidR="00375B65" w:rsidRPr="00927F0E" w14:paraId="5AB13E30" w14:textId="77777777" w:rsidTr="00696BE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2127" w:type="dxa"/>
            <w:noWrap/>
            <w:hideMark/>
          </w:tcPr>
          <w:p w14:paraId="198F10F1" w14:textId="77777777" w:rsidR="00375B65" w:rsidRPr="00927F0E" w:rsidRDefault="00375B65" w:rsidP="00696BEF">
            <w:pPr>
              <w:rPr>
                <w:rFonts w:ascii="Times New Roman" w:eastAsia="Times New Roman" w:hAnsi="Times New Roman" w:cs="Times New Roman"/>
                <w:kern w:val="0"/>
                <w:lang w:eastAsia="en-GB"/>
                <w14:ligatures w14:val="none"/>
              </w:rPr>
            </w:pPr>
          </w:p>
        </w:tc>
        <w:tc>
          <w:tcPr>
            <w:tcW w:w="657" w:type="dxa"/>
            <w:noWrap/>
            <w:hideMark/>
          </w:tcPr>
          <w:p w14:paraId="20899F4E" w14:textId="77777777" w:rsidR="00375B65" w:rsidRPr="00927F0E" w:rsidRDefault="00375B65" w:rsidP="00696BEF">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lang w:eastAsia="en-GB"/>
                <w14:ligatures w14:val="none"/>
              </w:rPr>
            </w:pPr>
            <w:r w:rsidRPr="00927F0E">
              <w:rPr>
                <w:rFonts w:ascii="Arial" w:eastAsia="Times New Roman" w:hAnsi="Arial" w:cs="Arial"/>
                <w:color w:val="000000"/>
                <w:kern w:val="0"/>
                <w:lang w:eastAsia="en-GB"/>
                <w14:ligatures w14:val="none"/>
              </w:rPr>
              <w:t>Oran</w:t>
            </w:r>
          </w:p>
        </w:tc>
      </w:tr>
      <w:tr w:rsidR="00375B65" w:rsidRPr="00927F0E" w14:paraId="44673CED" w14:textId="77777777" w:rsidTr="00696BE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7" w:type="dxa"/>
            <w:noWrap/>
            <w:hideMark/>
          </w:tcPr>
          <w:p w14:paraId="5CABA2E2" w14:textId="77777777" w:rsidR="00375B65" w:rsidRPr="00927F0E" w:rsidRDefault="00375B65" w:rsidP="00696BEF">
            <w:pPr>
              <w:rPr>
                <w:rFonts w:ascii="Arial" w:eastAsia="Times New Roman" w:hAnsi="Arial" w:cs="Arial"/>
                <w:color w:val="000000"/>
                <w:kern w:val="0"/>
                <w:lang w:eastAsia="en-GB"/>
                <w14:ligatures w14:val="none"/>
              </w:rPr>
            </w:pPr>
            <w:r w:rsidRPr="00927F0E">
              <w:rPr>
                <w:rFonts w:ascii="Arial" w:eastAsia="Times New Roman" w:hAnsi="Arial" w:cs="Arial"/>
                <w:color w:val="000000"/>
                <w:kern w:val="0"/>
                <w:lang w:eastAsia="en-GB"/>
                <w14:ligatures w14:val="none"/>
              </w:rPr>
              <w:t>Çin</w:t>
            </w:r>
          </w:p>
        </w:tc>
        <w:tc>
          <w:tcPr>
            <w:tcW w:w="657" w:type="dxa"/>
            <w:noWrap/>
            <w:hideMark/>
          </w:tcPr>
          <w:p w14:paraId="3F94A413" w14:textId="77777777" w:rsidR="00375B65" w:rsidRPr="00927F0E"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lang w:eastAsia="en-GB"/>
                <w14:ligatures w14:val="none"/>
              </w:rPr>
            </w:pPr>
            <w:r w:rsidRPr="00927F0E">
              <w:rPr>
                <w:rFonts w:ascii="Arial" w:eastAsia="Times New Roman" w:hAnsi="Arial" w:cs="Arial"/>
                <w:color w:val="000000"/>
                <w:kern w:val="0"/>
                <w:lang w:eastAsia="en-GB"/>
                <w14:ligatures w14:val="none"/>
              </w:rPr>
              <w:t>15%</w:t>
            </w:r>
          </w:p>
        </w:tc>
      </w:tr>
      <w:tr w:rsidR="00375B65" w:rsidRPr="00927F0E" w14:paraId="620302BF" w14:textId="77777777" w:rsidTr="00696BEF">
        <w:trPr>
          <w:trHeight w:val="320"/>
          <w:jc w:val="center"/>
        </w:trPr>
        <w:tc>
          <w:tcPr>
            <w:cnfStyle w:val="001000000000" w:firstRow="0" w:lastRow="0" w:firstColumn="1" w:lastColumn="0" w:oddVBand="0" w:evenVBand="0" w:oddHBand="0" w:evenHBand="0" w:firstRowFirstColumn="0" w:firstRowLastColumn="0" w:lastRowFirstColumn="0" w:lastRowLastColumn="0"/>
            <w:tcW w:w="2127" w:type="dxa"/>
            <w:noWrap/>
            <w:hideMark/>
          </w:tcPr>
          <w:p w14:paraId="479929A3" w14:textId="77777777" w:rsidR="00375B65" w:rsidRPr="00927F0E" w:rsidRDefault="00375B65" w:rsidP="00696BEF">
            <w:pPr>
              <w:rPr>
                <w:rFonts w:ascii="Arial" w:eastAsia="Times New Roman" w:hAnsi="Arial" w:cs="Arial"/>
                <w:color w:val="000000"/>
                <w:kern w:val="0"/>
                <w:lang w:eastAsia="en-GB"/>
                <w14:ligatures w14:val="none"/>
              </w:rPr>
            </w:pPr>
            <w:r w:rsidRPr="00927F0E">
              <w:rPr>
                <w:rFonts w:ascii="Arial" w:eastAsia="Times New Roman" w:hAnsi="Arial" w:cs="Arial"/>
                <w:color w:val="000000"/>
                <w:kern w:val="0"/>
                <w:lang w:eastAsia="en-GB"/>
                <w14:ligatures w14:val="none"/>
              </w:rPr>
              <w:t>Fransa</w:t>
            </w:r>
          </w:p>
        </w:tc>
        <w:tc>
          <w:tcPr>
            <w:tcW w:w="657" w:type="dxa"/>
            <w:noWrap/>
            <w:hideMark/>
          </w:tcPr>
          <w:p w14:paraId="59DF2E60" w14:textId="77777777" w:rsidR="00375B65" w:rsidRPr="00927F0E"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lang w:eastAsia="en-GB"/>
                <w14:ligatures w14:val="none"/>
              </w:rPr>
            </w:pPr>
            <w:r w:rsidRPr="00927F0E">
              <w:rPr>
                <w:rFonts w:ascii="Arial" w:eastAsia="Times New Roman" w:hAnsi="Arial" w:cs="Arial"/>
                <w:color w:val="000000"/>
                <w:kern w:val="0"/>
                <w:lang w:eastAsia="en-GB"/>
                <w14:ligatures w14:val="none"/>
              </w:rPr>
              <w:t>2%</w:t>
            </w:r>
          </w:p>
        </w:tc>
      </w:tr>
      <w:tr w:rsidR="00375B65" w:rsidRPr="00927F0E" w14:paraId="707AFC90" w14:textId="77777777" w:rsidTr="00696BE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7" w:type="dxa"/>
            <w:noWrap/>
            <w:hideMark/>
          </w:tcPr>
          <w:p w14:paraId="288D4C7A" w14:textId="77777777" w:rsidR="00375B65" w:rsidRPr="00927F0E" w:rsidRDefault="00375B65" w:rsidP="00696BEF">
            <w:pPr>
              <w:rPr>
                <w:rFonts w:ascii="Arial" w:eastAsia="Times New Roman" w:hAnsi="Arial" w:cs="Arial"/>
                <w:color w:val="000000"/>
                <w:kern w:val="0"/>
                <w:lang w:eastAsia="en-GB"/>
                <w14:ligatures w14:val="none"/>
              </w:rPr>
            </w:pPr>
            <w:r w:rsidRPr="00927F0E">
              <w:rPr>
                <w:rFonts w:ascii="Arial" w:eastAsia="Times New Roman" w:hAnsi="Arial" w:cs="Arial"/>
                <w:color w:val="000000"/>
                <w:kern w:val="0"/>
                <w:lang w:eastAsia="en-GB"/>
                <w14:ligatures w14:val="none"/>
              </w:rPr>
              <w:t>Almanya</w:t>
            </w:r>
          </w:p>
        </w:tc>
        <w:tc>
          <w:tcPr>
            <w:tcW w:w="657" w:type="dxa"/>
            <w:noWrap/>
            <w:hideMark/>
          </w:tcPr>
          <w:p w14:paraId="4FBBBE29" w14:textId="77777777" w:rsidR="00375B65" w:rsidRPr="00927F0E"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lang w:eastAsia="en-GB"/>
                <w14:ligatures w14:val="none"/>
              </w:rPr>
            </w:pPr>
            <w:r w:rsidRPr="00927F0E">
              <w:rPr>
                <w:rFonts w:ascii="Arial" w:eastAsia="Times New Roman" w:hAnsi="Arial" w:cs="Arial"/>
                <w:color w:val="000000"/>
                <w:kern w:val="0"/>
                <w:lang w:eastAsia="en-GB"/>
                <w14:ligatures w14:val="none"/>
              </w:rPr>
              <w:t>5%</w:t>
            </w:r>
          </w:p>
        </w:tc>
      </w:tr>
      <w:tr w:rsidR="00375B65" w:rsidRPr="00927F0E" w14:paraId="73BFED0A" w14:textId="77777777" w:rsidTr="00696BEF">
        <w:trPr>
          <w:trHeight w:val="320"/>
          <w:jc w:val="center"/>
        </w:trPr>
        <w:tc>
          <w:tcPr>
            <w:cnfStyle w:val="001000000000" w:firstRow="0" w:lastRow="0" w:firstColumn="1" w:lastColumn="0" w:oddVBand="0" w:evenVBand="0" w:oddHBand="0" w:evenHBand="0" w:firstRowFirstColumn="0" w:firstRowLastColumn="0" w:lastRowFirstColumn="0" w:lastRowLastColumn="0"/>
            <w:tcW w:w="2127" w:type="dxa"/>
            <w:noWrap/>
            <w:hideMark/>
          </w:tcPr>
          <w:p w14:paraId="39382011" w14:textId="77777777" w:rsidR="00375B65" w:rsidRPr="00927F0E" w:rsidRDefault="00375B65" w:rsidP="00696BEF">
            <w:pPr>
              <w:rPr>
                <w:rFonts w:ascii="Arial" w:eastAsia="Times New Roman" w:hAnsi="Arial" w:cs="Arial"/>
                <w:color w:val="000000"/>
                <w:kern w:val="0"/>
                <w:lang w:eastAsia="en-GB"/>
                <w14:ligatures w14:val="none"/>
              </w:rPr>
            </w:pPr>
            <w:r w:rsidRPr="00927F0E">
              <w:rPr>
                <w:rFonts w:ascii="Arial" w:eastAsia="Times New Roman" w:hAnsi="Arial" w:cs="Arial"/>
                <w:color w:val="000000"/>
                <w:kern w:val="0"/>
                <w:lang w:eastAsia="en-GB"/>
                <w14:ligatures w14:val="none"/>
              </w:rPr>
              <w:t>Türkiye</w:t>
            </w:r>
          </w:p>
        </w:tc>
        <w:tc>
          <w:tcPr>
            <w:tcW w:w="657" w:type="dxa"/>
            <w:noWrap/>
            <w:hideMark/>
          </w:tcPr>
          <w:p w14:paraId="3932FA7A" w14:textId="77777777" w:rsidR="00375B65" w:rsidRPr="00927F0E"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lang w:eastAsia="en-GB"/>
                <w14:ligatures w14:val="none"/>
              </w:rPr>
            </w:pPr>
            <w:r w:rsidRPr="00927F0E">
              <w:rPr>
                <w:rFonts w:ascii="Arial" w:eastAsia="Times New Roman" w:hAnsi="Arial" w:cs="Arial"/>
                <w:color w:val="000000"/>
                <w:kern w:val="0"/>
                <w:lang w:eastAsia="en-GB"/>
                <w14:ligatures w14:val="none"/>
              </w:rPr>
              <w:t>1%</w:t>
            </w:r>
          </w:p>
        </w:tc>
      </w:tr>
      <w:tr w:rsidR="00375B65" w:rsidRPr="00927F0E" w14:paraId="00292503" w14:textId="77777777" w:rsidTr="00696BE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7" w:type="dxa"/>
            <w:noWrap/>
            <w:hideMark/>
          </w:tcPr>
          <w:p w14:paraId="24F586DB" w14:textId="77777777" w:rsidR="00375B65" w:rsidRPr="00927F0E" w:rsidRDefault="00375B65" w:rsidP="00696BEF">
            <w:pPr>
              <w:rPr>
                <w:rFonts w:ascii="Arial" w:eastAsia="Times New Roman" w:hAnsi="Arial" w:cs="Arial"/>
                <w:color w:val="000000"/>
                <w:kern w:val="0"/>
                <w:lang w:eastAsia="en-GB"/>
                <w14:ligatures w14:val="none"/>
              </w:rPr>
            </w:pPr>
            <w:r w:rsidRPr="00927F0E">
              <w:rPr>
                <w:rFonts w:ascii="Arial" w:eastAsia="Times New Roman" w:hAnsi="Arial" w:cs="Arial"/>
                <w:color w:val="000000"/>
                <w:kern w:val="0"/>
                <w:lang w:eastAsia="en-GB"/>
                <w14:ligatures w14:val="none"/>
              </w:rPr>
              <w:t>İngiltere</w:t>
            </w:r>
          </w:p>
        </w:tc>
        <w:tc>
          <w:tcPr>
            <w:tcW w:w="657" w:type="dxa"/>
            <w:noWrap/>
            <w:hideMark/>
          </w:tcPr>
          <w:p w14:paraId="7A433A86" w14:textId="77777777" w:rsidR="00375B65" w:rsidRPr="00927F0E"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lang w:eastAsia="en-GB"/>
                <w14:ligatures w14:val="none"/>
              </w:rPr>
            </w:pPr>
            <w:r w:rsidRPr="00927F0E">
              <w:rPr>
                <w:rFonts w:ascii="Arial" w:eastAsia="Times New Roman" w:hAnsi="Arial" w:cs="Arial"/>
                <w:color w:val="000000"/>
                <w:kern w:val="0"/>
                <w:lang w:eastAsia="en-GB"/>
                <w14:ligatures w14:val="none"/>
              </w:rPr>
              <w:t>4%</w:t>
            </w:r>
          </w:p>
        </w:tc>
      </w:tr>
      <w:tr w:rsidR="00375B65" w:rsidRPr="00927F0E" w14:paraId="4F2DC755" w14:textId="77777777" w:rsidTr="00696BEF">
        <w:trPr>
          <w:trHeight w:val="320"/>
          <w:jc w:val="center"/>
        </w:trPr>
        <w:tc>
          <w:tcPr>
            <w:cnfStyle w:val="001000000000" w:firstRow="0" w:lastRow="0" w:firstColumn="1" w:lastColumn="0" w:oddVBand="0" w:evenVBand="0" w:oddHBand="0" w:evenHBand="0" w:firstRowFirstColumn="0" w:firstRowLastColumn="0" w:lastRowFirstColumn="0" w:lastRowLastColumn="0"/>
            <w:tcW w:w="2127" w:type="dxa"/>
            <w:noWrap/>
            <w:hideMark/>
          </w:tcPr>
          <w:p w14:paraId="457DA102" w14:textId="77777777" w:rsidR="00375B65" w:rsidRPr="00927F0E" w:rsidRDefault="00375B65" w:rsidP="00696BEF">
            <w:pPr>
              <w:rPr>
                <w:rFonts w:ascii="Arial" w:eastAsia="Times New Roman" w:hAnsi="Arial" w:cs="Arial"/>
                <w:color w:val="000000"/>
                <w:kern w:val="0"/>
                <w:lang w:eastAsia="en-GB"/>
                <w14:ligatures w14:val="none"/>
              </w:rPr>
            </w:pPr>
            <w:r w:rsidRPr="00927F0E">
              <w:rPr>
                <w:rFonts w:ascii="Arial" w:eastAsia="Times New Roman" w:hAnsi="Arial" w:cs="Arial"/>
                <w:color w:val="000000"/>
                <w:kern w:val="0"/>
                <w:lang w:eastAsia="en-GB"/>
                <w14:ligatures w14:val="none"/>
              </w:rPr>
              <w:t>ABD</w:t>
            </w:r>
          </w:p>
        </w:tc>
        <w:tc>
          <w:tcPr>
            <w:tcW w:w="657" w:type="dxa"/>
            <w:noWrap/>
            <w:hideMark/>
          </w:tcPr>
          <w:p w14:paraId="7F96970D" w14:textId="77777777" w:rsidR="00375B65" w:rsidRPr="00927F0E"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lang w:eastAsia="en-GB"/>
                <w14:ligatures w14:val="none"/>
              </w:rPr>
            </w:pPr>
            <w:r w:rsidRPr="00927F0E">
              <w:rPr>
                <w:rFonts w:ascii="Arial" w:eastAsia="Times New Roman" w:hAnsi="Arial" w:cs="Arial"/>
                <w:color w:val="000000"/>
                <w:kern w:val="0"/>
                <w:lang w:eastAsia="en-GB"/>
                <w14:ligatures w14:val="none"/>
              </w:rPr>
              <w:t>24%</w:t>
            </w:r>
          </w:p>
        </w:tc>
      </w:tr>
      <w:tr w:rsidR="00375B65" w:rsidRPr="00927F0E" w14:paraId="4D554147" w14:textId="77777777" w:rsidTr="00696BE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7" w:type="dxa"/>
            <w:noWrap/>
            <w:hideMark/>
          </w:tcPr>
          <w:p w14:paraId="2A44DA3A" w14:textId="77777777" w:rsidR="00375B65" w:rsidRPr="00927F0E" w:rsidRDefault="00375B65" w:rsidP="00696BEF">
            <w:pPr>
              <w:rPr>
                <w:rFonts w:ascii="Arial" w:eastAsia="Times New Roman" w:hAnsi="Arial" w:cs="Arial"/>
                <w:color w:val="000000"/>
                <w:kern w:val="0"/>
                <w:lang w:eastAsia="en-GB"/>
                <w14:ligatures w14:val="none"/>
              </w:rPr>
            </w:pPr>
            <w:r w:rsidRPr="00927F0E">
              <w:rPr>
                <w:rFonts w:ascii="Arial" w:eastAsia="Times New Roman" w:hAnsi="Arial" w:cs="Arial"/>
                <w:color w:val="000000"/>
                <w:kern w:val="0"/>
                <w:lang w:eastAsia="en-GB"/>
                <w14:ligatures w14:val="none"/>
              </w:rPr>
              <w:t>OECD</w:t>
            </w:r>
          </w:p>
        </w:tc>
        <w:tc>
          <w:tcPr>
            <w:tcW w:w="657" w:type="dxa"/>
            <w:noWrap/>
            <w:hideMark/>
          </w:tcPr>
          <w:p w14:paraId="2E74AE73" w14:textId="77777777" w:rsidR="00375B65" w:rsidRPr="00927F0E"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lang w:eastAsia="en-GB"/>
                <w14:ligatures w14:val="none"/>
              </w:rPr>
            </w:pPr>
            <w:r w:rsidRPr="00927F0E">
              <w:rPr>
                <w:rFonts w:ascii="Arial" w:eastAsia="Times New Roman" w:hAnsi="Arial" w:cs="Arial"/>
                <w:color w:val="000000"/>
                <w:kern w:val="0"/>
                <w:lang w:eastAsia="en-GB"/>
                <w14:ligatures w14:val="none"/>
              </w:rPr>
              <w:t>55%</w:t>
            </w:r>
          </w:p>
        </w:tc>
      </w:tr>
      <w:tr w:rsidR="00375B65" w:rsidRPr="00927F0E" w14:paraId="7001E9B4" w14:textId="77777777" w:rsidTr="00696BEF">
        <w:trPr>
          <w:trHeight w:val="320"/>
          <w:jc w:val="center"/>
        </w:trPr>
        <w:tc>
          <w:tcPr>
            <w:cnfStyle w:val="001000000000" w:firstRow="0" w:lastRow="0" w:firstColumn="1" w:lastColumn="0" w:oddVBand="0" w:evenVBand="0" w:oddHBand="0" w:evenHBand="0" w:firstRowFirstColumn="0" w:firstRowLastColumn="0" w:lastRowFirstColumn="0" w:lastRowLastColumn="0"/>
            <w:tcW w:w="2127" w:type="dxa"/>
            <w:noWrap/>
            <w:hideMark/>
          </w:tcPr>
          <w:p w14:paraId="5AB60FEA" w14:textId="77777777" w:rsidR="00375B65" w:rsidRPr="00927F0E" w:rsidRDefault="00375B65" w:rsidP="00696BEF">
            <w:pPr>
              <w:rPr>
                <w:rFonts w:ascii="Arial" w:eastAsia="Times New Roman" w:hAnsi="Arial" w:cs="Arial"/>
                <w:color w:val="000000"/>
                <w:kern w:val="0"/>
                <w:lang w:eastAsia="en-GB"/>
                <w14:ligatures w14:val="none"/>
              </w:rPr>
            </w:pPr>
            <w:r w:rsidRPr="00927F0E">
              <w:rPr>
                <w:rFonts w:ascii="Arial" w:eastAsia="Times New Roman" w:hAnsi="Arial" w:cs="Arial"/>
                <w:color w:val="000000"/>
                <w:kern w:val="0"/>
                <w:lang w:eastAsia="en-GB"/>
                <w14:ligatures w14:val="none"/>
              </w:rPr>
              <w:t>AB27</w:t>
            </w:r>
          </w:p>
        </w:tc>
        <w:tc>
          <w:tcPr>
            <w:tcW w:w="657" w:type="dxa"/>
            <w:noWrap/>
            <w:hideMark/>
          </w:tcPr>
          <w:p w14:paraId="158D7D05" w14:textId="77777777" w:rsidR="00375B65" w:rsidRPr="00927F0E"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lang w:eastAsia="en-GB"/>
                <w14:ligatures w14:val="none"/>
              </w:rPr>
            </w:pPr>
            <w:r w:rsidRPr="00927F0E">
              <w:rPr>
                <w:rFonts w:ascii="Arial" w:eastAsia="Times New Roman" w:hAnsi="Arial" w:cs="Arial"/>
                <w:color w:val="000000"/>
                <w:kern w:val="0"/>
                <w:lang w:eastAsia="en-GB"/>
                <w14:ligatures w14:val="none"/>
              </w:rPr>
              <w:t>17%</w:t>
            </w:r>
          </w:p>
        </w:tc>
      </w:tr>
      <w:tr w:rsidR="00375B65" w:rsidRPr="00927F0E" w14:paraId="5E81153B" w14:textId="77777777" w:rsidTr="00696BE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7" w:type="dxa"/>
            <w:noWrap/>
            <w:hideMark/>
          </w:tcPr>
          <w:p w14:paraId="146F83C6" w14:textId="77777777" w:rsidR="00375B65" w:rsidRPr="00927F0E" w:rsidRDefault="00375B65" w:rsidP="00696BEF">
            <w:pPr>
              <w:rPr>
                <w:rFonts w:ascii="Arial" w:eastAsia="Times New Roman" w:hAnsi="Arial" w:cs="Arial"/>
                <w:color w:val="000000"/>
                <w:kern w:val="0"/>
                <w:lang w:eastAsia="en-GB"/>
                <w14:ligatures w14:val="none"/>
              </w:rPr>
            </w:pPr>
            <w:r w:rsidRPr="00927F0E">
              <w:rPr>
                <w:rFonts w:ascii="Arial" w:eastAsia="Times New Roman" w:hAnsi="Arial" w:cs="Arial"/>
                <w:color w:val="000000"/>
                <w:kern w:val="0"/>
                <w:lang w:eastAsia="en-GB"/>
                <w14:ligatures w14:val="none"/>
              </w:rPr>
              <w:t>Ortadoğu</w:t>
            </w:r>
          </w:p>
        </w:tc>
        <w:tc>
          <w:tcPr>
            <w:tcW w:w="657" w:type="dxa"/>
            <w:noWrap/>
            <w:hideMark/>
          </w:tcPr>
          <w:p w14:paraId="151EED44" w14:textId="77777777" w:rsidR="00375B65" w:rsidRPr="00927F0E" w:rsidRDefault="00375B65" w:rsidP="00696BEF">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lang w:eastAsia="en-GB"/>
                <w14:ligatures w14:val="none"/>
              </w:rPr>
            </w:pPr>
            <w:r w:rsidRPr="00927F0E">
              <w:rPr>
                <w:rFonts w:ascii="Arial" w:eastAsia="Times New Roman" w:hAnsi="Arial" w:cs="Arial"/>
                <w:color w:val="000000"/>
                <w:kern w:val="0"/>
                <w:lang w:eastAsia="en-GB"/>
                <w14:ligatures w14:val="none"/>
              </w:rPr>
              <w:t>4%</w:t>
            </w:r>
          </w:p>
        </w:tc>
      </w:tr>
      <w:tr w:rsidR="00375B65" w:rsidRPr="00927F0E" w14:paraId="6C18AE96" w14:textId="77777777" w:rsidTr="00696BEF">
        <w:trPr>
          <w:trHeight w:val="320"/>
          <w:jc w:val="center"/>
        </w:trPr>
        <w:tc>
          <w:tcPr>
            <w:cnfStyle w:val="001000000000" w:firstRow="0" w:lastRow="0" w:firstColumn="1" w:lastColumn="0" w:oddVBand="0" w:evenVBand="0" w:oddHBand="0" w:evenHBand="0" w:firstRowFirstColumn="0" w:firstRowLastColumn="0" w:lastRowFirstColumn="0" w:lastRowLastColumn="0"/>
            <w:tcW w:w="2127" w:type="dxa"/>
            <w:noWrap/>
            <w:hideMark/>
          </w:tcPr>
          <w:p w14:paraId="191855DF" w14:textId="77777777" w:rsidR="00375B65" w:rsidRPr="00927F0E" w:rsidRDefault="00375B65" w:rsidP="00696BEF">
            <w:pPr>
              <w:rPr>
                <w:rFonts w:ascii="Arial" w:eastAsia="Times New Roman" w:hAnsi="Arial" w:cs="Arial"/>
                <w:color w:val="000000"/>
                <w:kern w:val="0"/>
                <w:lang w:eastAsia="en-GB"/>
                <w14:ligatures w14:val="none"/>
              </w:rPr>
            </w:pPr>
            <w:r w:rsidRPr="00927F0E">
              <w:rPr>
                <w:rFonts w:ascii="Arial" w:eastAsia="Times New Roman" w:hAnsi="Arial" w:cs="Arial"/>
                <w:color w:val="000000"/>
                <w:kern w:val="0"/>
                <w:lang w:eastAsia="en-GB"/>
                <w14:ligatures w14:val="none"/>
              </w:rPr>
              <w:t>Kuzey Amerika</w:t>
            </w:r>
          </w:p>
        </w:tc>
        <w:tc>
          <w:tcPr>
            <w:tcW w:w="657" w:type="dxa"/>
            <w:noWrap/>
            <w:hideMark/>
          </w:tcPr>
          <w:p w14:paraId="55A312E5" w14:textId="77777777" w:rsidR="00375B65" w:rsidRPr="00927F0E" w:rsidRDefault="00375B65" w:rsidP="00696BEF">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lang w:eastAsia="en-GB"/>
                <w14:ligatures w14:val="none"/>
              </w:rPr>
            </w:pPr>
            <w:r w:rsidRPr="00927F0E">
              <w:rPr>
                <w:rFonts w:ascii="Arial" w:eastAsia="Times New Roman" w:hAnsi="Arial" w:cs="Arial"/>
                <w:color w:val="000000"/>
                <w:kern w:val="0"/>
                <w:lang w:eastAsia="en-GB"/>
                <w14:ligatures w14:val="none"/>
              </w:rPr>
              <w:t>27%</w:t>
            </w:r>
          </w:p>
        </w:tc>
      </w:tr>
    </w:tbl>
    <w:p w14:paraId="09EE90B4" w14:textId="77777777" w:rsidR="00375B65" w:rsidRPr="0007528A" w:rsidRDefault="00375B65" w:rsidP="00375B65">
      <w:pPr>
        <w:jc w:val="center"/>
        <w:rPr>
          <w:i/>
          <w:iCs/>
          <w:sz w:val="21"/>
          <w:szCs w:val="21"/>
        </w:rPr>
      </w:pPr>
      <w:r>
        <w:rPr>
          <w:i/>
          <w:iCs/>
          <w:sz w:val="21"/>
          <w:szCs w:val="21"/>
        </w:rPr>
        <w:t xml:space="preserve">Tablo - </w:t>
      </w:r>
      <w:r w:rsidRPr="0007528A">
        <w:rPr>
          <w:i/>
          <w:iCs/>
          <w:sz w:val="21"/>
          <w:szCs w:val="21"/>
        </w:rPr>
        <w:t>1850’den bu yana toplam fosil emisyonlarında ülkeler ve bölgelerin payı</w:t>
      </w:r>
    </w:p>
    <w:p w14:paraId="2032058F" w14:textId="77777777" w:rsidR="00375B65" w:rsidRDefault="00375B65" w:rsidP="00375B65"/>
    <w:p w14:paraId="3A0C1352" w14:textId="77777777" w:rsidR="00375B65" w:rsidRDefault="00375B65" w:rsidP="00375B65">
      <w:r>
        <w:t>Kısaca, eğer bilim adamlarının açıklamalarını doğru kabul ediyorsak ve olan her hava olayları kaynaklı felaketi iklim krizine bağlıyorsak, bu zararların tamamının sebebinin de atmosferdeki fosil kaynaklı karbon emisyonları olduğunu iddia ediyorsak,  bugün Türkiye’de olan her bir iklim olayında yaşanan zararda Türkiye’nin payı %1, Avrupa Birliği’nin payı ise %17’dir.</w:t>
      </w:r>
    </w:p>
    <w:p w14:paraId="7C4DF87E" w14:textId="77777777" w:rsidR="00375B65" w:rsidRPr="00D23BDA" w:rsidRDefault="00375B65" w:rsidP="00375B65"/>
    <w:p w14:paraId="14A469F5" w14:textId="22A02B8F" w:rsidR="00375B65" w:rsidRDefault="00375B65">
      <w:pPr>
        <w:spacing w:after="160" w:line="278" w:lineRule="auto"/>
      </w:pPr>
      <w:r>
        <w:br w:type="page"/>
      </w:r>
    </w:p>
    <w:p w14:paraId="0F707EAA" w14:textId="2B3D0149" w:rsidR="00375B65" w:rsidRPr="00CE4B88" w:rsidRDefault="00375B65" w:rsidP="00375B65">
      <w:pPr>
        <w:pStyle w:val="Heading1"/>
        <w:rPr>
          <w:i/>
          <w:iCs/>
          <w:sz w:val="32"/>
          <w:szCs w:val="32"/>
          <w:lang w:val="tr-TR"/>
        </w:rPr>
      </w:pPr>
      <w:bookmarkStart w:id="27" w:name="_Toc186483692"/>
      <w:r>
        <w:rPr>
          <w:sz w:val="32"/>
          <w:szCs w:val="32"/>
          <w:lang w:val="tr-TR"/>
        </w:rPr>
        <w:lastRenderedPageBreak/>
        <w:t>Elektrikli Arabaların Mineral Talebi</w:t>
      </w:r>
      <w:bookmarkEnd w:id="27"/>
    </w:p>
    <w:p w14:paraId="69B7FD1F" w14:textId="77777777" w:rsidR="00375B65" w:rsidRPr="009A3CA1" w:rsidRDefault="00375B65" w:rsidP="00375B65">
      <w:pPr>
        <w:rPr>
          <w:i/>
          <w:iCs/>
          <w:lang w:val="tr-TR"/>
        </w:rPr>
      </w:pPr>
    </w:p>
    <w:p w14:paraId="52768566" w14:textId="77777777" w:rsidR="00375B65" w:rsidRPr="0007528A" w:rsidRDefault="00375B65" w:rsidP="00375B65">
      <w:pPr>
        <w:rPr>
          <w:i/>
          <w:iCs/>
        </w:rPr>
      </w:pPr>
      <w:r>
        <w:rPr>
          <w:i/>
          <w:iCs/>
          <w:lang w:val="tr-TR"/>
        </w:rPr>
        <w:t>Tek</w:t>
      </w:r>
      <w:r w:rsidRPr="002B77FD">
        <w:rPr>
          <w:i/>
          <w:iCs/>
          <w:lang w:val="tr-TR"/>
        </w:rPr>
        <w:t xml:space="preserve"> cümle: </w:t>
      </w:r>
      <w:r w:rsidRPr="0046414E">
        <w:rPr>
          <w:lang w:val="tr-TR"/>
        </w:rPr>
        <w:t>“</w:t>
      </w:r>
      <w:r w:rsidRPr="0046414E">
        <w:t>Bugün elektrikli arabalardaki en büyük mineral talebi pil sınıfı grafittir.”</w:t>
      </w:r>
    </w:p>
    <w:p w14:paraId="27E86C8D" w14:textId="77777777" w:rsidR="00375B65" w:rsidRDefault="00375B65" w:rsidP="00375B65">
      <w:pPr>
        <w:rPr>
          <w:lang w:val="tr-TR"/>
        </w:rPr>
      </w:pPr>
    </w:p>
    <w:p w14:paraId="1A99368A" w14:textId="77777777" w:rsidR="00375B65" w:rsidRDefault="00375B65" w:rsidP="00375B65">
      <w:pPr>
        <w:rPr>
          <w:rStyle w:val="Hyperlink"/>
          <w:lang w:val="tr-TR"/>
        </w:rPr>
      </w:pPr>
      <w:r>
        <w:rPr>
          <w:lang w:val="tr-TR"/>
        </w:rPr>
        <w:t xml:space="preserve">Barış Sanlı, </w:t>
      </w:r>
      <w:hyperlink r:id="rId87" w:history="1">
        <w:r w:rsidRPr="000647F2">
          <w:rPr>
            <w:rStyle w:val="Hyperlink"/>
            <w:lang w:val="tr-TR"/>
          </w:rPr>
          <w:t>barissanli2@gmail.com</w:t>
        </w:r>
      </w:hyperlink>
    </w:p>
    <w:p w14:paraId="02CE1365" w14:textId="77777777" w:rsidR="00375B65" w:rsidRDefault="00375B65" w:rsidP="00375B65">
      <w:pPr>
        <w:rPr>
          <w:rStyle w:val="Hyperlink"/>
          <w:lang w:val="tr-TR"/>
        </w:rPr>
      </w:pPr>
    </w:p>
    <w:p w14:paraId="36CAB334" w14:textId="77777777" w:rsidR="00375B65" w:rsidRDefault="00375B65" w:rsidP="00375B65">
      <w:r>
        <w:t>IEA’in Kritik Mineraller 2024 veri seti ücretsiz olarak birçok temiz enerji kaynağının mineral talebini içermektedir</w:t>
      </w:r>
      <w:r>
        <w:rPr>
          <w:rStyle w:val="FootnoteReference"/>
        </w:rPr>
        <w:footnoteReference w:id="71"/>
      </w:r>
      <w:r>
        <w:t xml:space="preserve">. Bu veri setindeki elektrikli arabaların mineral talebi notun konusudur. Elektrikli araba talebinde farklı teknolojilerin kullanılmasının farklı mineral etkileri de gösterilmiştir. </w:t>
      </w:r>
    </w:p>
    <w:p w14:paraId="19499D80" w14:textId="77777777" w:rsidR="00375B65" w:rsidRDefault="00375B65" w:rsidP="00375B65"/>
    <w:p w14:paraId="382BE62E" w14:textId="77777777" w:rsidR="00375B65" w:rsidRDefault="00375B65" w:rsidP="00375B65">
      <w:r>
        <w:t xml:space="preserve">Bugün elektrikli arabalardaki en büyük mineral talebi pil sınıfı grafittir. 2023 yılı verilerine göre 685.000 ton grafit, 396.000 ton bakır, 300.000 ton nikel, 82.000 ton lityum, 62.000 ton kobalt, 57.000 ton mangan talebi bulunmaktadır. Toplamda 1.6 milyon ton mineral ihtiyacı bulunmaktadır. </w:t>
      </w:r>
    </w:p>
    <w:p w14:paraId="072A52C6" w14:textId="77777777" w:rsidR="00375B65" w:rsidRDefault="00375B65" w:rsidP="00375B65"/>
    <w:p w14:paraId="7DB62428" w14:textId="77777777" w:rsidR="00375B65" w:rsidRDefault="00375B65" w:rsidP="00375B65">
      <w:r>
        <w:rPr>
          <w:noProof/>
        </w:rPr>
        <w:drawing>
          <wp:inline distT="0" distB="0" distL="0" distR="0" wp14:anchorId="7F5F8960" wp14:editId="77A90BF7">
            <wp:extent cx="6248400" cy="3987800"/>
            <wp:effectExtent l="0" t="0" r="0" b="0"/>
            <wp:docPr id="1688060141" name="Picture 1"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60141" name="Picture 1" descr="A pie chart with numbers and text&#10;&#10;Description automatically generated"/>
                    <pic:cNvPicPr/>
                  </pic:nvPicPr>
                  <pic:blipFill>
                    <a:blip r:embed="rId88"/>
                    <a:stretch>
                      <a:fillRect/>
                    </a:stretch>
                  </pic:blipFill>
                  <pic:spPr>
                    <a:xfrm>
                      <a:off x="0" y="0"/>
                      <a:ext cx="6248400" cy="3987800"/>
                    </a:xfrm>
                    <a:prstGeom prst="rect">
                      <a:avLst/>
                    </a:prstGeom>
                  </pic:spPr>
                </pic:pic>
              </a:graphicData>
            </a:graphic>
          </wp:inline>
        </w:drawing>
      </w:r>
    </w:p>
    <w:p w14:paraId="4F961581" w14:textId="77777777" w:rsidR="00375B65" w:rsidRDefault="00375B65" w:rsidP="00375B65"/>
    <w:p w14:paraId="4BC3E32F" w14:textId="77777777" w:rsidR="00375B65" w:rsidRDefault="00375B65" w:rsidP="00375B65">
      <w:r>
        <w:t xml:space="preserve">Bir elektrikli arabada bugün en çok ihtiyaç olan mineral, pil sınıfı grafit olmaktadır. Bakır ve nikel toplamı da neredeyse grafit talebine denktir. Lityum ise %5’lik paya sahiptir. Tabii ki katma değerli metal konusu tartışılabilir. </w:t>
      </w:r>
    </w:p>
    <w:p w14:paraId="34EF5C70" w14:textId="77777777" w:rsidR="00375B65" w:rsidRDefault="00375B65" w:rsidP="00375B65"/>
    <w:p w14:paraId="5DBA10C6" w14:textId="77777777" w:rsidR="00375B65" w:rsidRDefault="00375B65" w:rsidP="00375B65">
      <w:r>
        <w:t>Fakat yüksek maden fiyat artışları olursa nikel, grafit, kobalt ve mangan en kötü etkilenecek minerallerdendir.</w:t>
      </w:r>
    </w:p>
    <w:p w14:paraId="46225ED6" w14:textId="77777777" w:rsidR="00375B65" w:rsidRDefault="00375B65" w:rsidP="00375B65"/>
    <w:p w14:paraId="2F9D0897" w14:textId="77777777" w:rsidR="00375B65" w:rsidRDefault="00375B65" w:rsidP="00375B65">
      <w:r>
        <w:t xml:space="preserve">Benzer şekilde eğer katı hal pillerinin sisteme girişi hızlanırsa da nikel, mangan, silikon ve kobalt en kötü etkilenecek metaller olarak görülebilir. </w:t>
      </w:r>
    </w:p>
    <w:p w14:paraId="365F6252" w14:textId="77777777" w:rsidR="00375B65" w:rsidRDefault="00375B65" w:rsidP="00375B65">
      <w:r>
        <w:rPr>
          <w:noProof/>
        </w:rPr>
        <w:drawing>
          <wp:inline distT="0" distB="0" distL="0" distR="0" wp14:anchorId="4820FEE3" wp14:editId="34DF365D">
            <wp:extent cx="6645910" cy="3585845"/>
            <wp:effectExtent l="0" t="0" r="0" b="0"/>
            <wp:docPr id="1082807075" name="Picture 3"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7075" name="Picture 3" descr="A graph of different colored squares&#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6645910" cy="3585845"/>
                    </a:xfrm>
                    <a:prstGeom prst="rect">
                      <a:avLst/>
                    </a:prstGeom>
                  </pic:spPr>
                </pic:pic>
              </a:graphicData>
            </a:graphic>
          </wp:inline>
        </w:drawing>
      </w:r>
    </w:p>
    <w:p w14:paraId="044BB8FD" w14:textId="77777777" w:rsidR="00375B65" w:rsidRDefault="00375B65" w:rsidP="00375B65"/>
    <w:p w14:paraId="6804632D" w14:textId="77777777" w:rsidR="00375B65" w:rsidRDefault="00375B65" w:rsidP="00375B65">
      <w:r>
        <w:t>2050 yılına doğru giderken, net sıfır senaryosunu baz alırsak, grafit talebinin düştüğü ama bakır talebinin artmaya devam ettiği bir dünya öngörülmektedir. Küresel bakır üretiminin 2023’te 22 milyon ton olduğu göz önüne alınırsa neredeyse sadece arabalardan %25’lik bir artış resmedilmiştir</w:t>
      </w:r>
      <w:r>
        <w:rPr>
          <w:rStyle w:val="FootnoteReference"/>
        </w:rPr>
        <w:footnoteReference w:id="72"/>
      </w:r>
      <w:r>
        <w:t xml:space="preserve">. </w:t>
      </w:r>
    </w:p>
    <w:p w14:paraId="0B5DA811" w14:textId="77777777" w:rsidR="00375B65" w:rsidRDefault="00375B65" w:rsidP="00375B65"/>
    <w:p w14:paraId="23054B2D" w14:textId="77777777" w:rsidR="00375B65" w:rsidRDefault="00375B65" w:rsidP="00375B65">
      <w:r>
        <w:t>Lityum talebinin ise 920.000 ton olduğu düşünülürse en az bir o kadarda lityum talebine ihtiyaç öngörülmektdir. Nikel’de ise 2023’te 3.5 milyon ton nikel talebinin 2 misline kadar artması beklenebilir.</w:t>
      </w:r>
    </w:p>
    <w:p w14:paraId="1D21BD44" w14:textId="77777777" w:rsidR="00375B65" w:rsidRDefault="00375B65" w:rsidP="00375B65"/>
    <w:p w14:paraId="32668ADB" w14:textId="77777777" w:rsidR="00375B65" w:rsidRDefault="00375B65" w:rsidP="00375B65">
      <w:r>
        <w:t xml:space="preserve">Bunlar sonunda öngörüdür. Nikel sektörü ve fiyatları muhtemelen çok dalgalanmalardan geçecektir. Lityum tarafındaki durum daha stabil gibidir. Ama teknolojik gelişimin materyal talebini azaltması çok da beklenmemektedir. Oysa muhtemelen buna en kırılgan olan bakırdır. </w:t>
      </w:r>
    </w:p>
    <w:p w14:paraId="22E9D365" w14:textId="77777777" w:rsidR="00375B65" w:rsidRPr="00641E3A" w:rsidRDefault="00375B65" w:rsidP="00375B65"/>
    <w:p w14:paraId="75B3D7F3" w14:textId="5EDF0A4D" w:rsidR="00176ED3" w:rsidRDefault="00176ED3">
      <w:pPr>
        <w:spacing w:after="160" w:line="278" w:lineRule="auto"/>
      </w:pPr>
      <w:r>
        <w:br w:type="page"/>
      </w:r>
    </w:p>
    <w:p w14:paraId="08A3752C" w14:textId="537A1F05" w:rsidR="00176ED3" w:rsidRPr="00CE4B88" w:rsidRDefault="00176ED3" w:rsidP="00176ED3">
      <w:pPr>
        <w:pStyle w:val="Heading1"/>
        <w:rPr>
          <w:i/>
          <w:iCs/>
          <w:sz w:val="32"/>
          <w:szCs w:val="32"/>
          <w:lang w:val="tr-TR"/>
        </w:rPr>
      </w:pPr>
      <w:bookmarkStart w:id="28" w:name="_Toc186483693"/>
      <w:r>
        <w:rPr>
          <w:sz w:val="32"/>
          <w:szCs w:val="32"/>
          <w:lang w:val="tr-TR"/>
        </w:rPr>
        <w:lastRenderedPageBreak/>
        <w:t>Dünyada Elektrik Kesintileri Artıyor mu?</w:t>
      </w:r>
      <w:bookmarkEnd w:id="28"/>
    </w:p>
    <w:p w14:paraId="01D2C2CC" w14:textId="77777777" w:rsidR="00176ED3" w:rsidRPr="009A3CA1" w:rsidRDefault="00176ED3" w:rsidP="00176ED3">
      <w:pPr>
        <w:rPr>
          <w:i/>
          <w:iCs/>
          <w:lang w:val="tr-TR"/>
        </w:rPr>
      </w:pPr>
    </w:p>
    <w:p w14:paraId="0D87CD3A" w14:textId="77777777" w:rsidR="00176ED3" w:rsidRPr="0007528A" w:rsidRDefault="00176ED3" w:rsidP="00176ED3">
      <w:pPr>
        <w:rPr>
          <w:i/>
          <w:iCs/>
        </w:rPr>
      </w:pPr>
      <w:r>
        <w:rPr>
          <w:i/>
          <w:iCs/>
          <w:lang w:val="tr-TR"/>
        </w:rPr>
        <w:t>Tek</w:t>
      </w:r>
      <w:r w:rsidRPr="002B77FD">
        <w:rPr>
          <w:i/>
          <w:iCs/>
          <w:lang w:val="tr-TR"/>
        </w:rPr>
        <w:t xml:space="preserve"> cümle: </w:t>
      </w:r>
      <w:r w:rsidRPr="0046414E">
        <w:rPr>
          <w:lang w:val="tr-TR"/>
        </w:rPr>
        <w:t>“</w:t>
      </w:r>
      <w:r w:rsidRPr="00905045">
        <w:rPr>
          <w:i/>
          <w:iCs/>
        </w:rPr>
        <w:t>ABD veri setinden gördüğümüz kadarı ile elektrik kesintilerinin %80’inin sebebi hava olaylarıdır</w:t>
      </w:r>
      <w:r>
        <w:rPr>
          <w:i/>
          <w:iCs/>
        </w:rPr>
        <w:t>”</w:t>
      </w:r>
    </w:p>
    <w:p w14:paraId="2DD8D7A1" w14:textId="77777777" w:rsidR="00176ED3" w:rsidRDefault="00176ED3" w:rsidP="00176ED3">
      <w:pPr>
        <w:rPr>
          <w:lang w:val="tr-TR"/>
        </w:rPr>
      </w:pPr>
    </w:p>
    <w:p w14:paraId="72D516C0" w14:textId="77777777" w:rsidR="00176ED3" w:rsidRDefault="00176ED3" w:rsidP="00176ED3">
      <w:pPr>
        <w:rPr>
          <w:rStyle w:val="Hyperlink"/>
          <w:lang w:val="tr-TR"/>
        </w:rPr>
      </w:pPr>
      <w:r>
        <w:rPr>
          <w:lang w:val="tr-TR"/>
        </w:rPr>
        <w:t xml:space="preserve">Barış Sanlı, </w:t>
      </w:r>
      <w:hyperlink r:id="rId90" w:history="1">
        <w:r w:rsidRPr="000647F2">
          <w:rPr>
            <w:rStyle w:val="Hyperlink"/>
            <w:lang w:val="tr-TR"/>
          </w:rPr>
          <w:t>barissanli2@gmail.com</w:t>
        </w:r>
      </w:hyperlink>
    </w:p>
    <w:p w14:paraId="73D6A6BA" w14:textId="77777777" w:rsidR="00176ED3" w:rsidRDefault="00176ED3" w:rsidP="00176ED3">
      <w:pPr>
        <w:rPr>
          <w:rStyle w:val="Hyperlink"/>
          <w:lang w:val="tr-TR"/>
        </w:rPr>
      </w:pPr>
    </w:p>
    <w:p w14:paraId="0CC72BD4" w14:textId="77777777" w:rsidR="00176ED3" w:rsidRDefault="00176ED3" w:rsidP="00176ED3">
      <w:r>
        <w:t>Bu notta, bir süredir birçok mecrada konuşulan elektrik kesintilerinin dünyada artış eğiliminde olup olmadığı incelenecektir</w:t>
      </w:r>
      <w:r>
        <w:rPr>
          <w:rStyle w:val="FootnoteReference"/>
        </w:rPr>
        <w:footnoteReference w:id="73"/>
      </w:r>
      <w:r>
        <w:t>. Türkiye’de, bu konularda çok fazla veri olmadığından, dünyada ne kadar çok elektrik kesintisi olduğu ve nedenleri konusunda yeterli bilgiye ulaşmak biraz zor. Ama dünyada çok fazla elektrik kesintisi oluyor</w:t>
      </w:r>
      <w:r>
        <w:rPr>
          <w:rStyle w:val="FootnoteReference"/>
        </w:rPr>
        <w:footnoteReference w:id="74"/>
      </w:r>
      <w:r>
        <w:t>. İlginç bir şekilde ABD ve bazı gelişmiş ülkelerde de olay sıklığında bir artış var.</w:t>
      </w:r>
    </w:p>
    <w:p w14:paraId="4FE91A0A" w14:textId="77777777" w:rsidR="00176ED3" w:rsidRDefault="00176ED3" w:rsidP="00176ED3"/>
    <w:p w14:paraId="3C98CA0C" w14:textId="77777777" w:rsidR="00176ED3" w:rsidRDefault="00176ED3" w:rsidP="00176ED3">
      <w:r>
        <w:t>Hatta, hemen Avrupa’da bizim de bağlı olduğumuz sistemde, Balkan ülkelerinde 21 Haziran 2024’te elektrikler kesildi</w:t>
      </w:r>
      <w:r>
        <w:rPr>
          <w:rStyle w:val="FootnoteReference"/>
        </w:rPr>
        <w:footnoteReference w:id="75"/>
      </w:r>
      <w:r>
        <w:t xml:space="preserve">. 3 saat içinde ise tekrar verildi. </w:t>
      </w:r>
    </w:p>
    <w:p w14:paraId="4C8C1516" w14:textId="77777777" w:rsidR="00176ED3" w:rsidRDefault="00176ED3" w:rsidP="00176ED3"/>
    <w:p w14:paraId="3511C7F5" w14:textId="77777777" w:rsidR="00176ED3" w:rsidRDefault="00176ED3" w:rsidP="00176ED3">
      <w:pPr>
        <w:jc w:val="center"/>
      </w:pPr>
      <w:r>
        <w:fldChar w:fldCharType="begin"/>
      </w:r>
      <w:r>
        <w:instrText xml:space="preserve"> INCLUDEPICTURE "/Users/bs/Library/Group Containers/UBF8T346G9.ms/WebArchiveCopyPasteTempFiles/com.microsoft.Word/balkans-blackout-incident.png" \* MERGEFORMATINET </w:instrText>
      </w:r>
      <w:r>
        <w:fldChar w:fldCharType="separate"/>
      </w:r>
      <w:r>
        <w:rPr>
          <w:noProof/>
        </w:rPr>
        <w:drawing>
          <wp:inline distT="0" distB="0" distL="0" distR="0" wp14:anchorId="67799222" wp14:editId="3DE81298">
            <wp:extent cx="4200196" cy="2383429"/>
            <wp:effectExtent l="0" t="0" r="3810" b="4445"/>
            <wp:docPr id="433008812" name="Picture 1" descr="A map of europe with black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08812" name="Picture 1" descr="A map of europe with black and blue lines&#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21287" cy="2395397"/>
                    </a:xfrm>
                    <a:prstGeom prst="rect">
                      <a:avLst/>
                    </a:prstGeom>
                    <a:noFill/>
                    <a:ln>
                      <a:noFill/>
                    </a:ln>
                  </pic:spPr>
                </pic:pic>
              </a:graphicData>
            </a:graphic>
          </wp:inline>
        </w:drawing>
      </w:r>
      <w:r>
        <w:fldChar w:fldCharType="end"/>
      </w:r>
    </w:p>
    <w:p w14:paraId="0630C91D" w14:textId="77777777" w:rsidR="00176ED3" w:rsidRDefault="00176ED3" w:rsidP="00176ED3">
      <w:pPr>
        <w:jc w:val="center"/>
      </w:pPr>
    </w:p>
    <w:p w14:paraId="18A01F7A" w14:textId="77777777" w:rsidR="00176ED3" w:rsidRDefault="00176ED3" w:rsidP="00176ED3">
      <w:r>
        <w:t>Fakat Asya’da ve farklı mevsimlerde birçok ülkede büyük kesintiler oldu. 2023 Pakistan ve 2022 Bangladeş kesintileri en büyük kesintiler olarak kayıtlar da geçti</w:t>
      </w:r>
      <w:r>
        <w:rPr>
          <w:rStyle w:val="FootnoteReference"/>
        </w:rPr>
        <w:footnoteReference w:id="76"/>
      </w:r>
      <w:r>
        <w:t>. Fakat depolama olmadan elektrifikasyonun artması ve tüm sistemin gerçek zamanlı çalıştırılması asıl temel problemler olarak ortaya çıkmaktadır. 1970’lerden bu yana sürekli konuşulan talep yönetiminin de “gönüllü” payının sınırlı kalması aslında şebeke yönetimini daha da zorlaştırmaktadır.</w:t>
      </w:r>
    </w:p>
    <w:p w14:paraId="51E438CD" w14:textId="77777777" w:rsidR="00176ED3" w:rsidRDefault="00176ED3" w:rsidP="00176ED3"/>
    <w:p w14:paraId="3B63F421" w14:textId="77777777" w:rsidR="00176ED3" w:rsidRDefault="00176ED3" w:rsidP="00176ED3">
      <w:r>
        <w:t>Bu noktada, elektrik kesintilerini en iyi raporlayan ve verileri paylaşan ülkelerden olan ABD verilerine bakacağız. Veri kaynağı olarak Climate Central’ın veri seti kullanılmıştır</w:t>
      </w:r>
      <w:r>
        <w:rPr>
          <w:rStyle w:val="FootnoteReference"/>
        </w:rPr>
        <w:footnoteReference w:id="77"/>
      </w:r>
      <w:r>
        <w:t xml:space="preserve">. </w:t>
      </w:r>
    </w:p>
    <w:p w14:paraId="04995FCC" w14:textId="77777777" w:rsidR="00176ED3" w:rsidRDefault="00176ED3" w:rsidP="00176ED3"/>
    <w:p w14:paraId="0AFCC55E" w14:textId="77777777" w:rsidR="00176ED3" w:rsidRDefault="00176ED3" w:rsidP="00176ED3">
      <w:r>
        <w:lastRenderedPageBreak/>
        <w:t>Her elektrik kesintisi sonrası, şebeke operasyonu ve işletim felsefesinde değişimler olmaktadır. Örneğin ABD’de 2003 yılında yaşanan ve New York gibi büyük şehirleri de saatlerce etkileyen “Kuzeydoğu Kesintisi” sonrası yeni işletme ve izleme süreçleri tanımlanmıştır</w:t>
      </w:r>
      <w:r>
        <w:rPr>
          <w:rStyle w:val="FootnoteReference"/>
        </w:rPr>
        <w:footnoteReference w:id="78"/>
      </w:r>
      <w:r>
        <w:t xml:space="preserve">. </w:t>
      </w:r>
    </w:p>
    <w:p w14:paraId="1E2C59BA" w14:textId="77777777" w:rsidR="00176ED3" w:rsidRDefault="00176ED3" w:rsidP="00176ED3"/>
    <w:p w14:paraId="267AFF5A" w14:textId="77777777" w:rsidR="00176ED3" w:rsidRDefault="00176ED3" w:rsidP="00176ED3">
      <w:r>
        <w:t>Türkiye’de de elektrik piyasasının devreye alınmasında da 2006 Batı Anadolu elektrik kesintisinin bir payı vardır</w:t>
      </w:r>
      <w:r>
        <w:rPr>
          <w:rStyle w:val="FootnoteReference"/>
        </w:rPr>
        <w:footnoteReference w:id="79"/>
      </w:r>
      <w:r>
        <w:t>. Aynı yılın Kasım ayında da Avrupa’da da büyük bir elektrik kesintisi olmuş, Fransa’nın tamamı ve Almanya’nın bir bölümü karanlıkta kalmıştır</w:t>
      </w:r>
      <w:r>
        <w:rPr>
          <w:rStyle w:val="FootnoteReference"/>
        </w:rPr>
        <w:footnoteReference w:id="80"/>
      </w:r>
      <w:r>
        <w:t>. Sonrasında Avrupa şebeke sisteminde de bir dizi değişimler yapılmıştır.</w:t>
      </w:r>
    </w:p>
    <w:p w14:paraId="57A2DDCF" w14:textId="77777777" w:rsidR="00176ED3" w:rsidRDefault="00176ED3" w:rsidP="00176ED3"/>
    <w:p w14:paraId="1E243E4B" w14:textId="77777777" w:rsidR="00176ED3" w:rsidRDefault="00176ED3" w:rsidP="00176ED3">
      <w:r>
        <w:t xml:space="preserve">ABD’de 2000-2023 yıllarında yaşanan elektrik kesintilerinin aylara göre sayısı aşağıdaki grafikte verilmiştir. Buna göre tüm kesintilerden </w:t>
      </w:r>
      <w:r w:rsidRPr="00905045">
        <w:rPr>
          <w:u w:val="single"/>
        </w:rPr>
        <w:t>hava durumu kaynaklı</w:t>
      </w:r>
      <w:r>
        <w:t xml:space="preserve"> olanların %58’i uç hava olayından, %23’ü kış hava durumundan, %14’ü tropik fırtınalardan, %3’ü çok sıcak havalardan ve %2’si de orman yangınlarından olmuştur. </w:t>
      </w:r>
    </w:p>
    <w:p w14:paraId="6F7692E4" w14:textId="77777777" w:rsidR="00176ED3" w:rsidRDefault="00176ED3" w:rsidP="00176ED3"/>
    <w:p w14:paraId="32EE3841" w14:textId="77777777" w:rsidR="00176ED3" w:rsidRDefault="00176ED3" w:rsidP="00176ED3">
      <w:r>
        <w:t xml:space="preserve">Tüm örneklemde belirli yıllarda bu kesintilerin arttığı, sonra bir sessizlik dönemi yaşandığı sonra ise 2020 sonrasında daha da büyük bir şekilde arttığı görülmektedir. </w:t>
      </w:r>
    </w:p>
    <w:p w14:paraId="77F0E004" w14:textId="77777777" w:rsidR="00176ED3" w:rsidRDefault="00176ED3" w:rsidP="00176ED3"/>
    <w:p w14:paraId="6ECEE173" w14:textId="77777777" w:rsidR="00176ED3" w:rsidRDefault="00176ED3" w:rsidP="00176ED3">
      <w:pPr>
        <w:jc w:val="center"/>
      </w:pPr>
      <w:r>
        <w:rPr>
          <w:noProof/>
        </w:rPr>
        <w:drawing>
          <wp:inline distT="0" distB="0" distL="0" distR="0" wp14:anchorId="0B1E2ECF" wp14:editId="1FF669A8">
            <wp:extent cx="4748645" cy="2922243"/>
            <wp:effectExtent l="0" t="0" r="1270" b="0"/>
            <wp:docPr id="1085267823"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67823" name="Picture 1" descr="A graph with blue lines&#10;&#10;Description automatically generated"/>
                    <pic:cNvPicPr/>
                  </pic:nvPicPr>
                  <pic:blipFill>
                    <a:blip r:embed="rId92"/>
                    <a:stretch>
                      <a:fillRect/>
                    </a:stretch>
                  </pic:blipFill>
                  <pic:spPr>
                    <a:xfrm>
                      <a:off x="0" y="0"/>
                      <a:ext cx="4766296" cy="2933105"/>
                    </a:xfrm>
                    <a:prstGeom prst="rect">
                      <a:avLst/>
                    </a:prstGeom>
                  </pic:spPr>
                </pic:pic>
              </a:graphicData>
            </a:graphic>
          </wp:inline>
        </w:drawing>
      </w:r>
    </w:p>
    <w:p w14:paraId="11ABFD7A" w14:textId="77777777" w:rsidR="00176ED3" w:rsidRDefault="00176ED3" w:rsidP="00176ED3"/>
    <w:p w14:paraId="0E27FF2D" w14:textId="77777777" w:rsidR="00176ED3" w:rsidRDefault="00176ED3" w:rsidP="00176ED3">
      <w:r>
        <w:t xml:space="preserve">Bu kesintilerde yıllara göre bakarsak, hava olaylarından kaynaklı kesintilerde bir artış olduğu ama hava olayları harici kesintilerin de arttığı bir döneme girildiği görülmektedir. </w:t>
      </w:r>
    </w:p>
    <w:p w14:paraId="2F750A43" w14:textId="77777777" w:rsidR="00176ED3" w:rsidRDefault="00176ED3" w:rsidP="00176ED3"/>
    <w:p w14:paraId="3817668F" w14:textId="77777777" w:rsidR="00176ED3" w:rsidRDefault="00176ED3" w:rsidP="00176ED3">
      <w:pPr>
        <w:jc w:val="center"/>
      </w:pPr>
      <w:r>
        <w:rPr>
          <w:noProof/>
        </w:rPr>
        <w:lastRenderedPageBreak/>
        <w:drawing>
          <wp:inline distT="0" distB="0" distL="0" distR="0" wp14:anchorId="4B401D2F" wp14:editId="46E8B427">
            <wp:extent cx="4024735" cy="2507672"/>
            <wp:effectExtent l="0" t="0" r="1270" b="0"/>
            <wp:docPr id="103921780" name="Picture 2" descr="A graph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1780" name="Picture 2" descr="A graph of blue and white bars&#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105005" cy="2557685"/>
                    </a:xfrm>
                    <a:prstGeom prst="rect">
                      <a:avLst/>
                    </a:prstGeom>
                  </pic:spPr>
                </pic:pic>
              </a:graphicData>
            </a:graphic>
          </wp:inline>
        </w:drawing>
      </w:r>
    </w:p>
    <w:p w14:paraId="74C65AF5" w14:textId="77777777" w:rsidR="00176ED3" w:rsidRDefault="00176ED3" w:rsidP="00176ED3">
      <w:pPr>
        <w:jc w:val="center"/>
      </w:pPr>
    </w:p>
    <w:p w14:paraId="789C4F21" w14:textId="77777777" w:rsidR="00176ED3" w:rsidRDefault="00176ED3" w:rsidP="00176ED3">
      <w:r>
        <w:t xml:space="preserve">Burada yenilenebilirlerin bir etkisi var mı sorusunun net bir cevabı yoktur. Kesintilerle ilgili ana konulardan bir tanesi de hangi aylarda olduğudur. En yüksek hava olayları kaynaklı kesintiler Şubat, Haziran, Temmuz, Ağustos’ta olmaktadır. Örneğin Aralık ve Ocak’taki rakamlar o kadar yüksek değildir. Bir diğer ilginç mevsim ise Nisan’dır. </w:t>
      </w:r>
    </w:p>
    <w:p w14:paraId="1F949502" w14:textId="77777777" w:rsidR="00176ED3" w:rsidRDefault="00176ED3" w:rsidP="00176ED3"/>
    <w:p w14:paraId="2225367C" w14:textId="77777777" w:rsidR="00176ED3" w:rsidRDefault="00176ED3" w:rsidP="00176ED3">
      <w:pPr>
        <w:jc w:val="center"/>
      </w:pPr>
      <w:r>
        <w:rPr>
          <w:noProof/>
        </w:rPr>
        <w:drawing>
          <wp:inline distT="0" distB="0" distL="0" distR="0" wp14:anchorId="74128F64" wp14:editId="0713E74B">
            <wp:extent cx="4893310" cy="2738402"/>
            <wp:effectExtent l="0" t="0" r="0" b="5080"/>
            <wp:docPr id="1568454361" name="Picture 3" descr="A graph of blue and gray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54361" name="Picture 3" descr="A graph of blue and gray bars&#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919795" cy="2753224"/>
                    </a:xfrm>
                    <a:prstGeom prst="rect">
                      <a:avLst/>
                    </a:prstGeom>
                  </pic:spPr>
                </pic:pic>
              </a:graphicData>
            </a:graphic>
          </wp:inline>
        </w:drawing>
      </w:r>
    </w:p>
    <w:p w14:paraId="08A7F4D6" w14:textId="77777777" w:rsidR="00176ED3" w:rsidRDefault="00176ED3" w:rsidP="00176ED3">
      <w:r>
        <w:t xml:space="preserve">Eğer veride bir alt küme olan “uç hava olaylarına” bakarsak da, Ağustos (Kasırga sezonu) ve Nisan özellikle göze çarpmaktadır. Ağustos ayındaki kesintilerin %15’i uç hava olayı kaynaklıdır. </w:t>
      </w:r>
    </w:p>
    <w:p w14:paraId="2E687BA7" w14:textId="77777777" w:rsidR="00176ED3" w:rsidRDefault="00176ED3" w:rsidP="00176ED3"/>
    <w:p w14:paraId="795C7B33" w14:textId="77777777" w:rsidR="00176ED3" w:rsidRDefault="00176ED3" w:rsidP="00176ED3">
      <w:pPr>
        <w:jc w:val="center"/>
      </w:pPr>
      <w:r>
        <w:rPr>
          <w:noProof/>
        </w:rPr>
        <w:lastRenderedPageBreak/>
        <w:drawing>
          <wp:inline distT="0" distB="0" distL="0" distR="0" wp14:anchorId="219CD462" wp14:editId="188C668E">
            <wp:extent cx="4328055" cy="2535382"/>
            <wp:effectExtent l="0" t="0" r="3175" b="5080"/>
            <wp:docPr id="1745172806" name="Picture 4" descr="A graph of a number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72806" name="Picture 4" descr="A graph of a number of blue bars&#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4354284" cy="2550747"/>
                    </a:xfrm>
                    <a:prstGeom prst="rect">
                      <a:avLst/>
                    </a:prstGeom>
                  </pic:spPr>
                </pic:pic>
              </a:graphicData>
            </a:graphic>
          </wp:inline>
        </w:drawing>
      </w:r>
    </w:p>
    <w:p w14:paraId="6BEF42F2" w14:textId="77777777" w:rsidR="00176ED3" w:rsidRDefault="00176ED3" w:rsidP="00176ED3">
      <w:pPr>
        <w:jc w:val="center"/>
      </w:pPr>
    </w:p>
    <w:p w14:paraId="54E81BA6" w14:textId="77777777" w:rsidR="00176ED3" w:rsidRPr="00641E3A" w:rsidRDefault="00176ED3" w:rsidP="00176ED3">
      <w:r>
        <w:t xml:space="preserve">Kısaca ABD veri setinden gördüğümüz kadarı ile elektrik kesintilerinin %80’inin sebebi hava olaylarıdır. Bunun sadece %7’si uç hava olayı kaynaklıdır. Atmosfere açık bir direk-hat işletmesinde -ki yer altına almak 10 kat pahalı- hava olayının uç olay olmadan da etkisi oldukça yüksektir(%73). Ama son dönemdeki birçok yayının verdiği mesaj, elektrik kesintilerinin dünyada giderek artmaya başlamasıdır. ABD örneği de gerek hava olayları, gerek diğer sebeplerden artışlar göstermektedir. Artık işletmecinin norm kavramı kesintisiz hizmet değil, hızlı tepki veren şebeke yönetimi olmaya evrilmektedir. </w:t>
      </w:r>
    </w:p>
    <w:p w14:paraId="2D9B267B" w14:textId="77777777" w:rsidR="00C971C6" w:rsidRDefault="00C971C6">
      <w:pPr>
        <w:rPr>
          <w:lang w:val="tr-TR"/>
        </w:rPr>
      </w:pPr>
    </w:p>
    <w:p w14:paraId="4769D806" w14:textId="42913A0B" w:rsidR="00176ED3" w:rsidRDefault="00176ED3">
      <w:pPr>
        <w:spacing w:after="160" w:line="278" w:lineRule="auto"/>
        <w:rPr>
          <w:lang w:val="tr-TR"/>
        </w:rPr>
      </w:pPr>
      <w:r>
        <w:rPr>
          <w:lang w:val="tr-TR"/>
        </w:rPr>
        <w:br w:type="page"/>
      </w:r>
    </w:p>
    <w:p w14:paraId="546B22FF" w14:textId="21D6C24C" w:rsidR="00176ED3" w:rsidRPr="00CE4B88" w:rsidRDefault="00176ED3" w:rsidP="00176ED3">
      <w:pPr>
        <w:pStyle w:val="Heading1"/>
        <w:rPr>
          <w:i/>
          <w:iCs/>
          <w:sz w:val="32"/>
          <w:szCs w:val="32"/>
          <w:lang w:val="tr-TR"/>
        </w:rPr>
      </w:pPr>
      <w:bookmarkStart w:id="29" w:name="_Toc186483694"/>
      <w:r>
        <w:rPr>
          <w:sz w:val="32"/>
          <w:szCs w:val="32"/>
          <w:lang w:val="tr-TR"/>
        </w:rPr>
        <w:lastRenderedPageBreak/>
        <w:t>Türkiye’de Yakıt Emisyonlarının Sebebi – Kaya Ayrıştırması</w:t>
      </w:r>
      <w:bookmarkEnd w:id="29"/>
    </w:p>
    <w:p w14:paraId="2D2A6B27" w14:textId="77777777" w:rsidR="00176ED3" w:rsidRPr="009A3CA1" w:rsidRDefault="00176ED3" w:rsidP="00176ED3">
      <w:pPr>
        <w:rPr>
          <w:i/>
          <w:iCs/>
          <w:lang w:val="tr-TR"/>
        </w:rPr>
      </w:pPr>
    </w:p>
    <w:p w14:paraId="4F5D7AD4" w14:textId="77777777" w:rsidR="00176ED3" w:rsidRPr="0007528A" w:rsidRDefault="00176ED3" w:rsidP="00176ED3">
      <w:pPr>
        <w:rPr>
          <w:i/>
          <w:iCs/>
        </w:rPr>
      </w:pPr>
      <w:r>
        <w:rPr>
          <w:i/>
          <w:iCs/>
          <w:lang w:val="tr-TR"/>
        </w:rPr>
        <w:t>Tek</w:t>
      </w:r>
      <w:r w:rsidRPr="002B77FD">
        <w:rPr>
          <w:i/>
          <w:iCs/>
          <w:lang w:val="tr-TR"/>
        </w:rPr>
        <w:t xml:space="preserve"> cümle: </w:t>
      </w:r>
      <w:r w:rsidRPr="0046414E">
        <w:rPr>
          <w:lang w:val="tr-TR"/>
        </w:rPr>
        <w:t>“</w:t>
      </w:r>
      <w:r w:rsidRPr="008A5239">
        <w:rPr>
          <w:i/>
          <w:iCs/>
        </w:rPr>
        <w:t>emisyon artışındaki en büyük sebep ekonomik büyümedir</w:t>
      </w:r>
      <w:r>
        <w:rPr>
          <w:i/>
          <w:iCs/>
        </w:rPr>
        <w:t>”</w:t>
      </w:r>
    </w:p>
    <w:p w14:paraId="503DF1AE" w14:textId="77777777" w:rsidR="00176ED3" w:rsidRDefault="00176ED3" w:rsidP="00176ED3">
      <w:pPr>
        <w:rPr>
          <w:lang w:val="tr-TR"/>
        </w:rPr>
      </w:pPr>
    </w:p>
    <w:p w14:paraId="736D71CE" w14:textId="77777777" w:rsidR="00176ED3" w:rsidRDefault="00176ED3" w:rsidP="00176ED3">
      <w:pPr>
        <w:rPr>
          <w:rStyle w:val="Hyperlink"/>
          <w:lang w:val="tr-TR"/>
        </w:rPr>
      </w:pPr>
      <w:r>
        <w:rPr>
          <w:lang w:val="tr-TR"/>
        </w:rPr>
        <w:t xml:space="preserve">Barış Sanlı, </w:t>
      </w:r>
      <w:hyperlink r:id="rId96" w:history="1">
        <w:r w:rsidRPr="000647F2">
          <w:rPr>
            <w:rStyle w:val="Hyperlink"/>
            <w:lang w:val="tr-TR"/>
          </w:rPr>
          <w:t>barissanli2@gmail.com</w:t>
        </w:r>
      </w:hyperlink>
    </w:p>
    <w:p w14:paraId="48B3E49F" w14:textId="77777777" w:rsidR="00176ED3" w:rsidRDefault="00176ED3" w:rsidP="00176ED3">
      <w:pPr>
        <w:rPr>
          <w:rStyle w:val="Hyperlink"/>
          <w:lang w:val="tr-TR"/>
        </w:rPr>
      </w:pPr>
    </w:p>
    <w:p w14:paraId="38567A1C" w14:textId="77777777" w:rsidR="00176ED3" w:rsidRDefault="00176ED3" w:rsidP="00176ED3">
      <w:r>
        <w:t>2024 yılında da emisyonlarda artış olması bekleniyor ve bu emisyon artışının sonuna hala gelememiş olabiliriz</w:t>
      </w:r>
      <w:r>
        <w:rPr>
          <w:rStyle w:val="FootnoteReference"/>
        </w:rPr>
        <w:footnoteReference w:id="81"/>
      </w:r>
      <w:r>
        <w:t>. Global Carbon Budget 2024 raporunun veri setinde tüm ülkeler içinde grafikler ve bu grafiklerin veri dosyaları görülebilmektedir</w:t>
      </w:r>
      <w:r>
        <w:rPr>
          <w:rStyle w:val="FootnoteReference"/>
        </w:rPr>
        <w:footnoteReference w:id="82"/>
      </w:r>
      <w:r>
        <w:t xml:space="preserve">. Raporu ilginç kılan noktalardan biri de emisyon artışının sebeplerine dair verdiği grafiklerdir. </w:t>
      </w:r>
    </w:p>
    <w:p w14:paraId="68974F8C" w14:textId="77777777" w:rsidR="00176ED3" w:rsidRDefault="00176ED3" w:rsidP="00176ED3"/>
    <w:p w14:paraId="0FD3A3BA" w14:textId="77777777" w:rsidR="00176ED3" w:rsidRDefault="00176ED3" w:rsidP="00176ED3">
      <w:r>
        <w:t>Emisyonların değişimi, Kaya Ayrıştırması (Kaya Decomposition) denilen ve 3 parametredeki değişimi baz alan bir yöntemle açıklanmaktadır. Bu 3 parametre : Kişi başı gelir(GSYİH Satın Alma Paritesi/nüfus), enerji yoğunluğu (1 $ üretim için kullanılan enerji) ve kullanılan enerjinin emisyon yoğunluğu (1 MJ enerji kullanımına karşılık gelen CO2 salımı)’dur.</w:t>
      </w:r>
    </w:p>
    <w:p w14:paraId="453CBF55" w14:textId="77777777" w:rsidR="00176ED3" w:rsidRDefault="00176ED3" w:rsidP="00176ED3"/>
    <w:p w14:paraId="4684F286" w14:textId="77777777" w:rsidR="00176ED3" w:rsidRDefault="00176ED3" w:rsidP="00176ED3">
      <w:r>
        <w:t>Türkiye için bu Kaya Ayrıştırmasının grafiği şu şekildedir:</w:t>
      </w:r>
    </w:p>
    <w:p w14:paraId="7558E5EE" w14:textId="77777777" w:rsidR="00176ED3" w:rsidRDefault="00176ED3" w:rsidP="00176ED3"/>
    <w:p w14:paraId="6E79C0D6" w14:textId="77777777" w:rsidR="00176ED3" w:rsidRDefault="00176ED3" w:rsidP="00176ED3">
      <w:r>
        <w:rPr>
          <w:noProof/>
        </w:rPr>
        <w:drawing>
          <wp:inline distT="0" distB="0" distL="0" distR="0" wp14:anchorId="3C392199" wp14:editId="76CAC04C">
            <wp:extent cx="6645910" cy="3011805"/>
            <wp:effectExtent l="0" t="0" r="0" b="0"/>
            <wp:docPr id="1363861468" name="Picture 8"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61468" name="Picture 8" descr="A graph with different colored bars&#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6645910" cy="3011805"/>
                    </a:xfrm>
                    <a:prstGeom prst="rect">
                      <a:avLst/>
                    </a:prstGeom>
                  </pic:spPr>
                </pic:pic>
              </a:graphicData>
            </a:graphic>
          </wp:inline>
        </w:drawing>
      </w:r>
    </w:p>
    <w:p w14:paraId="4FE7C8CD" w14:textId="77777777" w:rsidR="00176ED3" w:rsidRDefault="00176ED3" w:rsidP="00176ED3"/>
    <w:p w14:paraId="0A0F5271" w14:textId="77777777" w:rsidR="00176ED3" w:rsidRDefault="00176ED3" w:rsidP="00176ED3">
      <w:r>
        <w:t xml:space="preserve">Görüldüğü üzere, emisyon artışındaki en büyük sebep ekonomik büyümedir. Son dönemlerde gerek birim enerji üretimi için emisyonların düşüşü (emisyon yoğunluğu) ve birim ekonomik katkı için enerji tüketiminin düşüşü dikkat çekicidir. Genelde ıslak ve hidronun yüksek olduğu yıllar, tahminen negatif mavi (emisyon yoğunluğu) olarak görülmektedir. Kurak yıllarda ise bu pozitif olmaktadır. </w:t>
      </w:r>
    </w:p>
    <w:p w14:paraId="08DA7718" w14:textId="77777777" w:rsidR="00176ED3" w:rsidRDefault="00176ED3" w:rsidP="00176ED3"/>
    <w:p w14:paraId="4017967B" w14:textId="77777777" w:rsidR="00176ED3" w:rsidRDefault="00176ED3" w:rsidP="00176ED3">
      <w:r>
        <w:t xml:space="preserve">Veri de bir diğer ilginç nokta ise Türkiye’nin emisyon artışındaki yapısal düşüştür. Kurak yıllar ve petrol talebi bu yapısal değişimin iki istisnası olarak görülmektedir. </w:t>
      </w:r>
    </w:p>
    <w:p w14:paraId="63F4C074" w14:textId="77777777" w:rsidR="00176ED3" w:rsidRDefault="00176ED3" w:rsidP="00176ED3"/>
    <w:p w14:paraId="3F87FED4" w14:textId="77777777" w:rsidR="00176ED3" w:rsidRDefault="00176ED3" w:rsidP="00176ED3">
      <w:r>
        <w:lastRenderedPageBreak/>
        <w:t xml:space="preserve">Fakat Dünyada durum daha farklıdır. Bir örnek olarak dünya nüfusunun 6’da 1’i olan Hindistan’I aldığımızda artış eğiliminin devam ettiği ve edeceği öngörülebilir. Hindistan’da kişi başı enerji tüketimi çok düşük olduğundan, artışın daha uzun yıllar devam etme ihtimali vardır. </w:t>
      </w:r>
    </w:p>
    <w:p w14:paraId="5F47D8F1" w14:textId="77777777" w:rsidR="00176ED3" w:rsidRDefault="00176ED3" w:rsidP="00176ED3"/>
    <w:p w14:paraId="625A6BCB" w14:textId="77777777" w:rsidR="00176ED3" w:rsidRDefault="00176ED3" w:rsidP="00176ED3">
      <w:r>
        <w:rPr>
          <w:noProof/>
        </w:rPr>
        <w:drawing>
          <wp:inline distT="0" distB="0" distL="0" distR="0" wp14:anchorId="5B401C05" wp14:editId="457FC1C2">
            <wp:extent cx="6645910" cy="3453130"/>
            <wp:effectExtent l="0" t="0" r="0" b="1270"/>
            <wp:docPr id="2019762544" name="Picture 6"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62544" name="Picture 6" descr="A graph of different colored bars&#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6645910" cy="3453130"/>
                    </a:xfrm>
                    <a:prstGeom prst="rect">
                      <a:avLst/>
                    </a:prstGeom>
                  </pic:spPr>
                </pic:pic>
              </a:graphicData>
            </a:graphic>
          </wp:inline>
        </w:drawing>
      </w:r>
    </w:p>
    <w:p w14:paraId="41E62735" w14:textId="77777777" w:rsidR="00176ED3" w:rsidRDefault="00176ED3" w:rsidP="00176ED3"/>
    <w:p w14:paraId="357AFBA3" w14:textId="77777777" w:rsidR="00176ED3" w:rsidRDefault="00176ED3" w:rsidP="00176ED3"/>
    <w:p w14:paraId="4A147ED2" w14:textId="77777777" w:rsidR="00176ED3" w:rsidRDefault="00176ED3" w:rsidP="00176ED3">
      <w:r>
        <w:t xml:space="preserve">Benzer şekilde Çin’e de baktığımızda, uzun dönemli emisyon artışında bir yavaşlama olsa da hala oldukça pozitiftir. Fakat son yıllarda enerjinin emisyon yoğunluğu ve GSYİH’in enerjiyle ilişkisi zayıflamıştır. </w:t>
      </w:r>
    </w:p>
    <w:p w14:paraId="0F5219A1" w14:textId="77777777" w:rsidR="00176ED3" w:rsidRDefault="00176ED3" w:rsidP="00176ED3"/>
    <w:p w14:paraId="5BADF912" w14:textId="77777777" w:rsidR="00176ED3" w:rsidRPr="00641E3A" w:rsidRDefault="00176ED3" w:rsidP="00176ED3">
      <w:r>
        <w:rPr>
          <w:noProof/>
        </w:rPr>
        <w:drawing>
          <wp:inline distT="0" distB="0" distL="0" distR="0" wp14:anchorId="5139166D" wp14:editId="161E4378">
            <wp:extent cx="6645910" cy="3439160"/>
            <wp:effectExtent l="0" t="0" r="0" b="2540"/>
            <wp:docPr id="174367281" name="Picture 7"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7281" name="Picture 7" descr="A graph with different colored bars&#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645910" cy="3439160"/>
                    </a:xfrm>
                    <a:prstGeom prst="rect">
                      <a:avLst/>
                    </a:prstGeom>
                  </pic:spPr>
                </pic:pic>
              </a:graphicData>
            </a:graphic>
          </wp:inline>
        </w:drawing>
      </w:r>
    </w:p>
    <w:p w14:paraId="5F4B88B5" w14:textId="05380560" w:rsidR="00184B95" w:rsidRPr="00CE4B88" w:rsidRDefault="00184B95" w:rsidP="00184B95">
      <w:pPr>
        <w:pStyle w:val="Heading1"/>
        <w:rPr>
          <w:i/>
          <w:iCs/>
          <w:sz w:val="32"/>
          <w:szCs w:val="32"/>
          <w:lang w:val="tr-TR"/>
        </w:rPr>
      </w:pPr>
      <w:bookmarkStart w:id="30" w:name="_Toc186483695"/>
      <w:r>
        <w:rPr>
          <w:sz w:val="32"/>
          <w:szCs w:val="32"/>
          <w:lang w:val="tr-TR"/>
        </w:rPr>
        <w:lastRenderedPageBreak/>
        <w:t>Temiz Enerjinin Mineral Talebi</w:t>
      </w:r>
      <w:bookmarkEnd w:id="30"/>
    </w:p>
    <w:p w14:paraId="6FC85EE5" w14:textId="77777777" w:rsidR="00184B95" w:rsidRPr="009A3CA1" w:rsidRDefault="00184B95" w:rsidP="00184B95">
      <w:pPr>
        <w:rPr>
          <w:i/>
          <w:iCs/>
          <w:lang w:val="tr-TR"/>
        </w:rPr>
      </w:pPr>
    </w:p>
    <w:p w14:paraId="74ED5A8B" w14:textId="77777777" w:rsidR="00184B95" w:rsidRPr="00D05715" w:rsidRDefault="00184B95" w:rsidP="00184B95">
      <w:pPr>
        <w:rPr>
          <w:i/>
          <w:iCs/>
        </w:rPr>
      </w:pPr>
      <w:r>
        <w:rPr>
          <w:i/>
          <w:iCs/>
          <w:lang w:val="tr-TR"/>
        </w:rPr>
        <w:t>Tek</w:t>
      </w:r>
      <w:r w:rsidRPr="002B77FD">
        <w:rPr>
          <w:i/>
          <w:iCs/>
          <w:lang w:val="tr-TR"/>
        </w:rPr>
        <w:t xml:space="preserve"> cümle: </w:t>
      </w:r>
      <w:r w:rsidRPr="0046414E">
        <w:rPr>
          <w:lang w:val="tr-TR"/>
        </w:rPr>
        <w:t>“</w:t>
      </w:r>
      <w:r w:rsidRPr="00D05715">
        <w:rPr>
          <w:i/>
          <w:iCs/>
        </w:rPr>
        <w:t>Temiz enerji</w:t>
      </w:r>
      <w:r>
        <w:rPr>
          <w:i/>
          <w:iCs/>
        </w:rPr>
        <w:t xml:space="preserve"> mineral perspektifinden </w:t>
      </w:r>
      <w:r w:rsidRPr="00D05715">
        <w:rPr>
          <w:i/>
          <w:iCs/>
        </w:rPr>
        <w:t>bakınca, bakır ve karbon devri gibi görünmektedir.”</w:t>
      </w:r>
    </w:p>
    <w:p w14:paraId="50B78127" w14:textId="77777777" w:rsidR="00184B95" w:rsidRDefault="00184B95" w:rsidP="00184B95">
      <w:pPr>
        <w:rPr>
          <w:lang w:val="tr-TR"/>
        </w:rPr>
      </w:pPr>
    </w:p>
    <w:p w14:paraId="2AE29C59" w14:textId="77777777" w:rsidR="00184B95" w:rsidRDefault="00184B95" w:rsidP="00184B95">
      <w:pPr>
        <w:rPr>
          <w:rStyle w:val="Hyperlink"/>
          <w:lang w:val="tr-TR"/>
        </w:rPr>
      </w:pPr>
      <w:r>
        <w:rPr>
          <w:lang w:val="tr-TR"/>
        </w:rPr>
        <w:t xml:space="preserve">Barış Sanlı, </w:t>
      </w:r>
      <w:hyperlink r:id="rId100" w:history="1">
        <w:r w:rsidRPr="000647F2">
          <w:rPr>
            <w:rStyle w:val="Hyperlink"/>
            <w:lang w:val="tr-TR"/>
          </w:rPr>
          <w:t>barissanli2@gmail.com</w:t>
        </w:r>
      </w:hyperlink>
    </w:p>
    <w:p w14:paraId="5294BA61" w14:textId="77777777" w:rsidR="00184B95" w:rsidRDefault="00184B95" w:rsidP="00184B95">
      <w:pPr>
        <w:rPr>
          <w:rStyle w:val="Hyperlink"/>
          <w:lang w:val="tr-TR"/>
        </w:rPr>
      </w:pPr>
    </w:p>
    <w:p w14:paraId="2EBEEFFC" w14:textId="77777777" w:rsidR="00184B95" w:rsidRDefault="00184B95" w:rsidP="00184B95">
      <w:r>
        <w:t>Temiz enerji teknolojilerinin mineral talebi konusunda IEA’in Küresel Kritik Mineraller Görünümü 2024’ün ücretsiz veri seti çok detaylı veriler içermektedir</w:t>
      </w:r>
      <w:r>
        <w:rPr>
          <w:rStyle w:val="FootnoteReference"/>
        </w:rPr>
        <w:footnoteReference w:id="83"/>
      </w:r>
      <w:r>
        <w:t xml:space="preserve">. Bu verileri doğrudan sahadan ölçüm rakamı olarak değil, bir kısmı ölçüm, bir kısmı da hesaplama şeklinde kabul etmek daha doğru olacaktır. </w:t>
      </w:r>
    </w:p>
    <w:p w14:paraId="6E095ABB" w14:textId="77777777" w:rsidR="00184B95" w:rsidRDefault="00184B95" w:rsidP="00184B95"/>
    <w:p w14:paraId="77EA9D02" w14:textId="77777777" w:rsidR="00184B95" w:rsidRDefault="00184B95" w:rsidP="00184B95">
      <w:r>
        <w:t>2023 yılı verilerine göre temiz enerji teknolojilerinde açık ara bakır %63’lük pay ile en öndedir. Güneşten dolayı silisyum, depolamadan dolayı grafit, çinko ve nikel en çok kullanılan 5 mineraldir. İlgili veri setinde farklı senaryolarda 2050 rakamları da bulunmaktadır.</w:t>
      </w:r>
    </w:p>
    <w:p w14:paraId="7E965746" w14:textId="77777777" w:rsidR="00184B95" w:rsidRDefault="00184B95" w:rsidP="00184B95"/>
    <w:p w14:paraId="689F1AE1" w14:textId="77777777" w:rsidR="00184B95" w:rsidRDefault="00184B95" w:rsidP="00184B95">
      <w:r>
        <w:rPr>
          <w:noProof/>
        </w:rPr>
        <w:drawing>
          <wp:inline distT="0" distB="0" distL="0" distR="0" wp14:anchorId="17D3EC40" wp14:editId="381B1F9A">
            <wp:extent cx="6645910" cy="4163695"/>
            <wp:effectExtent l="0" t="0" r="0" b="1905"/>
            <wp:docPr id="1398727000" name="Picture 1" descr="A pie chart with numbers and a number of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27000" name="Picture 1" descr="A pie chart with numbers and a number of different colored circles&#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6645910" cy="4163695"/>
                    </a:xfrm>
                    <a:prstGeom prst="rect">
                      <a:avLst/>
                    </a:prstGeom>
                  </pic:spPr>
                </pic:pic>
              </a:graphicData>
            </a:graphic>
          </wp:inline>
        </w:drawing>
      </w:r>
    </w:p>
    <w:p w14:paraId="3AD70CB8" w14:textId="77777777" w:rsidR="00184B95" w:rsidRDefault="00184B95" w:rsidP="00184B95"/>
    <w:p w14:paraId="670FC6A8" w14:textId="77777777" w:rsidR="00184B95" w:rsidRDefault="00184B95" w:rsidP="00184B95">
      <w:r>
        <w:t xml:space="preserve">Geleceğe doğru mevcut senaryoları alırsak, bu minerallerin talebi 2050 yılına kadar 2.5 misline çıkıyor. IEA öngörülerinde Vanadyum piller için oldukça iyimser bir yaklaşım yer almaktadır. Bakırın toplam mineral talebindeki oranı düşmesine rağmen, talep seviyesi olarak 6.3 milyon ton’dan 13 milyon ton’a çıkan bir bakır talebi vardır. İlk 5’te yer değiştiren grafit ve nikel olmaktadır. </w:t>
      </w:r>
    </w:p>
    <w:p w14:paraId="634516BC" w14:textId="77777777" w:rsidR="00184B95" w:rsidRDefault="00184B95" w:rsidP="00184B95">
      <w:pPr>
        <w:jc w:val="center"/>
      </w:pPr>
      <w:r>
        <w:rPr>
          <w:noProof/>
        </w:rPr>
        <w:lastRenderedPageBreak/>
        <w:drawing>
          <wp:inline distT="0" distB="0" distL="0" distR="0" wp14:anchorId="0398344F" wp14:editId="011B7A9E">
            <wp:extent cx="3432427" cy="4530436"/>
            <wp:effectExtent l="0" t="0" r="0" b="3810"/>
            <wp:docPr id="412443122" name="Picture 2" descr="A table of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3122" name="Picture 2" descr="A table of numbers and percentages&#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467407" cy="4576606"/>
                    </a:xfrm>
                    <a:prstGeom prst="rect">
                      <a:avLst/>
                    </a:prstGeom>
                  </pic:spPr>
                </pic:pic>
              </a:graphicData>
            </a:graphic>
          </wp:inline>
        </w:drawing>
      </w:r>
    </w:p>
    <w:p w14:paraId="6C86263A" w14:textId="77777777" w:rsidR="00184B95" w:rsidRDefault="00184B95" w:rsidP="00184B95">
      <w:pPr>
        <w:jc w:val="center"/>
      </w:pPr>
    </w:p>
    <w:p w14:paraId="7175698A" w14:textId="77777777" w:rsidR="00184B95" w:rsidRDefault="00184B95" w:rsidP="00184B95">
      <w:r>
        <w:t xml:space="preserve">2050 yılında en yüksek tüketimi olacak bakır, grafit ve nikel şeklinde üç mineral özelinde bakarsak, sektörlere göre dağılımları aşağıda verilmiştir. </w:t>
      </w:r>
    </w:p>
    <w:p w14:paraId="405ED7AE" w14:textId="77777777" w:rsidR="00184B95" w:rsidRDefault="00184B95" w:rsidP="00184B95"/>
    <w:p w14:paraId="1185147E" w14:textId="77777777" w:rsidR="00184B95" w:rsidRDefault="00184B95" w:rsidP="00184B95">
      <w:r>
        <w:t xml:space="preserve">Bakırda elektrik şebekeleri %65’lik paya sahiptir. Güneş %19 ve rüzgar da %8 lik bakır talebinden sorumludur. Tüm temiz enerji sektörü bakır talebi ise, toplam bakır talebinin %25’idir. Yani bu rakamları 4’e bölerek toplam bakır talebindeki payları da bulunabilir. </w:t>
      </w:r>
    </w:p>
    <w:p w14:paraId="396FD6ED" w14:textId="77777777" w:rsidR="00184B95" w:rsidRDefault="00184B95" w:rsidP="00184B95"/>
    <w:p w14:paraId="129521EF" w14:textId="77777777" w:rsidR="00184B95" w:rsidRDefault="00184B95" w:rsidP="00184B95">
      <w:r>
        <w:rPr>
          <w:noProof/>
        </w:rPr>
        <w:drawing>
          <wp:inline distT="0" distB="0" distL="0" distR="0" wp14:anchorId="163BB08E" wp14:editId="373E9AB5">
            <wp:extent cx="5864469" cy="2008242"/>
            <wp:effectExtent l="0" t="0" r="3175" b="0"/>
            <wp:docPr id="2025781852" name="Picture 3" descr="A green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81852" name="Picture 3" descr="A green circle with black 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00689" cy="2020645"/>
                    </a:xfrm>
                    <a:prstGeom prst="rect">
                      <a:avLst/>
                    </a:prstGeom>
                  </pic:spPr>
                </pic:pic>
              </a:graphicData>
            </a:graphic>
          </wp:inline>
        </w:drawing>
      </w:r>
    </w:p>
    <w:p w14:paraId="7E438D83" w14:textId="77777777" w:rsidR="00184B95" w:rsidRDefault="00184B95" w:rsidP="00184B95"/>
    <w:p w14:paraId="0098C392" w14:textId="77777777" w:rsidR="00184B95" w:rsidRDefault="00184B95" w:rsidP="00184B95"/>
    <w:p w14:paraId="7F935795" w14:textId="77777777" w:rsidR="00184B95" w:rsidRDefault="00184B95" w:rsidP="00184B95">
      <w:r>
        <w:t xml:space="preserve">Grafitte ise talebin hemen hemen tamamı depolama sistemleri olduğundan, elektrik depolama ile ilgili sektörler ile kullanım alanı sınırlıdır. Burada da elektrikli arabaların payı %89’dur. </w:t>
      </w:r>
    </w:p>
    <w:p w14:paraId="5293DB07" w14:textId="77777777" w:rsidR="00184B95" w:rsidRDefault="00184B95" w:rsidP="00184B95"/>
    <w:p w14:paraId="0D467024" w14:textId="77777777" w:rsidR="00184B95" w:rsidRDefault="00184B95" w:rsidP="00184B95">
      <w:r>
        <w:rPr>
          <w:noProof/>
        </w:rPr>
        <w:drawing>
          <wp:inline distT="0" distB="0" distL="0" distR="0" wp14:anchorId="585C97A3" wp14:editId="6891FA60">
            <wp:extent cx="5679831" cy="1781120"/>
            <wp:effectExtent l="0" t="0" r="0" b="0"/>
            <wp:docPr id="42854403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44038" name="Picture 4" descr="A screenshot of a compute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05985" cy="1789322"/>
                    </a:xfrm>
                    <a:prstGeom prst="rect">
                      <a:avLst/>
                    </a:prstGeom>
                  </pic:spPr>
                </pic:pic>
              </a:graphicData>
            </a:graphic>
          </wp:inline>
        </w:drawing>
      </w:r>
    </w:p>
    <w:p w14:paraId="6248CB53" w14:textId="77777777" w:rsidR="00184B95" w:rsidRDefault="00184B95" w:rsidP="00184B95"/>
    <w:p w14:paraId="1DAD1C7A" w14:textId="77777777" w:rsidR="00184B95" w:rsidRDefault="00184B95" w:rsidP="00184B95"/>
    <w:p w14:paraId="152A2853" w14:textId="77777777" w:rsidR="00184B95" w:rsidRDefault="00184B95" w:rsidP="00184B95">
      <w:r>
        <w:t xml:space="preserve">Bir diğer temiz enerji metali olan nikel de pil depolamada olduğu kadar rüzgar teknoloilerinde de yer bulmaktadır. Fakat nikel için temiz teknolojilerin talebi %15’I gibi çok daha sınırlıdır. </w:t>
      </w:r>
    </w:p>
    <w:p w14:paraId="0D59ADE1" w14:textId="77777777" w:rsidR="00184B95" w:rsidRDefault="00184B95" w:rsidP="00184B95"/>
    <w:p w14:paraId="44704D48" w14:textId="77777777" w:rsidR="00184B95" w:rsidRDefault="00184B95" w:rsidP="00184B95">
      <w:r>
        <w:rPr>
          <w:noProof/>
        </w:rPr>
        <w:drawing>
          <wp:inline distT="0" distB="0" distL="0" distR="0" wp14:anchorId="69C7E163" wp14:editId="1E37C74D">
            <wp:extent cx="6020846" cy="1947887"/>
            <wp:effectExtent l="0" t="0" r="0" b="0"/>
            <wp:docPr id="223897989" name="Picture 6" descr="A diagram with numbers and a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97989" name="Picture 6" descr="A diagram with numbers and a blue circl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051906" cy="1957936"/>
                    </a:xfrm>
                    <a:prstGeom prst="rect">
                      <a:avLst/>
                    </a:prstGeom>
                  </pic:spPr>
                </pic:pic>
              </a:graphicData>
            </a:graphic>
          </wp:inline>
        </w:drawing>
      </w:r>
    </w:p>
    <w:p w14:paraId="23519402" w14:textId="77777777" w:rsidR="00184B95" w:rsidRDefault="00184B95" w:rsidP="00184B95"/>
    <w:p w14:paraId="0BA7C3D5" w14:textId="77777777" w:rsidR="00184B95" w:rsidRDefault="00184B95" w:rsidP="00184B95"/>
    <w:p w14:paraId="3E107136" w14:textId="7F6F76A2" w:rsidR="00184B95" w:rsidRDefault="00184B95" w:rsidP="00184B95">
      <w:r>
        <w:t>Kısaca hacimsel olarak bakarsak bakır ve grafit iki anahtar mineral olarak tablolarda üst sıralarda yer almaktadır. Temiz enerji bu şekilde bakınca, bakır ve karbon devri gibi görünmektedir. Fakat teknoloji ilerledikçe IEA’in 2050 için öngördüğü gibi vanadyum gibi süpriz mineraller de ortaya çıkabilir.</w:t>
      </w:r>
    </w:p>
    <w:p w14:paraId="722712FE" w14:textId="77777777" w:rsidR="00184B95" w:rsidRDefault="00184B95">
      <w:pPr>
        <w:spacing w:after="160" w:line="278" w:lineRule="auto"/>
      </w:pPr>
      <w:r>
        <w:br w:type="page"/>
      </w:r>
    </w:p>
    <w:p w14:paraId="605F205F" w14:textId="32B2E501" w:rsidR="00184B95" w:rsidRPr="00CE4B88" w:rsidRDefault="00184B95" w:rsidP="00184B95">
      <w:pPr>
        <w:pStyle w:val="Heading1"/>
        <w:rPr>
          <w:i/>
          <w:iCs/>
          <w:sz w:val="32"/>
          <w:szCs w:val="32"/>
          <w:lang w:val="tr-TR"/>
        </w:rPr>
      </w:pPr>
      <w:bookmarkStart w:id="31" w:name="_Toc186483696"/>
      <w:r>
        <w:rPr>
          <w:sz w:val="32"/>
          <w:szCs w:val="32"/>
          <w:lang w:val="tr-TR"/>
        </w:rPr>
        <w:lastRenderedPageBreak/>
        <w:t>Türkiye’nin Avrupa’nın Üçüncü Büyük Rüzgar ve Güneş Üreticisi Olduğu Ay</w:t>
      </w:r>
      <w:bookmarkEnd w:id="31"/>
    </w:p>
    <w:p w14:paraId="3C69D6F2" w14:textId="77777777" w:rsidR="00184B95" w:rsidRPr="009A3CA1" w:rsidRDefault="00184B95" w:rsidP="00184B95">
      <w:pPr>
        <w:rPr>
          <w:i/>
          <w:iCs/>
          <w:lang w:val="tr-TR"/>
        </w:rPr>
      </w:pPr>
    </w:p>
    <w:p w14:paraId="4367D41C" w14:textId="77777777" w:rsidR="00184B95" w:rsidRPr="00D05715" w:rsidRDefault="00184B95" w:rsidP="00184B95">
      <w:pPr>
        <w:rPr>
          <w:i/>
          <w:iCs/>
        </w:rPr>
      </w:pPr>
      <w:r>
        <w:rPr>
          <w:i/>
          <w:iCs/>
          <w:lang w:val="tr-TR"/>
        </w:rPr>
        <w:t>Tek</w:t>
      </w:r>
      <w:r w:rsidRPr="002B77FD">
        <w:rPr>
          <w:i/>
          <w:iCs/>
          <w:lang w:val="tr-TR"/>
        </w:rPr>
        <w:t xml:space="preserve"> cümle: </w:t>
      </w:r>
      <w:r w:rsidRPr="0046414E">
        <w:rPr>
          <w:lang w:val="tr-TR"/>
        </w:rPr>
        <w:t>“</w:t>
      </w:r>
      <w:r w:rsidRPr="00033C7B">
        <w:rPr>
          <w:i/>
          <w:iCs/>
        </w:rPr>
        <w:t>Türkiye, 2024 yılında -şimdilik Ekim’e kadar-</w:t>
      </w:r>
      <w:r>
        <w:rPr>
          <w:i/>
          <w:iCs/>
        </w:rPr>
        <w:t xml:space="preserve">, </w:t>
      </w:r>
      <w:r w:rsidRPr="00033C7B">
        <w:rPr>
          <w:i/>
          <w:iCs/>
        </w:rPr>
        <w:t>ilk defa 4 ay</w:t>
      </w:r>
      <w:r>
        <w:rPr>
          <w:i/>
          <w:iCs/>
        </w:rPr>
        <w:t>,</w:t>
      </w:r>
      <w:r w:rsidRPr="00033C7B">
        <w:rPr>
          <w:i/>
          <w:iCs/>
        </w:rPr>
        <w:t xml:space="preserve"> Avrupa’nın en büyük üçüncü rüzgar ve güneş üreticisi olmuştur</w:t>
      </w:r>
      <w:r w:rsidRPr="00D05715">
        <w:rPr>
          <w:i/>
          <w:iCs/>
        </w:rPr>
        <w:t>”</w:t>
      </w:r>
    </w:p>
    <w:p w14:paraId="014119FB" w14:textId="77777777" w:rsidR="00184B95" w:rsidRDefault="00184B95" w:rsidP="00184B95">
      <w:pPr>
        <w:rPr>
          <w:lang w:val="tr-TR"/>
        </w:rPr>
      </w:pPr>
    </w:p>
    <w:p w14:paraId="398E6390" w14:textId="77777777" w:rsidR="00184B95" w:rsidRDefault="00184B95" w:rsidP="00184B95">
      <w:pPr>
        <w:rPr>
          <w:rStyle w:val="Hyperlink"/>
          <w:lang w:val="tr-TR"/>
        </w:rPr>
      </w:pPr>
      <w:r>
        <w:rPr>
          <w:lang w:val="tr-TR"/>
        </w:rPr>
        <w:t xml:space="preserve">Barış Sanlı, </w:t>
      </w:r>
      <w:hyperlink r:id="rId106" w:history="1">
        <w:r w:rsidRPr="000647F2">
          <w:rPr>
            <w:rStyle w:val="Hyperlink"/>
            <w:lang w:val="tr-TR"/>
          </w:rPr>
          <w:t>barissanli2@gmail.com</w:t>
        </w:r>
      </w:hyperlink>
    </w:p>
    <w:p w14:paraId="268E59B1" w14:textId="77777777" w:rsidR="00184B95" w:rsidRDefault="00184B95" w:rsidP="00184B95">
      <w:pPr>
        <w:rPr>
          <w:rStyle w:val="Hyperlink"/>
          <w:lang w:val="tr-TR"/>
        </w:rPr>
      </w:pPr>
    </w:p>
    <w:p w14:paraId="3E139A17" w14:textId="77777777" w:rsidR="00184B95" w:rsidRDefault="00184B95" w:rsidP="00184B95">
      <w:r>
        <w:t>Avrupa’da rüzgar ve güneş üretiminde önde gelen ülkeler Almanya, İspanya, İtalya, Fransa, İngiltere’dir. Normalde oranlar ile yapılan bir çok kıyaslama aslında ne kadar büyük bir yatırım yapıldığını ve erişilen rüzgar-güneş kapasite büyüklüğünü göz ardı etmektedir. Bu notta toplam rüzgar ve güneş üretimi olarak bu ülkeler incelenecektir. Türkiye’deki kapasitenin daha yüksek faktörlerde Avrupa’nın üçüncü büyük üretim seviyesine eriştiği aylara da bakılacaktır.</w:t>
      </w:r>
    </w:p>
    <w:p w14:paraId="110B4671" w14:textId="77777777" w:rsidR="00184B95" w:rsidRDefault="00184B95" w:rsidP="00184B95"/>
    <w:p w14:paraId="789A079B" w14:textId="77777777" w:rsidR="00184B95" w:rsidRDefault="00184B95" w:rsidP="00184B95">
      <w:r>
        <w:t>Veri seti olarak Ember Elektrik veri inceleme aracı kullanılacaktır</w:t>
      </w:r>
      <w:r>
        <w:rPr>
          <w:rStyle w:val="FootnoteReference"/>
        </w:rPr>
        <w:footnoteReference w:id="84"/>
      </w:r>
      <w:r>
        <w:t xml:space="preserve">. Türkiye genelde üçüncülük için hedefi zorladığı için “Diğer ülkeler” kategorisi oluşturulmuştur. Bu kategoride Danimarka, Fransa, Yunanistan, İrlanda, İtalya, Hollanda ve İngiltere eklenmiştir. Normalde İngiltere AB üyesi olmadığından İngilteresiz bakılan veriler(AB27 Diğerleri) de olmuştur. </w:t>
      </w:r>
    </w:p>
    <w:p w14:paraId="4822CC1B" w14:textId="77777777" w:rsidR="00184B95" w:rsidRDefault="00184B95" w:rsidP="00184B95"/>
    <w:p w14:paraId="79FCF8F4" w14:textId="77777777" w:rsidR="00184B95" w:rsidRDefault="00184B95" w:rsidP="00184B95">
      <w:r>
        <w:t xml:space="preserve">Tüm bu analizi yaparken, Türkiye’nin  Avrupa’nın en büyük üçüncü elektrik üreticisi olduğunu hatırlatmakta da fayda vardır. Türkiye Almanya ve Fransa’nın arkasından gelmektedir. </w:t>
      </w:r>
    </w:p>
    <w:p w14:paraId="78E79DFA" w14:textId="77777777" w:rsidR="00184B95" w:rsidRDefault="00184B95" w:rsidP="00184B95"/>
    <w:p w14:paraId="68A46AE4" w14:textId="77777777" w:rsidR="00184B95" w:rsidRDefault="00184B95" w:rsidP="00184B95">
      <w:r>
        <w:rPr>
          <w:noProof/>
        </w:rPr>
        <w:drawing>
          <wp:inline distT="0" distB="0" distL="0" distR="0" wp14:anchorId="4C9105A5" wp14:editId="03189877">
            <wp:extent cx="6128479" cy="2603403"/>
            <wp:effectExtent l="0" t="0" r="0" b="635"/>
            <wp:docPr id="2007424580" name="Picture 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24580" name="Picture 3" descr="A graph of different colored lines&#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36948" cy="2607001"/>
                    </a:xfrm>
                    <a:prstGeom prst="rect">
                      <a:avLst/>
                    </a:prstGeom>
                  </pic:spPr>
                </pic:pic>
              </a:graphicData>
            </a:graphic>
          </wp:inline>
        </w:drawing>
      </w:r>
    </w:p>
    <w:p w14:paraId="06A59C66" w14:textId="77777777" w:rsidR="00184B95" w:rsidRDefault="00184B95" w:rsidP="00184B95"/>
    <w:p w14:paraId="1A6DBA4B" w14:textId="77777777" w:rsidR="00184B95" w:rsidRDefault="00184B95" w:rsidP="00184B95">
      <w:r>
        <w:t>Yukarıdaki grafikte kalın çizgi Türkiye’nin rüzgar ve güneşte aylık üretimini göstermektedir. Oran olmadığı için de üretim büyüklüğü TWh/ay’dir. Türkiye, AB ülkeleri içerisinde üçüncülük için İtalya ve Fransa ile sürekli yer değişimindedir. AB ülkelerinin yeşil mutabakat için 2020 yılında 1 trilyon € ayırdığı göz önüne alınırsa</w:t>
      </w:r>
      <w:r>
        <w:rPr>
          <w:rStyle w:val="FootnoteReference"/>
        </w:rPr>
        <w:footnoteReference w:id="85"/>
      </w:r>
      <w:r>
        <w:t xml:space="preserve">, Türkiye’nin çok daha mutevazi imkanlarla üçüncü sıraya gelmesi dikkat çekicidir. </w:t>
      </w:r>
    </w:p>
    <w:p w14:paraId="7E907C6D" w14:textId="77777777" w:rsidR="00184B95" w:rsidRDefault="00184B95" w:rsidP="00184B95"/>
    <w:p w14:paraId="08024FBF" w14:textId="77777777" w:rsidR="00184B95" w:rsidRDefault="00184B95" w:rsidP="00184B95"/>
    <w:p w14:paraId="5BBA0650" w14:textId="77777777" w:rsidR="00184B95" w:rsidRDefault="00184B95" w:rsidP="00184B95">
      <w:r>
        <w:lastRenderedPageBreak/>
        <w:t>Türkiye’nin rüzgar ve güneş üretiminde de üçüncü sıra için mücadelesini daha net göstermek için:</w:t>
      </w:r>
    </w:p>
    <w:p w14:paraId="0A91002F" w14:textId="77777777" w:rsidR="00184B95" w:rsidRDefault="00184B95" w:rsidP="00184B95">
      <w:pPr>
        <w:pStyle w:val="ListParagraph"/>
        <w:numPr>
          <w:ilvl w:val="0"/>
          <w:numId w:val="15"/>
        </w:numPr>
      </w:pPr>
      <w:r>
        <w:t>Almanya ve İspanya’nın minimum üretimi (1 ve 2. Sıranın tabanı)</w:t>
      </w:r>
    </w:p>
    <w:p w14:paraId="77C0CBBC" w14:textId="77777777" w:rsidR="00184B95" w:rsidRDefault="00184B95" w:rsidP="00184B95">
      <w:pPr>
        <w:pStyle w:val="ListParagraph"/>
        <w:numPr>
          <w:ilvl w:val="0"/>
          <w:numId w:val="15"/>
        </w:numPr>
      </w:pPr>
      <w:r>
        <w:t>Diğer ülkelerin de maximumum(Diğerlerinin de en yüksek üretimi)</w:t>
      </w:r>
    </w:p>
    <w:p w14:paraId="3A54E222" w14:textId="77777777" w:rsidR="00184B95" w:rsidRDefault="00184B95" w:rsidP="00184B95">
      <w:r>
        <w:t xml:space="preserve">alınmıştır. </w:t>
      </w:r>
    </w:p>
    <w:p w14:paraId="65740F56" w14:textId="77777777" w:rsidR="00184B95" w:rsidRDefault="00184B95" w:rsidP="00184B95"/>
    <w:p w14:paraId="307D400B" w14:textId="77777777" w:rsidR="00184B95" w:rsidRDefault="00184B95" w:rsidP="00184B95">
      <w:r>
        <w:t xml:space="preserve">Grafiğe yakından bakılırsa Türkiye’nin yükselen trendi de net olarak görülür. Hatta, 2024’te birkaç ay üçüncü sıraya demir atmıştır. </w:t>
      </w:r>
    </w:p>
    <w:p w14:paraId="500EABC1" w14:textId="77777777" w:rsidR="00184B95" w:rsidRDefault="00184B95" w:rsidP="00184B95"/>
    <w:p w14:paraId="5DDFE912" w14:textId="77777777" w:rsidR="00184B95" w:rsidRDefault="00184B95" w:rsidP="00184B95">
      <w:r>
        <w:rPr>
          <w:noProof/>
        </w:rPr>
        <w:drawing>
          <wp:inline distT="0" distB="0" distL="0" distR="0" wp14:anchorId="72F7F7EF" wp14:editId="4B0026B8">
            <wp:extent cx="5846885" cy="2197749"/>
            <wp:effectExtent l="0" t="0" r="0" b="0"/>
            <wp:docPr id="615216589"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16589" name="Picture 2" descr="A graph of different colored lines&#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872594" cy="2207413"/>
                    </a:xfrm>
                    <a:prstGeom prst="rect">
                      <a:avLst/>
                    </a:prstGeom>
                  </pic:spPr>
                </pic:pic>
              </a:graphicData>
            </a:graphic>
          </wp:inline>
        </w:drawing>
      </w:r>
    </w:p>
    <w:p w14:paraId="71FD4F32" w14:textId="77777777" w:rsidR="00184B95" w:rsidRDefault="00184B95" w:rsidP="00184B95"/>
    <w:p w14:paraId="1DD43471" w14:textId="77777777" w:rsidR="00184B95" w:rsidRDefault="00184B95" w:rsidP="00184B95">
      <w:r>
        <w:t xml:space="preserve">2018 yılı sonrası istatistiklere göre Türkiye ilk defa 2019’da AB ülkeleri ile kıyaslamada ilk 3’e yerleşmiştir. Yıllara göre bu aylar genelde yaz aylarıdır. </w:t>
      </w:r>
    </w:p>
    <w:p w14:paraId="70EC8F84" w14:textId="77777777" w:rsidR="00184B95" w:rsidRDefault="00184B95" w:rsidP="00184B95">
      <w:pPr>
        <w:pStyle w:val="ListParagraph"/>
        <w:numPr>
          <w:ilvl w:val="0"/>
          <w:numId w:val="15"/>
        </w:numPr>
      </w:pPr>
      <w:r>
        <w:t>2019 yılında Ağustos</w:t>
      </w:r>
    </w:p>
    <w:p w14:paraId="3E4AAB32" w14:textId="77777777" w:rsidR="00184B95" w:rsidRDefault="00184B95" w:rsidP="00184B95">
      <w:pPr>
        <w:pStyle w:val="ListParagraph"/>
        <w:numPr>
          <w:ilvl w:val="0"/>
          <w:numId w:val="15"/>
        </w:numPr>
      </w:pPr>
      <w:r>
        <w:t>2021 yılında Temmuz, Eylül, Kasım</w:t>
      </w:r>
    </w:p>
    <w:p w14:paraId="51967AC0" w14:textId="77777777" w:rsidR="00184B95" w:rsidRDefault="00184B95" w:rsidP="00184B95">
      <w:pPr>
        <w:pStyle w:val="ListParagraph"/>
        <w:numPr>
          <w:ilvl w:val="0"/>
          <w:numId w:val="15"/>
        </w:numPr>
      </w:pPr>
      <w:r>
        <w:t>2022 yılında Temmuz, Ağustos</w:t>
      </w:r>
    </w:p>
    <w:p w14:paraId="14EFEC92" w14:textId="77777777" w:rsidR="00184B95" w:rsidRDefault="00184B95" w:rsidP="00184B95">
      <w:pPr>
        <w:pStyle w:val="ListParagraph"/>
        <w:numPr>
          <w:ilvl w:val="0"/>
          <w:numId w:val="15"/>
        </w:numPr>
      </w:pPr>
      <w:r>
        <w:t>2023 yılında Eylül</w:t>
      </w:r>
    </w:p>
    <w:p w14:paraId="53536831" w14:textId="77777777" w:rsidR="00184B95" w:rsidRDefault="00184B95" w:rsidP="00184B95">
      <w:pPr>
        <w:pStyle w:val="ListParagraph"/>
        <w:numPr>
          <w:ilvl w:val="0"/>
          <w:numId w:val="15"/>
        </w:numPr>
      </w:pPr>
      <w:r>
        <w:t>2024 yılında ise Haziran, Temmuz, Ağustos, Ekim</w:t>
      </w:r>
    </w:p>
    <w:p w14:paraId="41D100C2" w14:textId="77777777" w:rsidR="00184B95" w:rsidRDefault="00184B95" w:rsidP="00184B95"/>
    <w:p w14:paraId="0A16EDF8" w14:textId="77777777" w:rsidR="00184B95" w:rsidRDefault="00184B95" w:rsidP="00184B95">
      <w:r>
        <w:t xml:space="preserve">Kısaca Türkiye, 2024 yılında -şimdilik Ekim’e kadar- ilk defa 4 ay Avrupa’nın en büyük üçüncü rüzgar ve güneş üreticisi olmuştur ve bu giderek daha da açık ara bir üçüncülük haline gelme potansiyelini 2024 yılında göstermiştir. </w:t>
      </w:r>
    </w:p>
    <w:p w14:paraId="2CB3EE41" w14:textId="77777777" w:rsidR="00184B95" w:rsidRDefault="00184B95" w:rsidP="00184B95"/>
    <w:p w14:paraId="0DC7FF12" w14:textId="77777777" w:rsidR="00184B95" w:rsidRPr="00641E3A" w:rsidRDefault="00184B95" w:rsidP="00184B95"/>
    <w:p w14:paraId="0567F004" w14:textId="77777777" w:rsidR="00184B95" w:rsidRPr="00641E3A" w:rsidRDefault="00184B95" w:rsidP="00184B95"/>
    <w:p w14:paraId="586C85FF" w14:textId="0483FC1A" w:rsidR="00184B95" w:rsidRDefault="00184B95">
      <w:pPr>
        <w:spacing w:after="160" w:line="278" w:lineRule="auto"/>
        <w:rPr>
          <w:lang w:val="tr-TR"/>
        </w:rPr>
      </w:pPr>
      <w:r>
        <w:rPr>
          <w:lang w:val="tr-TR"/>
        </w:rPr>
        <w:br w:type="page"/>
      </w:r>
    </w:p>
    <w:p w14:paraId="59853106" w14:textId="5A04BECD" w:rsidR="00184B95" w:rsidRPr="00CE4B88" w:rsidRDefault="00184B95" w:rsidP="00184B95">
      <w:pPr>
        <w:pStyle w:val="Heading1"/>
        <w:rPr>
          <w:i/>
          <w:iCs/>
          <w:sz w:val="32"/>
          <w:szCs w:val="32"/>
          <w:lang w:val="tr-TR"/>
        </w:rPr>
      </w:pPr>
      <w:bookmarkStart w:id="32" w:name="_Toc186483697"/>
      <w:r>
        <w:rPr>
          <w:sz w:val="32"/>
          <w:szCs w:val="32"/>
          <w:lang w:val="tr-TR"/>
        </w:rPr>
        <w:lastRenderedPageBreak/>
        <w:t>Küresel Enerji İstihdam Verileri</w:t>
      </w:r>
      <w:bookmarkEnd w:id="32"/>
    </w:p>
    <w:p w14:paraId="65B69675" w14:textId="77777777" w:rsidR="00184B95" w:rsidRPr="009A3CA1" w:rsidRDefault="00184B95" w:rsidP="00184B95">
      <w:pPr>
        <w:rPr>
          <w:i/>
          <w:iCs/>
          <w:lang w:val="tr-TR"/>
        </w:rPr>
      </w:pPr>
    </w:p>
    <w:p w14:paraId="28B6FA32" w14:textId="77777777" w:rsidR="00184B95" w:rsidRPr="00430D31" w:rsidRDefault="00184B95" w:rsidP="00184B95">
      <w:r>
        <w:rPr>
          <w:i/>
          <w:iCs/>
          <w:lang w:val="tr-TR"/>
        </w:rPr>
        <w:t>Tek</w:t>
      </w:r>
      <w:r w:rsidRPr="002B77FD">
        <w:rPr>
          <w:i/>
          <w:iCs/>
          <w:lang w:val="tr-TR"/>
        </w:rPr>
        <w:t xml:space="preserve"> cümle: </w:t>
      </w:r>
      <w:r w:rsidRPr="00430D31">
        <w:rPr>
          <w:i/>
          <w:iCs/>
          <w:lang w:val="tr-TR"/>
        </w:rPr>
        <w:t>“</w:t>
      </w:r>
      <w:r w:rsidRPr="00430D31">
        <w:rPr>
          <w:i/>
          <w:iCs/>
        </w:rPr>
        <w:t>mekanizasyonun en yüksek olduğu Kuzey Amerika’da çalışan başına 4440 ton kömür eşdeğeri ile en yüksektir. Dünya ortalaması ise 1000 ton kömür eşdeğeri (7000kcal) civarındadır.”</w:t>
      </w:r>
    </w:p>
    <w:p w14:paraId="0EA91507" w14:textId="77777777" w:rsidR="00184B95" w:rsidRDefault="00184B95" w:rsidP="00184B95">
      <w:pPr>
        <w:rPr>
          <w:lang w:val="tr-TR"/>
        </w:rPr>
      </w:pPr>
    </w:p>
    <w:p w14:paraId="07985E40" w14:textId="77777777" w:rsidR="00184B95" w:rsidRDefault="00184B95" w:rsidP="00184B95">
      <w:pPr>
        <w:rPr>
          <w:rStyle w:val="Hyperlink"/>
          <w:lang w:val="tr-TR"/>
        </w:rPr>
      </w:pPr>
      <w:r>
        <w:rPr>
          <w:lang w:val="tr-TR"/>
        </w:rPr>
        <w:t xml:space="preserve">Barış Sanlı, </w:t>
      </w:r>
      <w:hyperlink r:id="rId109" w:history="1">
        <w:r w:rsidRPr="000647F2">
          <w:rPr>
            <w:rStyle w:val="Hyperlink"/>
            <w:lang w:val="tr-TR"/>
          </w:rPr>
          <w:t>barissanli2@gmail.com</w:t>
        </w:r>
      </w:hyperlink>
    </w:p>
    <w:p w14:paraId="7B647345" w14:textId="77777777" w:rsidR="00184B95" w:rsidRDefault="00184B95" w:rsidP="00184B95">
      <w:pPr>
        <w:rPr>
          <w:rStyle w:val="Hyperlink"/>
          <w:lang w:val="tr-TR"/>
        </w:rPr>
      </w:pPr>
    </w:p>
    <w:p w14:paraId="57A71CD8" w14:textId="77777777" w:rsidR="00184B95" w:rsidRDefault="00184B95" w:rsidP="00184B95">
      <w:r>
        <w:t>Uluslararası Enerji Ajansı’nın yayınladığı Küresel Enerji İstihdamı 2024 yılı raporundaki bir tablo bu notun konusudur</w:t>
      </w:r>
      <w:r>
        <w:rPr>
          <w:rStyle w:val="FootnoteReference"/>
        </w:rPr>
        <w:footnoteReference w:id="86"/>
      </w:r>
      <w:r>
        <w:t>(s19). Bölgelere ve sektörlere göre 2023 yılındaki küresel enerji istihdamını gösteren tabloyu, diğer ücretsiz IEA veritabanları</w:t>
      </w:r>
      <w:r>
        <w:rPr>
          <w:rStyle w:val="FootnoteReference"/>
        </w:rPr>
        <w:footnoteReference w:id="87"/>
      </w:r>
      <w:r>
        <w:t xml:space="preserve"> ile birleştirerek bazı gösterge veriler elde edebiliriz. Rakamlar özellikle “verimlilik-üretkenlik” karşılaştırması olacak şekilde -çalışan başına üretilen enerji gibi- hesaplanmıştır</w:t>
      </w:r>
    </w:p>
    <w:p w14:paraId="410A7132" w14:textId="77777777" w:rsidR="00184B95" w:rsidRDefault="00184B95" w:rsidP="00184B95"/>
    <w:p w14:paraId="48A56620" w14:textId="77777777" w:rsidR="00184B95" w:rsidRDefault="00184B95" w:rsidP="00184B95">
      <w:r>
        <w:t xml:space="preserve">2023 yılındaki 67.5 milyon küresel enerji istihdamının dağılımı aşağıdaki grafikte verilmiştir. </w:t>
      </w:r>
    </w:p>
    <w:p w14:paraId="0C4BC719" w14:textId="77777777" w:rsidR="00184B95" w:rsidRDefault="00184B95" w:rsidP="00184B95"/>
    <w:p w14:paraId="5221CC05" w14:textId="77777777" w:rsidR="00184B95" w:rsidRDefault="00184B95" w:rsidP="00184B95">
      <w:r>
        <w:t xml:space="preserve"> </w:t>
      </w:r>
    </w:p>
    <w:p w14:paraId="759CAFA9" w14:textId="77777777" w:rsidR="00184B95" w:rsidRDefault="00184B95" w:rsidP="00184B95">
      <w:r>
        <w:rPr>
          <w:noProof/>
        </w:rPr>
        <w:drawing>
          <wp:inline distT="0" distB="0" distL="0" distR="0" wp14:anchorId="2CD384FF" wp14:editId="4DEF1E49">
            <wp:extent cx="6207369" cy="3837347"/>
            <wp:effectExtent l="0" t="0" r="3175" b="0"/>
            <wp:docPr id="2072512547" name="Picture 1"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12547" name="Picture 1" descr="A pie chart with numbers and 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6215849" cy="3842589"/>
                    </a:xfrm>
                    <a:prstGeom prst="rect">
                      <a:avLst/>
                    </a:prstGeom>
                  </pic:spPr>
                </pic:pic>
              </a:graphicData>
            </a:graphic>
          </wp:inline>
        </w:drawing>
      </w:r>
    </w:p>
    <w:p w14:paraId="170BCA0D" w14:textId="77777777" w:rsidR="00184B95" w:rsidRDefault="00184B95" w:rsidP="00184B95"/>
    <w:p w14:paraId="3A531E87" w14:textId="77777777" w:rsidR="00184B95" w:rsidRDefault="00184B95" w:rsidP="00184B95">
      <w:r>
        <w:t xml:space="preserve">Orjinal tablonun enerji kalemleri ile genişletilmiş halinde ise bölgelere göre enerji arzı, kömür üretimi ve elektrik üretimi eklenmiştir. Yenilenebilir tarafındaki veriye “elektrik üretim” de girdiği için ayrıştırmanın kafa karıştırıcı olabileceği düşüncesi ile bu tabloda yer verilmemiştir. </w:t>
      </w:r>
    </w:p>
    <w:p w14:paraId="21C6F7AA" w14:textId="77777777" w:rsidR="00184B95" w:rsidRDefault="00184B95" w:rsidP="00184B95"/>
    <w:p w14:paraId="6917E755" w14:textId="77777777" w:rsidR="00184B95" w:rsidRDefault="00184B95" w:rsidP="00184B95"/>
    <w:p w14:paraId="55129905" w14:textId="77777777" w:rsidR="00184B95" w:rsidRDefault="00184B95" w:rsidP="00184B95">
      <w:r>
        <w:rPr>
          <w:noProof/>
          <w:lang w:val="tr-TR"/>
        </w:rPr>
        <w:lastRenderedPageBreak/>
        <w:drawing>
          <wp:inline distT="0" distB="0" distL="0" distR="0" wp14:anchorId="6450F37F" wp14:editId="049A5325">
            <wp:extent cx="6084277" cy="1492293"/>
            <wp:effectExtent l="0" t="0" r="0" b="0"/>
            <wp:docPr id="757938123" name="Picture 2" descr="A table with numbers and a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38123" name="Picture 2" descr="A table with numbers and a green rectangl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6111083" cy="1498868"/>
                    </a:xfrm>
                    <a:prstGeom prst="rect">
                      <a:avLst/>
                    </a:prstGeom>
                  </pic:spPr>
                </pic:pic>
              </a:graphicData>
            </a:graphic>
          </wp:inline>
        </w:drawing>
      </w:r>
    </w:p>
    <w:p w14:paraId="4585394C" w14:textId="77777777" w:rsidR="00184B95" w:rsidRDefault="00184B95" w:rsidP="00184B95"/>
    <w:p w14:paraId="22F3E257" w14:textId="77777777" w:rsidR="00184B95" w:rsidRDefault="00184B95" w:rsidP="00184B95"/>
    <w:p w14:paraId="013EF342" w14:textId="77777777" w:rsidR="00184B95" w:rsidRDefault="00184B95" w:rsidP="00184B95">
      <w:pPr>
        <w:rPr>
          <w:lang w:val="tr-TR"/>
        </w:rPr>
      </w:pPr>
      <w:r>
        <w:t>Açık mavi ve koyu mavi satırları birleştirerek bir dizi enerji göstergesi de oluşturulmuştur. Bunlardan bir tanesi, bir istihdam başına kömür üretimidir. Bu rakam mekanizasyonun en yüksek olduğu Kuzey Amerika’da çalışan başına 4440 ton kömür eşdeğeri ile en yüksektir. Dünya ortalaması ise 1000 ton kömür eşdeğeri (7000kcal) civarındadır.</w:t>
      </w:r>
    </w:p>
    <w:p w14:paraId="20AA4C35" w14:textId="77777777" w:rsidR="00E57EC2" w:rsidRPr="00E57EC2" w:rsidRDefault="00E57EC2" w:rsidP="00184B95">
      <w:pPr>
        <w:rPr>
          <w:lang w:val="tr-TR"/>
        </w:rPr>
      </w:pPr>
    </w:p>
    <w:p w14:paraId="6706E1AC" w14:textId="77777777" w:rsidR="00184B95" w:rsidRDefault="00184B95" w:rsidP="00184B95">
      <w:pPr>
        <w:jc w:val="center"/>
      </w:pPr>
      <w:r>
        <w:rPr>
          <w:noProof/>
        </w:rPr>
        <w:drawing>
          <wp:inline distT="0" distB="0" distL="0" distR="0" wp14:anchorId="05F1C72F" wp14:editId="2773134B">
            <wp:extent cx="4749662" cy="2881746"/>
            <wp:effectExtent l="0" t="0" r="635" b="1270"/>
            <wp:docPr id="716954887" name="Picture 3"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54887" name="Picture 3" descr="A graph with numbers and a ba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771918" cy="2895250"/>
                    </a:xfrm>
                    <a:prstGeom prst="rect">
                      <a:avLst/>
                    </a:prstGeom>
                  </pic:spPr>
                </pic:pic>
              </a:graphicData>
            </a:graphic>
          </wp:inline>
        </w:drawing>
      </w:r>
    </w:p>
    <w:p w14:paraId="0E0C7442" w14:textId="77777777" w:rsidR="00184B95" w:rsidRDefault="00184B95" w:rsidP="00184B95"/>
    <w:p w14:paraId="0ED4AEB8" w14:textId="77777777" w:rsidR="00184B95" w:rsidRDefault="00184B95" w:rsidP="00184B95">
      <w:r>
        <w:t>Bir diğer makro gösterge ise her bir istihdamın kaç TJ üretim yaptığıdır. Bunun da en yüksek olduğu yerler Kuzey Amerika(petrol ve gaz üretimi), Avrasya ve Avrupa’dır. Bu rakama bu enerjinin tüketim hizmetleri de dahildir.</w:t>
      </w:r>
    </w:p>
    <w:p w14:paraId="103F78CD" w14:textId="77777777" w:rsidR="00184B95" w:rsidRDefault="00184B95" w:rsidP="00184B95"/>
    <w:p w14:paraId="6E0A0D89" w14:textId="77777777" w:rsidR="00184B95" w:rsidRDefault="00184B95" w:rsidP="00184B95">
      <w:pPr>
        <w:jc w:val="center"/>
      </w:pPr>
      <w:r>
        <w:rPr>
          <w:noProof/>
        </w:rPr>
        <w:lastRenderedPageBreak/>
        <w:drawing>
          <wp:inline distT="0" distB="0" distL="0" distR="0" wp14:anchorId="04B7E716" wp14:editId="1E28EB5F">
            <wp:extent cx="4749165" cy="2764825"/>
            <wp:effectExtent l="0" t="0" r="635" b="3810"/>
            <wp:docPr id="1381631515" name="Picture 4" descr="A graph of numbers and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31515" name="Picture 4" descr="A graph of numbers and a number of people&#10;&#10;Description automatically generated with medium confidence"/>
                    <pic:cNvPicPr/>
                  </pic:nvPicPr>
                  <pic:blipFill>
                    <a:blip r:embed="rId113">
                      <a:extLst>
                        <a:ext uri="{28A0092B-C50C-407E-A947-70E740481C1C}">
                          <a14:useLocalDpi xmlns:a14="http://schemas.microsoft.com/office/drawing/2010/main" val="0"/>
                        </a:ext>
                      </a:extLst>
                    </a:blip>
                    <a:stretch>
                      <a:fillRect/>
                    </a:stretch>
                  </pic:blipFill>
                  <pic:spPr>
                    <a:xfrm>
                      <a:off x="0" y="0"/>
                      <a:ext cx="4800602" cy="2794770"/>
                    </a:xfrm>
                    <a:prstGeom prst="rect">
                      <a:avLst/>
                    </a:prstGeom>
                  </pic:spPr>
                </pic:pic>
              </a:graphicData>
            </a:graphic>
          </wp:inline>
        </w:drawing>
      </w:r>
    </w:p>
    <w:p w14:paraId="12B64266" w14:textId="77777777" w:rsidR="00184B95" w:rsidRDefault="00184B95" w:rsidP="00184B95"/>
    <w:p w14:paraId="751DFFAB" w14:textId="77777777" w:rsidR="00184B95" w:rsidRDefault="00184B95" w:rsidP="00184B95">
      <w:r>
        <w:t xml:space="preserve">Son olarak da elektrik sektörü rakamları hesaplanmıştır. Burada rakamlar “verimliliğe” göre hesaplandığından, Ortadoğu’da büyük tesisler ve tüketim merkezlerinin merkeziliği sebebi ile en verimli bölgelerden biri gibi çıkmaktadır. Yeni her bir çalışan 3.4 GWh elektrik üretimi ve 6.9 GWh elektrik iletimi gerçekleşmesini sağlıyordur. Afrika ve Hindistan’da bu rakamlar çok daha düşüktür. Çin’de altyapı üretkenliği Avrupa seviyesindedir. Fakat bu rakamlar düşük istihdam göstergesi de olabilir. </w:t>
      </w:r>
    </w:p>
    <w:p w14:paraId="1AE6414E" w14:textId="77777777" w:rsidR="00184B95" w:rsidRDefault="00184B95" w:rsidP="00184B95"/>
    <w:p w14:paraId="0E63FC52" w14:textId="77777777" w:rsidR="00184B95" w:rsidRPr="00641E3A" w:rsidRDefault="00184B95" w:rsidP="00184B95">
      <w:r>
        <w:rPr>
          <w:noProof/>
        </w:rPr>
        <w:drawing>
          <wp:inline distT="0" distB="0" distL="0" distR="0" wp14:anchorId="22DA4DB7" wp14:editId="58AB41C4">
            <wp:extent cx="6137031" cy="2643392"/>
            <wp:effectExtent l="0" t="0" r="0" b="0"/>
            <wp:docPr id="1834359447" name="Picture 6"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59447" name="Picture 6" descr="A graph of blue and orange bars&#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6151184" cy="2649488"/>
                    </a:xfrm>
                    <a:prstGeom prst="rect">
                      <a:avLst/>
                    </a:prstGeom>
                  </pic:spPr>
                </pic:pic>
              </a:graphicData>
            </a:graphic>
          </wp:inline>
        </w:drawing>
      </w:r>
    </w:p>
    <w:p w14:paraId="566B316F" w14:textId="3D06D691" w:rsidR="009B5865" w:rsidRDefault="009B5865">
      <w:pPr>
        <w:spacing w:after="160" w:line="278" w:lineRule="auto"/>
        <w:rPr>
          <w:lang w:val="tr-TR"/>
        </w:rPr>
      </w:pPr>
      <w:r>
        <w:rPr>
          <w:lang w:val="tr-TR"/>
        </w:rPr>
        <w:br w:type="page"/>
      </w:r>
    </w:p>
    <w:p w14:paraId="783F73CE" w14:textId="59288AF4" w:rsidR="009B5865" w:rsidRPr="00CE4B88" w:rsidRDefault="009B5865" w:rsidP="009B5865">
      <w:pPr>
        <w:pStyle w:val="Heading1"/>
        <w:rPr>
          <w:i/>
          <w:iCs/>
          <w:sz w:val="32"/>
          <w:szCs w:val="32"/>
          <w:lang w:val="tr-TR"/>
        </w:rPr>
      </w:pPr>
      <w:bookmarkStart w:id="33" w:name="_Toc186483698"/>
      <w:r>
        <w:rPr>
          <w:sz w:val="32"/>
          <w:szCs w:val="32"/>
          <w:lang w:val="tr-TR"/>
        </w:rPr>
        <w:lastRenderedPageBreak/>
        <w:t>Türkiye’de Jet Yakıt Talebinde Covid’in Maliyeti</w:t>
      </w:r>
      <w:bookmarkEnd w:id="33"/>
    </w:p>
    <w:p w14:paraId="354AAC8F" w14:textId="77777777" w:rsidR="009B5865" w:rsidRPr="009A3CA1" w:rsidRDefault="009B5865" w:rsidP="009B5865">
      <w:pPr>
        <w:rPr>
          <w:i/>
          <w:iCs/>
          <w:lang w:val="tr-TR"/>
        </w:rPr>
      </w:pPr>
    </w:p>
    <w:p w14:paraId="0CCAB40F" w14:textId="77777777" w:rsidR="009B5865" w:rsidRPr="00430D31" w:rsidRDefault="009B5865" w:rsidP="009B5865">
      <w:r>
        <w:rPr>
          <w:i/>
          <w:iCs/>
          <w:lang w:val="tr-TR"/>
        </w:rPr>
        <w:t>Tek</w:t>
      </w:r>
      <w:r w:rsidRPr="002B77FD">
        <w:rPr>
          <w:i/>
          <w:iCs/>
          <w:lang w:val="tr-TR"/>
        </w:rPr>
        <w:t xml:space="preserve"> cümle: </w:t>
      </w:r>
      <w:r w:rsidRPr="00430D31">
        <w:rPr>
          <w:i/>
          <w:iCs/>
          <w:lang w:val="tr-TR"/>
        </w:rPr>
        <w:t>“</w:t>
      </w:r>
      <w:r>
        <w:rPr>
          <w:i/>
          <w:iCs/>
        </w:rPr>
        <w:t>Türkiye jet yakıt talebi, Covid’den sonra ilk defa bu Ağustos’ta tüm zamanların rekorunu kırarak, 2019 Ağustos seviyesini aştı</w:t>
      </w:r>
      <w:r w:rsidRPr="00430D31">
        <w:rPr>
          <w:i/>
          <w:iCs/>
        </w:rPr>
        <w:t>.”</w:t>
      </w:r>
    </w:p>
    <w:p w14:paraId="576A4936" w14:textId="77777777" w:rsidR="009B5865" w:rsidRDefault="009B5865" w:rsidP="009B5865">
      <w:pPr>
        <w:rPr>
          <w:lang w:val="tr-TR"/>
        </w:rPr>
      </w:pPr>
    </w:p>
    <w:p w14:paraId="23878B70" w14:textId="77777777" w:rsidR="009B5865" w:rsidRDefault="009B5865" w:rsidP="009B5865">
      <w:pPr>
        <w:rPr>
          <w:rStyle w:val="Hyperlink"/>
          <w:lang w:val="tr-TR"/>
        </w:rPr>
      </w:pPr>
      <w:r>
        <w:rPr>
          <w:lang w:val="tr-TR"/>
        </w:rPr>
        <w:t xml:space="preserve">Barış Sanlı, </w:t>
      </w:r>
      <w:hyperlink r:id="rId115" w:history="1">
        <w:r w:rsidRPr="000647F2">
          <w:rPr>
            <w:rStyle w:val="Hyperlink"/>
            <w:lang w:val="tr-TR"/>
          </w:rPr>
          <w:t>barissanli2@gmail.com</w:t>
        </w:r>
      </w:hyperlink>
    </w:p>
    <w:p w14:paraId="21FD13F7" w14:textId="77777777" w:rsidR="009B5865" w:rsidRDefault="009B5865" w:rsidP="009B5865">
      <w:pPr>
        <w:rPr>
          <w:rStyle w:val="Hyperlink"/>
          <w:lang w:val="tr-TR"/>
        </w:rPr>
      </w:pPr>
    </w:p>
    <w:p w14:paraId="04F3C120" w14:textId="77777777" w:rsidR="009B5865" w:rsidRDefault="009B5865" w:rsidP="009B5865">
      <w:r>
        <w:t>Türkiye jet yakıt talebi Covid sonrasında ilk defa 2024 Ağustos ayında 2019 yılı zirvesini geçebildi. Hem düşüş hem de tekrar toparlanma bu notun konusudur. Veri seti olarak JODI ortak veri tabanı kullanılmıştır</w:t>
      </w:r>
      <w:r>
        <w:rPr>
          <w:rStyle w:val="FootnoteReference"/>
        </w:rPr>
        <w:footnoteReference w:id="88"/>
      </w:r>
      <w:r>
        <w:t xml:space="preserve">. Tüm süreci göstermek açısından çoğunlukla jet yakıt talebini yansıtan kerosen talebi alınmıştır. </w:t>
      </w:r>
    </w:p>
    <w:p w14:paraId="1644ACAA" w14:textId="77777777" w:rsidR="009B5865" w:rsidRDefault="009B5865" w:rsidP="009B5865"/>
    <w:p w14:paraId="63A0A689" w14:textId="77777777" w:rsidR="009B5865" w:rsidRDefault="009B5865" w:rsidP="009B5865">
      <w:r>
        <w:rPr>
          <w:noProof/>
        </w:rPr>
        <w:drawing>
          <wp:inline distT="0" distB="0" distL="0" distR="0" wp14:anchorId="1A3C0D85" wp14:editId="5615AF8B">
            <wp:extent cx="6119446" cy="2683178"/>
            <wp:effectExtent l="0" t="0" r="2540" b="0"/>
            <wp:docPr id="1727535408" name="Picture 1"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35408" name="Picture 1" descr="A graph with blue lines and numbers&#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29484" cy="2687579"/>
                    </a:xfrm>
                    <a:prstGeom prst="rect">
                      <a:avLst/>
                    </a:prstGeom>
                  </pic:spPr>
                </pic:pic>
              </a:graphicData>
            </a:graphic>
          </wp:inline>
        </w:drawing>
      </w:r>
    </w:p>
    <w:p w14:paraId="2521B920" w14:textId="77777777" w:rsidR="009B5865" w:rsidRDefault="009B5865" w:rsidP="009B5865"/>
    <w:p w14:paraId="19C7D4EC" w14:textId="77777777" w:rsidR="009B5865" w:rsidRDefault="009B5865" w:rsidP="009B5865">
      <w:r>
        <w:t>Jet yakıt talebinin zaman çizelgesi oldukça hareketlidir. Tüm oranlar yıldan yıla değişimlerdir.</w:t>
      </w:r>
    </w:p>
    <w:p w14:paraId="22402279" w14:textId="77777777" w:rsidR="009B5865" w:rsidRDefault="009B5865" w:rsidP="009B5865">
      <w:pPr>
        <w:pStyle w:val="ListParagraph"/>
        <w:numPr>
          <w:ilvl w:val="0"/>
          <w:numId w:val="16"/>
        </w:numPr>
      </w:pPr>
      <w:r>
        <w:t>Ağustos 2018’de 135.000 v/g ile bir önceki seneye göre %6 büyüme görülmüştür</w:t>
      </w:r>
    </w:p>
    <w:p w14:paraId="11775367" w14:textId="77777777" w:rsidR="009B5865" w:rsidRDefault="009B5865" w:rsidP="009B5865">
      <w:pPr>
        <w:pStyle w:val="ListParagraph"/>
        <w:numPr>
          <w:ilvl w:val="0"/>
          <w:numId w:val="16"/>
        </w:numPr>
      </w:pPr>
      <w:r>
        <w:t>Ağustos 2019’da rekor bir %17’lik talep artışı ile tüm zamanların rekoru 159.000 v/g,</w:t>
      </w:r>
    </w:p>
    <w:p w14:paraId="29C748EC" w14:textId="77777777" w:rsidR="009B5865" w:rsidRDefault="009B5865" w:rsidP="009B5865">
      <w:pPr>
        <w:pStyle w:val="ListParagraph"/>
        <w:numPr>
          <w:ilvl w:val="0"/>
          <w:numId w:val="16"/>
        </w:numPr>
      </w:pPr>
      <w:r>
        <w:t>Şubat 2020’da -ki yılın en düşük dönemlerinden birinde, 88.310 v/g(%6 düşüş Y-Y),</w:t>
      </w:r>
    </w:p>
    <w:p w14:paraId="5D45498B" w14:textId="77777777" w:rsidR="009B5865" w:rsidRDefault="009B5865" w:rsidP="009B5865">
      <w:pPr>
        <w:pStyle w:val="ListParagraph"/>
        <w:numPr>
          <w:ilvl w:val="0"/>
          <w:numId w:val="16"/>
        </w:numPr>
      </w:pPr>
      <w:r>
        <w:t>Mart 2020’de, Covid kısıtları ile 60.243 v/g (%36 düşüş),</w:t>
      </w:r>
    </w:p>
    <w:p w14:paraId="46234219" w14:textId="77777777" w:rsidR="009B5865" w:rsidRDefault="009B5865" w:rsidP="009B5865">
      <w:pPr>
        <w:pStyle w:val="ListParagraph"/>
        <w:numPr>
          <w:ilvl w:val="0"/>
          <w:numId w:val="16"/>
        </w:numPr>
      </w:pPr>
      <w:r>
        <w:t xml:space="preserve">Nisan 2020’de 15.670 v/g ile tüm zamanların(2002-) en düşük değerini görmüştür. </w:t>
      </w:r>
    </w:p>
    <w:p w14:paraId="51AB8270" w14:textId="77777777" w:rsidR="009B5865" w:rsidRDefault="009B5865" w:rsidP="009B5865">
      <w:pPr>
        <w:pStyle w:val="ListParagraph"/>
        <w:numPr>
          <w:ilvl w:val="0"/>
          <w:numId w:val="16"/>
        </w:numPr>
      </w:pPr>
      <w:r>
        <w:t>Mart 2021’de 57.000 v/g ile düşüş yavaşlamıştır (%5 düşüş)</w:t>
      </w:r>
    </w:p>
    <w:p w14:paraId="3BB7D5DC" w14:textId="77777777" w:rsidR="009B5865" w:rsidRDefault="009B5865" w:rsidP="009B5865">
      <w:pPr>
        <w:pStyle w:val="ListParagraph"/>
        <w:numPr>
          <w:ilvl w:val="0"/>
          <w:numId w:val="16"/>
        </w:numPr>
      </w:pPr>
      <w:r>
        <w:t>Nisan 2021’den itibaren tekrar artış başlamıştır 61.201 v/g (%288 artış)</w:t>
      </w:r>
    </w:p>
    <w:p w14:paraId="1694243A" w14:textId="77777777" w:rsidR="009B5865" w:rsidRDefault="009B5865" w:rsidP="009B5865">
      <w:pPr>
        <w:pStyle w:val="ListParagraph"/>
        <w:numPr>
          <w:ilvl w:val="0"/>
          <w:numId w:val="16"/>
        </w:numPr>
      </w:pPr>
      <w:r>
        <w:t>Ağustos 2021’de 100.000 v/g, (%48 artış)</w:t>
      </w:r>
    </w:p>
    <w:p w14:paraId="4C3E8D9A" w14:textId="77777777" w:rsidR="009B5865" w:rsidRDefault="009B5865" w:rsidP="009B5865">
      <w:pPr>
        <w:pStyle w:val="ListParagraph"/>
        <w:numPr>
          <w:ilvl w:val="0"/>
          <w:numId w:val="16"/>
        </w:numPr>
      </w:pPr>
      <w:r>
        <w:t>Ağustos 2022’de 137.500 v/g ile (%38 artış)</w:t>
      </w:r>
    </w:p>
    <w:p w14:paraId="16CB2032" w14:textId="77777777" w:rsidR="009B5865" w:rsidRDefault="009B5865" w:rsidP="009B5865">
      <w:pPr>
        <w:pStyle w:val="ListParagraph"/>
        <w:numPr>
          <w:ilvl w:val="0"/>
          <w:numId w:val="16"/>
        </w:numPr>
      </w:pPr>
      <w:r>
        <w:t>Ağustos 2023’de 151.750 v/g ile (%10 artış)</w:t>
      </w:r>
    </w:p>
    <w:p w14:paraId="099ECA13" w14:textId="77777777" w:rsidR="009B5865" w:rsidRDefault="009B5865" w:rsidP="009B5865">
      <w:pPr>
        <w:pStyle w:val="ListParagraph"/>
        <w:numPr>
          <w:ilvl w:val="0"/>
          <w:numId w:val="16"/>
        </w:numPr>
      </w:pPr>
      <w:r>
        <w:t>Ağustos 2024’de 167.260 v/g (%10 artış)</w:t>
      </w:r>
    </w:p>
    <w:p w14:paraId="2BBAFF50" w14:textId="77777777" w:rsidR="009B5865" w:rsidRDefault="009B5865" w:rsidP="009B5865">
      <w:r>
        <w:t xml:space="preserve">görülmüştür. Mevcut durumda jet yakıt talebi hala yüksek artış oranı görmeye müsait görülmektedir. Bunun da petrol talebine etkileri olacaktır. %10’luk bir jet talep artışı muhtemelen yıllık petrol talep artışına 7’de 1, %1.42 olarak pozitif etki yapacaktır. </w:t>
      </w:r>
    </w:p>
    <w:p w14:paraId="3FE173AF" w14:textId="77777777" w:rsidR="009B5865" w:rsidRDefault="009B5865" w:rsidP="009B5865"/>
    <w:p w14:paraId="471FCF53" w14:textId="77777777" w:rsidR="009B5865" w:rsidRDefault="009B5865" w:rsidP="009B5865">
      <w:r>
        <w:rPr>
          <w:noProof/>
        </w:rPr>
        <w:lastRenderedPageBreak/>
        <w:drawing>
          <wp:inline distT="0" distB="0" distL="0" distR="0" wp14:anchorId="6F6E9222" wp14:editId="5CE19B75">
            <wp:extent cx="6101862" cy="2456836"/>
            <wp:effectExtent l="0" t="0" r="0" b="0"/>
            <wp:docPr id="1321017884" name="Picture 3"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17884" name="Picture 3" descr="A graph with blue lin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15877" cy="2462479"/>
                    </a:xfrm>
                    <a:prstGeom prst="rect">
                      <a:avLst/>
                    </a:prstGeom>
                  </pic:spPr>
                </pic:pic>
              </a:graphicData>
            </a:graphic>
          </wp:inline>
        </w:drawing>
      </w:r>
    </w:p>
    <w:p w14:paraId="2A617952" w14:textId="77777777" w:rsidR="009B5865" w:rsidRDefault="009B5865" w:rsidP="009B5865"/>
    <w:p w14:paraId="78781447" w14:textId="77777777" w:rsidR="009B5865" w:rsidRDefault="009B5865" w:rsidP="009B5865">
      <w:r>
        <w:t xml:space="preserve">Toplamda jet yakıt talebinin zirve görebileceği en belirgin ay Ağustos olduğundan, 167.260 v/g ile yeni Türkiye jet yakıt talebi rekoru kırıldığı söylenebilir. Bu noktadan sonra Aralık sonuna kadar jet talep artışı pek de olası görülmemektedir. Asıl büyük artış Mayıs-Haziran’da olmaktadır. </w:t>
      </w:r>
    </w:p>
    <w:p w14:paraId="31AEF1AA" w14:textId="77777777" w:rsidR="009B5865" w:rsidRDefault="009B5865" w:rsidP="009B5865"/>
    <w:p w14:paraId="1F79C2A1" w14:textId="77777777" w:rsidR="009B5865" w:rsidRDefault="009B5865" w:rsidP="009B5865">
      <w:r>
        <w:rPr>
          <w:noProof/>
        </w:rPr>
        <w:drawing>
          <wp:inline distT="0" distB="0" distL="0" distR="0" wp14:anchorId="2987054F" wp14:editId="756E428D">
            <wp:extent cx="6106672" cy="3684075"/>
            <wp:effectExtent l="0" t="0" r="2540" b="0"/>
            <wp:docPr id="577119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19108" name="Picture 577119108"/>
                    <pic:cNvPicPr/>
                  </pic:nvPicPr>
                  <pic:blipFill>
                    <a:blip r:embed="rId118">
                      <a:extLst>
                        <a:ext uri="{28A0092B-C50C-407E-A947-70E740481C1C}">
                          <a14:useLocalDpi xmlns:a14="http://schemas.microsoft.com/office/drawing/2010/main" val="0"/>
                        </a:ext>
                      </a:extLst>
                    </a:blip>
                    <a:stretch>
                      <a:fillRect/>
                    </a:stretch>
                  </pic:blipFill>
                  <pic:spPr>
                    <a:xfrm>
                      <a:off x="0" y="0"/>
                      <a:ext cx="6126663" cy="3696135"/>
                    </a:xfrm>
                    <a:prstGeom prst="rect">
                      <a:avLst/>
                    </a:prstGeom>
                  </pic:spPr>
                </pic:pic>
              </a:graphicData>
            </a:graphic>
          </wp:inline>
        </w:drawing>
      </w:r>
    </w:p>
    <w:p w14:paraId="1D2C52FD" w14:textId="77777777" w:rsidR="009B5865" w:rsidRDefault="009B5865" w:rsidP="009B5865"/>
    <w:p w14:paraId="487865BD" w14:textId="77777777" w:rsidR="009B5865" w:rsidRDefault="009B5865" w:rsidP="009B5865">
      <w:r>
        <w:t xml:space="preserve">Peki Covid olmasaydı ve öncesindeki %5 büyüme olsaydı talep nasıl olurdu? %5 rakamı covid öncesinde yıldan yıla yaklaşık talep artışının son sene için kabul edilebilir bir oranıdır. Bu iki seriyi ayrı ayrı oluşturur ve aradaki farkı alırsak 70 milyon varil jet yakıt talebinin covid tarafından yok edildiği söylenebilir. Ortalama 80 $/varil jet yakıt fiyatı ile 5.6 milyar $’lık yakıt tüketiminden kaçınılmış oldu. Bu süre içinde jet talebi 41.000 v/g bastırılmış oldu. </w:t>
      </w:r>
    </w:p>
    <w:p w14:paraId="4DE3D57B" w14:textId="77777777" w:rsidR="009B5865" w:rsidRDefault="009B5865" w:rsidP="009B5865"/>
    <w:p w14:paraId="3881B703" w14:textId="77777777" w:rsidR="009B5865" w:rsidRDefault="009B5865" w:rsidP="009B5865">
      <w:r>
        <w:lastRenderedPageBreak/>
        <w:t xml:space="preserve">Covid olmasaydı, sadece jet yakıtı artışından %4’lük bir petrol talep artışı daha olması beklenebilirdi. Tabii ki bunların hepsi varsayımlar üzerine kurulu fakat Covid’in ekonomik etkisini göstermesi açısından farklı bir bakış açısıdır. </w:t>
      </w:r>
    </w:p>
    <w:p w14:paraId="6356B412" w14:textId="77777777" w:rsidR="009B5865" w:rsidRDefault="009B5865" w:rsidP="009B5865"/>
    <w:p w14:paraId="10470968" w14:textId="77777777" w:rsidR="009B5865" w:rsidRDefault="009B5865" w:rsidP="009B5865">
      <w:r>
        <w:rPr>
          <w:noProof/>
        </w:rPr>
        <w:drawing>
          <wp:inline distT="0" distB="0" distL="0" distR="0" wp14:anchorId="1F6979C7" wp14:editId="1B8BCDDB">
            <wp:extent cx="6167153" cy="3284513"/>
            <wp:effectExtent l="0" t="0" r="5080" b="5080"/>
            <wp:docPr id="368731568" name="Picture 4" descr="A graph of a number of people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31568" name="Picture 4" descr="A graph of a number of people with blue and orange lines&#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6178099" cy="3290343"/>
                    </a:xfrm>
                    <a:prstGeom prst="rect">
                      <a:avLst/>
                    </a:prstGeom>
                  </pic:spPr>
                </pic:pic>
              </a:graphicData>
            </a:graphic>
          </wp:inline>
        </w:drawing>
      </w:r>
    </w:p>
    <w:p w14:paraId="10409FB8" w14:textId="77777777" w:rsidR="009B5865" w:rsidRPr="00641E3A" w:rsidRDefault="009B5865" w:rsidP="009B5865"/>
    <w:p w14:paraId="4A6254C3" w14:textId="38E6CF3F" w:rsidR="009B5865" w:rsidRDefault="009B5865">
      <w:pPr>
        <w:spacing w:after="160" w:line="278" w:lineRule="auto"/>
        <w:rPr>
          <w:lang w:val="tr-TR"/>
        </w:rPr>
      </w:pPr>
      <w:r>
        <w:rPr>
          <w:lang w:val="tr-TR"/>
        </w:rPr>
        <w:br w:type="page"/>
      </w:r>
    </w:p>
    <w:p w14:paraId="655BECB4" w14:textId="3E8DB18F" w:rsidR="009B5865" w:rsidRPr="00CE4B88" w:rsidRDefault="009B5865" w:rsidP="009B5865">
      <w:pPr>
        <w:pStyle w:val="Heading1"/>
        <w:rPr>
          <w:i/>
          <w:iCs/>
          <w:sz w:val="32"/>
          <w:szCs w:val="32"/>
          <w:lang w:val="tr-TR"/>
        </w:rPr>
      </w:pPr>
      <w:bookmarkStart w:id="34" w:name="_Toc186483699"/>
      <w:r>
        <w:rPr>
          <w:sz w:val="32"/>
          <w:szCs w:val="32"/>
          <w:lang w:val="tr-TR"/>
        </w:rPr>
        <w:lastRenderedPageBreak/>
        <w:t>Gaz Fiyatlarında Avrupa’nın California Anı</w:t>
      </w:r>
      <w:bookmarkEnd w:id="34"/>
    </w:p>
    <w:p w14:paraId="1294A304" w14:textId="77777777" w:rsidR="009B5865" w:rsidRPr="009A3CA1" w:rsidRDefault="009B5865" w:rsidP="009B5865">
      <w:pPr>
        <w:rPr>
          <w:i/>
          <w:iCs/>
          <w:lang w:val="tr-TR"/>
        </w:rPr>
      </w:pPr>
    </w:p>
    <w:p w14:paraId="6B3E79F6" w14:textId="77777777" w:rsidR="009B5865" w:rsidRPr="00CB7DC2" w:rsidRDefault="009B5865" w:rsidP="009B5865">
      <w:pPr>
        <w:rPr>
          <w:i/>
          <w:iCs/>
        </w:rPr>
      </w:pPr>
      <w:r>
        <w:rPr>
          <w:i/>
          <w:iCs/>
          <w:lang w:val="tr-TR"/>
        </w:rPr>
        <w:t>Tek</w:t>
      </w:r>
      <w:r w:rsidRPr="002B77FD">
        <w:rPr>
          <w:i/>
          <w:iCs/>
          <w:lang w:val="tr-TR"/>
        </w:rPr>
        <w:t xml:space="preserve"> cümle</w:t>
      </w:r>
      <w:r w:rsidRPr="00CB7DC2">
        <w:rPr>
          <w:i/>
          <w:iCs/>
          <w:lang w:val="tr-TR"/>
        </w:rPr>
        <w:t>: “</w:t>
      </w:r>
      <w:r w:rsidRPr="00CB7DC2">
        <w:rPr>
          <w:i/>
          <w:iCs/>
        </w:rPr>
        <w:t>Alman baz yük fiyatları, 2023 Mart başından beri görmediği seviyelere çıkmıştır.”</w:t>
      </w:r>
    </w:p>
    <w:p w14:paraId="56D9C455" w14:textId="77777777" w:rsidR="009B5865" w:rsidRPr="00CB7DC2" w:rsidRDefault="009B5865" w:rsidP="009B5865">
      <w:pPr>
        <w:rPr>
          <w:i/>
          <w:iCs/>
          <w:lang w:val="tr-TR"/>
        </w:rPr>
      </w:pPr>
    </w:p>
    <w:p w14:paraId="7B4DD55B" w14:textId="77777777" w:rsidR="009B5865" w:rsidRDefault="009B5865" w:rsidP="009B5865">
      <w:pPr>
        <w:rPr>
          <w:rStyle w:val="Hyperlink"/>
          <w:lang w:val="tr-TR"/>
        </w:rPr>
      </w:pPr>
      <w:r>
        <w:rPr>
          <w:lang w:val="tr-TR"/>
        </w:rPr>
        <w:t xml:space="preserve">Barış Sanlı, </w:t>
      </w:r>
      <w:hyperlink r:id="rId120" w:history="1">
        <w:r w:rsidRPr="000647F2">
          <w:rPr>
            <w:rStyle w:val="Hyperlink"/>
            <w:lang w:val="tr-TR"/>
          </w:rPr>
          <w:t>barissanli2@gmail.com</w:t>
        </w:r>
      </w:hyperlink>
    </w:p>
    <w:p w14:paraId="73FEF426" w14:textId="77777777" w:rsidR="009B5865" w:rsidRDefault="009B5865" w:rsidP="009B5865">
      <w:pPr>
        <w:rPr>
          <w:rStyle w:val="Hyperlink"/>
          <w:lang w:val="tr-TR"/>
        </w:rPr>
      </w:pPr>
    </w:p>
    <w:p w14:paraId="16E94BD2" w14:textId="77777777" w:rsidR="009B5865" w:rsidRDefault="009B5865" w:rsidP="009B5865">
      <w:r>
        <w:t>Bu notta, Mario Draghi’nin Avrupa’nın Rekabetçiliği’nin Geleceği</w:t>
      </w:r>
      <w:r>
        <w:rPr>
          <w:rStyle w:val="FootnoteReference"/>
        </w:rPr>
        <w:footnoteReference w:id="89"/>
      </w:r>
      <w:r>
        <w:t xml:space="preserve"> raporunun detaylı analiz kısmı ve Yahoo Finance ücretsiz veri setleri (MTF=F, CL=F, TTF=F) kullanılmıştır. Kısaca Avrupa’nın bir kez daha enerji fiyat artış dalgasına girdiği gözlenmiştir. </w:t>
      </w:r>
    </w:p>
    <w:p w14:paraId="0F0E6E11" w14:textId="77777777" w:rsidR="009B5865" w:rsidRDefault="009B5865" w:rsidP="009B5865"/>
    <w:p w14:paraId="37A12D2F" w14:textId="77777777" w:rsidR="009B5865" w:rsidRPr="00CB7DC2" w:rsidRDefault="009B5865" w:rsidP="009B5865">
      <w:pPr>
        <w:rPr>
          <w:b/>
          <w:bCs/>
        </w:rPr>
      </w:pPr>
      <w:r w:rsidRPr="00CB7DC2">
        <w:rPr>
          <w:b/>
          <w:bCs/>
        </w:rPr>
        <w:t>California Anı Ne?</w:t>
      </w:r>
    </w:p>
    <w:p w14:paraId="3D4F47F4" w14:textId="77777777" w:rsidR="009B5865" w:rsidRDefault="009B5865" w:rsidP="009B5865"/>
    <w:p w14:paraId="25883A5A" w14:textId="77777777" w:rsidR="009B5865" w:rsidRDefault="009B5865" w:rsidP="009B5865">
      <w:r>
        <w:t>2000-2001 yıllarında California’da bir elektrik krizi yaşanır</w:t>
      </w:r>
      <w:r>
        <w:rPr>
          <w:rStyle w:val="FootnoteReference"/>
        </w:rPr>
        <w:footnoteReference w:id="90"/>
      </w:r>
      <w:r>
        <w:t xml:space="preserve">. Bunun sebebi olarak piyasalar gösterilir. Fakat konu daha çetrefillidir. </w:t>
      </w:r>
    </w:p>
    <w:p w14:paraId="763358F2" w14:textId="77777777" w:rsidR="009B5865" w:rsidRDefault="009B5865" w:rsidP="009B5865"/>
    <w:p w14:paraId="2AE83C58" w14:textId="77777777" w:rsidR="009B5865" w:rsidRDefault="009B5865" w:rsidP="009B5865">
      <w:r>
        <w:t xml:space="preserve">California yönetimi, Avrupa’daki piyasa gelişmelerini görünce piyasayı açmaya karar verir. Ama bir yandan üretimi hızlıca ayırmaları ve satışı, elektrik fiyatlarının tavanlanması ve veri okumadaki sorunlar sebebiyle çok büyük bir krizin içine sürüklenir. 45 GW kapasite varken, 28 GW’larda elektrik kesintileri olmaya başlar. Bu kesintiler, veri okunamaması ve diğer sebeplerden enerji şirketleri tarafından oluşturulan yapay bir kıtlık sebebiyledir. Krizin 40-45 milyar $’a mal olduğu söylenmektedir. </w:t>
      </w:r>
    </w:p>
    <w:p w14:paraId="2A5FBC2F" w14:textId="77777777" w:rsidR="009B5865" w:rsidRDefault="009B5865" w:rsidP="009B5865"/>
    <w:p w14:paraId="35C3241A" w14:textId="77777777" w:rsidR="009B5865" w:rsidRDefault="009B5865" w:rsidP="009B5865">
      <w:r>
        <w:t>Bu piyasa manipülasyonlarının ortaya çıkarılması ancak devlet tarafından şirket belgelerine el konarak mümkün olmuştur. Hatta burada trader’ların genç ergenler gibi “Star Wars” karakterlerinin isimleriyle stratejiler belirlediği de ortaya çıkmıştır.</w:t>
      </w:r>
    </w:p>
    <w:p w14:paraId="1A4CC8CC" w14:textId="77777777" w:rsidR="009B5865" w:rsidRDefault="009B5865" w:rsidP="009B5865"/>
    <w:p w14:paraId="0EBFFB4D" w14:textId="77777777" w:rsidR="009B5865" w:rsidRDefault="009B5865" w:rsidP="009B5865">
      <w:r>
        <w:t>TTF’de yaşanan son gelişmeler ve Draghi raporundaki bazı kısımlar, aslında bu dönemi bize tekrar hatırlatıyor. Çünkü Avrupa Birliği düzenleyicileri şirketlere neredeyse soru bile sormamaktadır. Oysa benzer durumda, ABD’de de uzun kongre dinlemeleri yapılmış, şirketler hırpalanmış, hatta bu sebeple olmasa da olayda parmağı da olan Enron batmıştı. Birçok şirket ağır yaptırımlara maruz kalmıştır.</w:t>
      </w:r>
    </w:p>
    <w:p w14:paraId="76186D7F" w14:textId="77777777" w:rsidR="009B5865" w:rsidRDefault="009B5865" w:rsidP="009B5865"/>
    <w:p w14:paraId="222D87A4" w14:textId="77777777" w:rsidR="009B5865" w:rsidRDefault="009B5865" w:rsidP="009B5865">
      <w:pPr>
        <w:jc w:val="center"/>
      </w:pPr>
      <w:r>
        <w:rPr>
          <w:noProof/>
        </w:rPr>
        <w:lastRenderedPageBreak/>
        <w:drawing>
          <wp:inline distT="0" distB="0" distL="0" distR="0" wp14:anchorId="41EA384E" wp14:editId="517EEE50">
            <wp:extent cx="4748964" cy="2701637"/>
            <wp:effectExtent l="0" t="0" r="1270" b="3810"/>
            <wp:docPr id="161302891" name="Picture 1" descr="A graph of different types of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2891" name="Picture 1" descr="A graph of different types of sales&#10;&#10;Description automatically generated with medium confidence"/>
                    <pic:cNvPicPr/>
                  </pic:nvPicPr>
                  <pic:blipFill>
                    <a:blip r:embed="rId121">
                      <a:extLst>
                        <a:ext uri="{28A0092B-C50C-407E-A947-70E740481C1C}">
                          <a14:useLocalDpi xmlns:a14="http://schemas.microsoft.com/office/drawing/2010/main" val="0"/>
                        </a:ext>
                      </a:extLst>
                    </a:blip>
                    <a:stretch>
                      <a:fillRect/>
                    </a:stretch>
                  </pic:blipFill>
                  <pic:spPr>
                    <a:xfrm>
                      <a:off x="0" y="0"/>
                      <a:ext cx="4824593" cy="2744662"/>
                    </a:xfrm>
                    <a:prstGeom prst="rect">
                      <a:avLst/>
                    </a:prstGeom>
                  </pic:spPr>
                </pic:pic>
              </a:graphicData>
            </a:graphic>
          </wp:inline>
        </w:drawing>
      </w:r>
    </w:p>
    <w:p w14:paraId="47B964A3" w14:textId="77777777" w:rsidR="009B5865" w:rsidRDefault="009B5865" w:rsidP="009B5865">
      <w:pPr>
        <w:jc w:val="center"/>
      </w:pPr>
    </w:p>
    <w:p w14:paraId="2E5694B0" w14:textId="77777777" w:rsidR="009B5865" w:rsidRDefault="009B5865" w:rsidP="009B5865"/>
    <w:p w14:paraId="4A92E4C0" w14:textId="77777777" w:rsidR="009B5865" w:rsidRDefault="009B5865" w:rsidP="009B5865">
      <w:r>
        <w:t>Birçok kişi TTF’I likit bir hub olarak tanımlamaktadır. Ama likidite’nin tanımı çarpım oranı (churn rate) kadar, “bir teslimat olmadığında piyasa fiyatının bundan çok etkilenmemesi” olarak da tanımlanır. Draghi raporunda(s10), iki noktada aslında Avrupalı karar vericilerin sorunu gördüklerini göstermektedir. Bunların önemli bir kısmı ise NFC yani muhtemelen enerji ve emtia şirketleridir. Bir diğer önemli kısım ise, finansal kesimin raporlama gerekliliği yanında bu kesimin raporlamanın bir kısmından muaf olmasıdır(Ancillary Activities Exemption). Kısaca radar altında at koşturma imkanına sahip oldukları görülüyor.</w:t>
      </w:r>
    </w:p>
    <w:p w14:paraId="005E782A" w14:textId="77777777" w:rsidR="009B5865" w:rsidRDefault="009B5865" w:rsidP="009B5865"/>
    <w:p w14:paraId="433491A3" w14:textId="77777777" w:rsidR="009B5865" w:rsidRDefault="009B5865" w:rsidP="009B5865">
      <w:r>
        <w:t>Daha sonra sayfa 10’da da ilk 4 tacirin %363 artan net gelirine isim verilmeden yer verilmiştir. Oysa bu dönemde sürekli fiyatı artan hatta 2019’lara göre 2 misline çıkan ana enstrüman gazdır. MWh, yani eş birimlere göre fiyat gelişimi aşağıdaki gibidir.</w:t>
      </w:r>
    </w:p>
    <w:p w14:paraId="52C404C3" w14:textId="77777777" w:rsidR="009B5865" w:rsidRDefault="009B5865" w:rsidP="009B5865"/>
    <w:p w14:paraId="44F7A04E" w14:textId="77777777" w:rsidR="009B5865" w:rsidRDefault="009B5865" w:rsidP="009B5865">
      <w:pPr>
        <w:jc w:val="center"/>
      </w:pPr>
      <w:r>
        <w:rPr>
          <w:noProof/>
        </w:rPr>
        <w:drawing>
          <wp:inline distT="0" distB="0" distL="0" distR="0" wp14:anchorId="0D895512" wp14:editId="68915D7E">
            <wp:extent cx="4504476" cy="2602577"/>
            <wp:effectExtent l="0" t="0" r="4445" b="1270"/>
            <wp:docPr id="1847044930" name="Picture 2" descr="A graph of a graph showing the number of the sam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44930" name="Picture 2" descr="A graph of a graph showing the number of the same graph&#10;&#10;Description automatically generated with medium confidence"/>
                    <pic:cNvPicPr/>
                  </pic:nvPicPr>
                  <pic:blipFill>
                    <a:blip r:embed="rId122">
                      <a:extLst>
                        <a:ext uri="{28A0092B-C50C-407E-A947-70E740481C1C}">
                          <a14:useLocalDpi xmlns:a14="http://schemas.microsoft.com/office/drawing/2010/main" val="0"/>
                        </a:ext>
                      </a:extLst>
                    </a:blip>
                    <a:stretch>
                      <a:fillRect/>
                    </a:stretch>
                  </pic:blipFill>
                  <pic:spPr>
                    <a:xfrm>
                      <a:off x="0" y="0"/>
                      <a:ext cx="4549055" cy="2628333"/>
                    </a:xfrm>
                    <a:prstGeom prst="rect">
                      <a:avLst/>
                    </a:prstGeom>
                  </pic:spPr>
                </pic:pic>
              </a:graphicData>
            </a:graphic>
          </wp:inline>
        </w:drawing>
      </w:r>
    </w:p>
    <w:p w14:paraId="6ACDA6A7" w14:textId="77777777" w:rsidR="009B5865" w:rsidRDefault="009B5865" w:rsidP="009B5865">
      <w:r>
        <w:t>Avrupa gaz fiyatları enerji eşdeğeri fiyat olarak 2021’lerin ortasına kadar petrol fiyatının üzerine çıkamamışken, uzun bir süre üstünde seyretmiştir. Gazın, ham petrolden pahalı olması olayın kurgusuna aykırıdır. Çünkü gaz temiz bir ısınma yakıtı olarak tarihsel olarak petrole göre ve ikame edecek şekilde fiyatlanmaktaydı. Fakat son dönemde tekrar bir kırılma görüyoruz.</w:t>
      </w:r>
    </w:p>
    <w:p w14:paraId="6E7F3818" w14:textId="77777777" w:rsidR="009B5865" w:rsidRDefault="009B5865" w:rsidP="009B5865"/>
    <w:p w14:paraId="2197F26C" w14:textId="77777777" w:rsidR="009B5865" w:rsidRDefault="009B5865" w:rsidP="009B5865">
      <w:r>
        <w:lastRenderedPageBreak/>
        <w:t>Keza elektrik üretim maliyetlerinde de neredeyse eş noktaya gelmek üzeredir ki bu da ilginçtir.</w:t>
      </w:r>
    </w:p>
    <w:p w14:paraId="5D3BDCE5" w14:textId="77777777" w:rsidR="009B5865" w:rsidRDefault="009B5865" w:rsidP="009B5865">
      <w:pPr>
        <w:jc w:val="center"/>
      </w:pPr>
      <w:r>
        <w:rPr>
          <w:noProof/>
        </w:rPr>
        <w:drawing>
          <wp:inline distT="0" distB="0" distL="0" distR="0" wp14:anchorId="2BBC8F54" wp14:editId="7BD35A36">
            <wp:extent cx="4658646" cy="3041073"/>
            <wp:effectExtent l="0" t="0" r="2540" b="0"/>
            <wp:docPr id="1225801257" name="Picture 1" descr="A grap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01257" name="Picture 1" descr="A graph of a stock market&#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4696339" cy="3065678"/>
                    </a:xfrm>
                    <a:prstGeom prst="rect">
                      <a:avLst/>
                    </a:prstGeom>
                  </pic:spPr>
                </pic:pic>
              </a:graphicData>
            </a:graphic>
          </wp:inline>
        </w:drawing>
      </w:r>
    </w:p>
    <w:p w14:paraId="5C9617DA" w14:textId="77777777" w:rsidR="009B5865" w:rsidRDefault="009B5865" w:rsidP="009B5865">
      <w:pPr>
        <w:jc w:val="center"/>
      </w:pPr>
    </w:p>
    <w:p w14:paraId="051DFE29" w14:textId="77777777" w:rsidR="009B5865" w:rsidRDefault="009B5865" w:rsidP="009B5865">
      <w:r>
        <w:t xml:space="preserve">Peki bir spekülasyon var mı? Tabii ABD’de spekülasyon aslında oyuna katılan herkes için kullanılabilir ve legaldir. Belki manipulasyon çok daha uygun bir kelime olabilir. Bunun cevabını California’daki gibi ofislere baskın yapılmadan öğrenemeyiz. Çünkü bunların ispatı zordur. Oynaklık aynı zamanda bir korku endeksidir, gerçekten korkuyu mu yoksa heyecanı mı yansıttığını ispatlamak için zaman gerekir. </w:t>
      </w:r>
    </w:p>
    <w:p w14:paraId="6AAC16F3" w14:textId="77777777" w:rsidR="009B5865" w:rsidRDefault="009B5865" w:rsidP="009B5865"/>
    <w:p w14:paraId="66F960FC" w14:textId="77777777" w:rsidR="009B5865" w:rsidRDefault="009B5865" w:rsidP="009B5865">
      <w:pPr>
        <w:jc w:val="center"/>
      </w:pPr>
      <w:r>
        <w:rPr>
          <w:noProof/>
        </w:rPr>
        <w:drawing>
          <wp:inline distT="0" distB="0" distL="0" distR="0" wp14:anchorId="7638BB81" wp14:editId="797E47A9">
            <wp:extent cx="4824037" cy="2946230"/>
            <wp:effectExtent l="0" t="0" r="2540" b="635"/>
            <wp:docPr id="391907644"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07644" name="Picture 6" descr="A graph of different colored lines&#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835048" cy="2952955"/>
                    </a:xfrm>
                    <a:prstGeom prst="rect">
                      <a:avLst/>
                    </a:prstGeom>
                  </pic:spPr>
                </pic:pic>
              </a:graphicData>
            </a:graphic>
          </wp:inline>
        </w:drawing>
      </w:r>
    </w:p>
    <w:p w14:paraId="080A954B" w14:textId="77777777" w:rsidR="009B5865" w:rsidRDefault="009B5865" w:rsidP="009B5865"/>
    <w:p w14:paraId="190E0762" w14:textId="77777777" w:rsidR="009B5865" w:rsidRDefault="009B5865" w:rsidP="009B5865">
      <w:r>
        <w:t>Fakat LNG fiyatları ile bile kıyaslandığında TTF üst gösterge sayılabilecek seviyelerden %17 Brent endeksini</w:t>
      </w:r>
      <w:r>
        <w:rPr>
          <w:rStyle w:val="FootnoteReference"/>
        </w:rPr>
        <w:footnoteReference w:id="91"/>
      </w:r>
      <w:r>
        <w:t xml:space="preserve"> de geçmiş bulunmaktadır. Yine Draghi raporundaki bir diğer noktaya bakılırsa, doğalgazın zamanın %63’ünde elektrik fiyatlarını belirlediği görülür. Bu iki birleşim Alman elektrik fiyatlarında etkisini göstermeye başlamıştır.</w:t>
      </w:r>
    </w:p>
    <w:p w14:paraId="4A3E09BA" w14:textId="77777777" w:rsidR="009B5865" w:rsidRDefault="009B5865" w:rsidP="009B5865"/>
    <w:p w14:paraId="4907F737" w14:textId="77777777" w:rsidR="009B5865" w:rsidRDefault="009B5865" w:rsidP="009B5865">
      <w:r>
        <w:t>Alman baz yük fiyatları, 2023 Mart başından beri görmediği seviyelere çıkmıştır</w:t>
      </w:r>
      <w:r>
        <w:rPr>
          <w:rStyle w:val="FootnoteReference"/>
        </w:rPr>
        <w:footnoteReference w:id="92"/>
      </w:r>
      <w:r>
        <w:t xml:space="preserve">. </w:t>
      </w:r>
    </w:p>
    <w:p w14:paraId="51A3E03B" w14:textId="77777777" w:rsidR="009B5865" w:rsidRDefault="009B5865" w:rsidP="009B5865"/>
    <w:p w14:paraId="16DE1CD0" w14:textId="77777777" w:rsidR="009B5865" w:rsidRDefault="009B5865" w:rsidP="009B5865"/>
    <w:p w14:paraId="6204282F" w14:textId="77777777" w:rsidR="009B5865" w:rsidRDefault="009B5865" w:rsidP="009B5865">
      <w:pPr>
        <w:jc w:val="center"/>
      </w:pPr>
      <w:r>
        <w:rPr>
          <w:noProof/>
        </w:rPr>
        <w:drawing>
          <wp:inline distT="0" distB="0" distL="0" distR="0" wp14:anchorId="7C900BB6" wp14:editId="3D1E45EB">
            <wp:extent cx="5514109" cy="2524710"/>
            <wp:effectExtent l="0" t="0" r="0" b="3175"/>
            <wp:docPr id="1989569598" name="Picture 5" descr="A grap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69598" name="Picture 5" descr="A graph of a stock marke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537519" cy="2535428"/>
                    </a:xfrm>
                    <a:prstGeom prst="rect">
                      <a:avLst/>
                    </a:prstGeom>
                  </pic:spPr>
                </pic:pic>
              </a:graphicData>
            </a:graphic>
          </wp:inline>
        </w:drawing>
      </w:r>
    </w:p>
    <w:p w14:paraId="54867DFF" w14:textId="77777777" w:rsidR="009B5865" w:rsidRDefault="009B5865" w:rsidP="009B5865"/>
    <w:p w14:paraId="469C8131" w14:textId="77777777" w:rsidR="009B5865" w:rsidRDefault="009B5865" w:rsidP="009B5865"/>
    <w:p w14:paraId="7D1521AB" w14:textId="77777777" w:rsidR="009B5865" w:rsidRDefault="009B5865" w:rsidP="009B5865">
      <w:pPr>
        <w:jc w:val="center"/>
      </w:pPr>
      <w:r>
        <w:rPr>
          <w:noProof/>
        </w:rPr>
        <w:drawing>
          <wp:inline distT="0" distB="0" distL="0" distR="0" wp14:anchorId="4D6D2B80" wp14:editId="42848E4A">
            <wp:extent cx="5781598" cy="3528841"/>
            <wp:effectExtent l="0" t="0" r="0" b="1905"/>
            <wp:docPr id="2090566281" name="Picture 2" descr="A graph showing a number of 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66281" name="Picture 2" descr="A graph showing a number of red lines&#10;&#10;Description automatically generated with medium confidence"/>
                    <pic:cNvPicPr/>
                  </pic:nvPicPr>
                  <pic:blipFill>
                    <a:blip r:embed="rId126">
                      <a:extLst>
                        <a:ext uri="{28A0092B-C50C-407E-A947-70E740481C1C}">
                          <a14:useLocalDpi xmlns:a14="http://schemas.microsoft.com/office/drawing/2010/main" val="0"/>
                        </a:ext>
                      </a:extLst>
                    </a:blip>
                    <a:stretch>
                      <a:fillRect/>
                    </a:stretch>
                  </pic:blipFill>
                  <pic:spPr>
                    <a:xfrm>
                      <a:off x="0" y="0"/>
                      <a:ext cx="5802929" cy="3541861"/>
                    </a:xfrm>
                    <a:prstGeom prst="rect">
                      <a:avLst/>
                    </a:prstGeom>
                  </pic:spPr>
                </pic:pic>
              </a:graphicData>
            </a:graphic>
          </wp:inline>
        </w:drawing>
      </w:r>
    </w:p>
    <w:p w14:paraId="2EB99A67" w14:textId="77777777" w:rsidR="009B5865" w:rsidRDefault="009B5865" w:rsidP="009B5865"/>
    <w:p w14:paraId="21652FDF" w14:textId="77777777" w:rsidR="009B5865" w:rsidRPr="00641E3A" w:rsidRDefault="009B5865" w:rsidP="009B5865">
      <w:r>
        <w:t xml:space="preserve">Fakat bu tip hareketlerin çok belirgin bir özelliği vardır, o da hacimler. Piyasalara “hayvan içgüdüleri” hakim olduğunda hacimler yüksek seyreder. Bu notun ana mesaji da budur. Son haftalarda hacimler rekor seviyelere geldi. Oyun yeniden başlıyor, tabii Avrupa sanayi ve tüketicisinin oynayacak nefesi kaldı ise. </w:t>
      </w:r>
    </w:p>
    <w:p w14:paraId="09A98885" w14:textId="725385D2" w:rsidR="00F96A16" w:rsidRDefault="00F96A16">
      <w:pPr>
        <w:spacing w:after="160" w:line="278" w:lineRule="auto"/>
        <w:rPr>
          <w:lang w:val="tr-TR"/>
        </w:rPr>
      </w:pPr>
      <w:r>
        <w:rPr>
          <w:lang w:val="tr-TR"/>
        </w:rPr>
        <w:br w:type="page"/>
      </w:r>
    </w:p>
    <w:p w14:paraId="0E75F90A" w14:textId="3ABD60B6" w:rsidR="00F96A16" w:rsidRPr="00CE4B88" w:rsidRDefault="00F96A16" w:rsidP="00F96A16">
      <w:pPr>
        <w:pStyle w:val="Heading1"/>
        <w:rPr>
          <w:i/>
          <w:iCs/>
          <w:sz w:val="32"/>
          <w:szCs w:val="32"/>
          <w:lang w:val="tr-TR"/>
        </w:rPr>
      </w:pPr>
      <w:bookmarkStart w:id="35" w:name="_Toc186483700"/>
      <w:r>
        <w:rPr>
          <w:sz w:val="32"/>
          <w:szCs w:val="32"/>
          <w:lang w:val="tr-TR"/>
        </w:rPr>
        <w:lastRenderedPageBreak/>
        <w:t>AB ve ABD’de Ödenen Gaz Faturasının Ne Kadarı Gaz Bedeli?</w:t>
      </w:r>
      <w:bookmarkEnd w:id="35"/>
    </w:p>
    <w:p w14:paraId="5EDFBE70" w14:textId="77777777" w:rsidR="00F96A16" w:rsidRPr="009A3CA1" w:rsidRDefault="00F96A16" w:rsidP="00F96A16">
      <w:pPr>
        <w:rPr>
          <w:i/>
          <w:iCs/>
          <w:lang w:val="tr-TR"/>
        </w:rPr>
      </w:pPr>
    </w:p>
    <w:p w14:paraId="4899A54E" w14:textId="77777777" w:rsidR="00F96A16" w:rsidRPr="00CB7DC2" w:rsidRDefault="00F96A16" w:rsidP="00F96A16">
      <w:pPr>
        <w:rPr>
          <w:i/>
          <w:iCs/>
        </w:rPr>
      </w:pPr>
      <w:r>
        <w:rPr>
          <w:i/>
          <w:iCs/>
          <w:lang w:val="tr-TR"/>
        </w:rPr>
        <w:t>Tek</w:t>
      </w:r>
      <w:r w:rsidRPr="002B77FD">
        <w:rPr>
          <w:i/>
          <w:iCs/>
          <w:lang w:val="tr-TR"/>
        </w:rPr>
        <w:t xml:space="preserve"> cümle</w:t>
      </w:r>
      <w:r w:rsidRPr="00CB7DC2">
        <w:rPr>
          <w:i/>
          <w:iCs/>
          <w:lang w:val="tr-TR"/>
        </w:rPr>
        <w:t>: “</w:t>
      </w:r>
      <w:r w:rsidRPr="007F100F">
        <w:rPr>
          <w:i/>
          <w:iCs/>
        </w:rPr>
        <w:t>ABD’de bu oran şimdi %20’lerin de altına düşmüş görünmektedir. %14-%9 arasında gidip gelmektedir. Avrupa’da ise bu oran tekrar artışa geçmiş ve %44’lere tırmanmıştır.”</w:t>
      </w:r>
    </w:p>
    <w:p w14:paraId="49677A47" w14:textId="77777777" w:rsidR="00F96A16" w:rsidRPr="00CB7DC2" w:rsidRDefault="00F96A16" w:rsidP="00F96A16">
      <w:pPr>
        <w:rPr>
          <w:i/>
          <w:iCs/>
          <w:lang w:val="tr-TR"/>
        </w:rPr>
      </w:pPr>
    </w:p>
    <w:p w14:paraId="21CAC093" w14:textId="77777777" w:rsidR="00F96A16" w:rsidRDefault="00F96A16" w:rsidP="00F96A16">
      <w:pPr>
        <w:rPr>
          <w:rStyle w:val="Hyperlink"/>
          <w:lang w:val="tr-TR"/>
        </w:rPr>
      </w:pPr>
      <w:r>
        <w:rPr>
          <w:lang w:val="tr-TR"/>
        </w:rPr>
        <w:t xml:space="preserve">Barış Sanlı, </w:t>
      </w:r>
      <w:hyperlink r:id="rId127" w:history="1">
        <w:r w:rsidRPr="000647F2">
          <w:rPr>
            <w:rStyle w:val="Hyperlink"/>
            <w:lang w:val="tr-TR"/>
          </w:rPr>
          <w:t>barissanli2@gmail.com</w:t>
        </w:r>
      </w:hyperlink>
    </w:p>
    <w:p w14:paraId="7A4A8584" w14:textId="77777777" w:rsidR="00F96A16" w:rsidRDefault="00F96A16" w:rsidP="00F96A16">
      <w:pPr>
        <w:rPr>
          <w:rStyle w:val="Hyperlink"/>
          <w:lang w:val="tr-TR"/>
        </w:rPr>
      </w:pPr>
    </w:p>
    <w:p w14:paraId="17F1090C" w14:textId="77777777" w:rsidR="00F96A16" w:rsidRDefault="00F96A16" w:rsidP="00F96A16">
      <w:r>
        <w:t>Bugünkü notta sırasıyla EIA Kısa Dönemli Enerji Görünümü</w:t>
      </w:r>
      <w:r>
        <w:rPr>
          <w:rStyle w:val="FootnoteReference"/>
        </w:rPr>
        <w:footnoteReference w:id="93"/>
      </w:r>
      <w:r>
        <w:t>, Energy Fiyat Endeksi verileri</w:t>
      </w:r>
      <w:r>
        <w:rPr>
          <w:rStyle w:val="FootnoteReference"/>
        </w:rPr>
        <w:footnoteReference w:id="94"/>
      </w:r>
      <w:r>
        <w:t xml:space="preserve"> ve Dünya Bankası emtia veri dosyası</w:t>
      </w:r>
      <w:r>
        <w:rPr>
          <w:rStyle w:val="FootnoteReference"/>
        </w:rPr>
        <w:footnoteReference w:id="95"/>
      </w:r>
      <w:r>
        <w:t xml:space="preserve"> kullanılmıştır. Araştırmanın başlangıç noktası ise ABD’deki nihai tüketici fiyatları ile Henry Hub fiyatlarını gösteren aşağıdaki grafiktir</w:t>
      </w:r>
      <w:r>
        <w:rPr>
          <w:rStyle w:val="FootnoteReference"/>
        </w:rPr>
        <w:footnoteReference w:id="96"/>
      </w:r>
      <w:r>
        <w:t xml:space="preserve">. </w:t>
      </w:r>
    </w:p>
    <w:p w14:paraId="14F4E103" w14:textId="77777777" w:rsidR="00F96A16" w:rsidRDefault="00F96A16" w:rsidP="00F96A16"/>
    <w:p w14:paraId="1168E6CA" w14:textId="77777777" w:rsidR="00F96A16" w:rsidRDefault="00F96A16" w:rsidP="00F96A16">
      <w:pPr>
        <w:jc w:val="center"/>
      </w:pPr>
      <w:r>
        <w:fldChar w:fldCharType="begin"/>
      </w:r>
      <w:r>
        <w:instrText xml:space="preserve"> INCLUDEPICTURE "/Users/bs/Library/Group Containers/UBF8T346G9.ms/WebArchiveCopyPasteTempFiles/com.microsoft.Word/Fig23.png" \* MERGEFORMATINET </w:instrText>
      </w:r>
      <w:r>
        <w:fldChar w:fldCharType="separate"/>
      </w:r>
      <w:r>
        <w:rPr>
          <w:noProof/>
        </w:rPr>
        <w:drawing>
          <wp:inline distT="0" distB="0" distL="0" distR="0" wp14:anchorId="2A210F75" wp14:editId="515ACC0D">
            <wp:extent cx="3838706" cy="2202873"/>
            <wp:effectExtent l="0" t="0" r="0" b="0"/>
            <wp:docPr id="1799530471" name="Picture 1" descr="A graph of a graph showing the average price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30471" name="Picture 1" descr="A graph of a graph showing the average price of a company&#10;&#10;Description automatically generated with medium confidenc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49289" cy="2208946"/>
                    </a:xfrm>
                    <a:prstGeom prst="rect">
                      <a:avLst/>
                    </a:prstGeom>
                    <a:noFill/>
                    <a:ln>
                      <a:noFill/>
                    </a:ln>
                  </pic:spPr>
                </pic:pic>
              </a:graphicData>
            </a:graphic>
          </wp:inline>
        </w:drawing>
      </w:r>
      <w:r>
        <w:fldChar w:fldCharType="end"/>
      </w:r>
    </w:p>
    <w:p w14:paraId="006A9DCA" w14:textId="77777777" w:rsidR="00F96A16" w:rsidRDefault="00F96A16" w:rsidP="00F96A16"/>
    <w:p w14:paraId="15341006" w14:textId="77777777" w:rsidR="00F96A16" w:rsidRDefault="00F96A16" w:rsidP="00F96A16">
      <w:r>
        <w:t xml:space="preserve">Henry Hub fiyatları 2-3 $/mmbtu seviyesindeyken, konutlardaki tüketiciler 10 $/mmbtu (1000  ft3 yaklaşık 1 mmbtu) üzeri fiyatlar ödemektedir. Grafikteki bir diğer ilginç nokta ise yazın fiyatların çok daha artmasıdır. Yani ABD’de ödenen gaz faturasındaki gaz bedeli %10-20 civarındadır. Yazın ise bu oran çok daha düşmektedir. </w:t>
      </w:r>
    </w:p>
    <w:p w14:paraId="09576E28" w14:textId="77777777" w:rsidR="00F96A16" w:rsidRDefault="00F96A16" w:rsidP="00F96A16"/>
    <w:p w14:paraId="7A29A771" w14:textId="77777777" w:rsidR="00F96A16" w:rsidRDefault="00F96A16" w:rsidP="00F96A16">
      <w:r>
        <w:t>Benzer duruma AB27 için baktığımızda da benzer bir durum vardır. Fakat bir farkla – Gaz krizi.</w:t>
      </w:r>
    </w:p>
    <w:p w14:paraId="2B09975F" w14:textId="77777777" w:rsidR="00F96A16" w:rsidRDefault="00F96A16" w:rsidP="00F96A16"/>
    <w:p w14:paraId="2A00D63A" w14:textId="77777777" w:rsidR="00F96A16" w:rsidRDefault="00F96A16" w:rsidP="00F96A16">
      <w:r>
        <w:rPr>
          <w:noProof/>
        </w:rPr>
        <w:lastRenderedPageBreak/>
        <w:drawing>
          <wp:inline distT="0" distB="0" distL="0" distR="0" wp14:anchorId="2352F2AE" wp14:editId="4034BC87">
            <wp:extent cx="6645910" cy="2185035"/>
            <wp:effectExtent l="0" t="0" r="0" b="0"/>
            <wp:docPr id="1084258207" name="Picture 2"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58207" name="Picture 2" descr="A graph with a line and a lin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6645910" cy="2185035"/>
                    </a:xfrm>
                    <a:prstGeom prst="rect">
                      <a:avLst/>
                    </a:prstGeom>
                  </pic:spPr>
                </pic:pic>
              </a:graphicData>
            </a:graphic>
          </wp:inline>
        </w:drawing>
      </w:r>
    </w:p>
    <w:p w14:paraId="7D274A2E" w14:textId="77777777" w:rsidR="00F96A16" w:rsidRDefault="00F96A16" w:rsidP="00F96A16"/>
    <w:p w14:paraId="6755C21E" w14:textId="77777777" w:rsidR="00F96A16" w:rsidRDefault="00F96A16" w:rsidP="00F96A16">
      <w:r>
        <w:t xml:space="preserve">Tabii göze çarpan bir diğer nokta da, asansörle çıkıp merdivenle inen fiyat ilişkisidir. AB27 tarafında toptan gaz fiyatları çok hızlı artmış ama bu artışın nihai faturalara yansıması zaman almıştır. Benzer şekilde düşüşteki hareket de benzer şekildedir. </w:t>
      </w:r>
    </w:p>
    <w:p w14:paraId="6004D908" w14:textId="77777777" w:rsidR="00F96A16" w:rsidRDefault="00F96A16" w:rsidP="00F96A16"/>
    <w:p w14:paraId="3506E378" w14:textId="77777777" w:rsidR="00F96A16" w:rsidRDefault="00F96A16" w:rsidP="00F96A16">
      <w:r>
        <w:t>2021’de başlayan gaz fiyat artışı sonrasında toptan gaz fiyatları rekor seviyelere çıkmıştır. Hatta toptan gaz fiyatları nihai tüketici fiyatlarını da aşmıştır. Hali hazırda AB27’de nihai gaz fiyatları hala normale dönememiş hatta bir nebze de tekrar yükselme eğilimi göstermektedir.</w:t>
      </w:r>
    </w:p>
    <w:p w14:paraId="64514B15" w14:textId="77777777" w:rsidR="00F96A16" w:rsidRDefault="00F96A16" w:rsidP="00F96A16"/>
    <w:p w14:paraId="1DBA5254" w14:textId="77777777" w:rsidR="00F96A16" w:rsidRDefault="00F96A16" w:rsidP="00F96A16">
      <w:r>
        <w:t xml:space="preserve">2021 öncesi ortalamada gaz fiyatı 6-7 €cent/kWh civarındadır. Şu sıralar fiyat 10.55’i yine aşmıştır. 2020 yılına göre Ekim 2024 fiyatları eurocent bazında %70 daha yukarıdadır. Bu da AB yıllık enflasyonunun 14 katına yakındır. </w:t>
      </w:r>
    </w:p>
    <w:p w14:paraId="0FF510FF" w14:textId="77777777" w:rsidR="00F96A16" w:rsidRDefault="00F96A16" w:rsidP="00F96A16"/>
    <w:p w14:paraId="4799CE1E" w14:textId="77777777" w:rsidR="00F96A16" w:rsidRDefault="00F96A16" w:rsidP="00F96A16">
      <w:r>
        <w:rPr>
          <w:noProof/>
        </w:rPr>
        <w:drawing>
          <wp:inline distT="0" distB="0" distL="0" distR="0" wp14:anchorId="42314D2D" wp14:editId="786A91C8">
            <wp:extent cx="6645910" cy="2315210"/>
            <wp:effectExtent l="0" t="0" r="0" b="0"/>
            <wp:docPr id="749207527" name="Picture 3"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07527" name="Picture 3" descr="A graph with blue and orange lines&#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6645910" cy="2315210"/>
                    </a:xfrm>
                    <a:prstGeom prst="rect">
                      <a:avLst/>
                    </a:prstGeom>
                  </pic:spPr>
                </pic:pic>
              </a:graphicData>
            </a:graphic>
          </wp:inline>
        </w:drawing>
      </w:r>
    </w:p>
    <w:p w14:paraId="728539AD" w14:textId="77777777" w:rsidR="00F96A16" w:rsidRDefault="00F96A16" w:rsidP="00F96A16"/>
    <w:p w14:paraId="7C028772" w14:textId="77777777" w:rsidR="00F96A16" w:rsidRDefault="00F96A16" w:rsidP="00F96A16"/>
    <w:p w14:paraId="08132C4F" w14:textId="77777777" w:rsidR="00F96A16" w:rsidRDefault="00F96A16" w:rsidP="00F96A16"/>
    <w:p w14:paraId="62978AF8" w14:textId="77777777" w:rsidR="00F96A16" w:rsidRDefault="00F96A16" w:rsidP="00F96A16">
      <w:r>
        <w:t xml:space="preserve">Konutlar için gaz faturalarındaki gaz fiyatına gelirsek, tarihsel olarak ABD’de ve AB’de benzer oranlar olduğu gözlenmektedir. Ocak 2021’e kadar ortak bir hareket mevcuttur. Sonra gaz krizi bu ilişkiyi kırmıştır. ABD’de bu oran şimdi %20’lerin de altına düşmüş görünmektedir. %14-%9 arasında gidip gelmektedir. Avrupa’da ise bu oran tekrar artışa geçmiş ve %44’lere tırmanmıştır. Fakat 2020 yılının %20 oranları artık çok uzak görünmektedir. </w:t>
      </w:r>
    </w:p>
    <w:p w14:paraId="6ABB35BE" w14:textId="77777777" w:rsidR="00F96A16" w:rsidRDefault="00F96A16" w:rsidP="00F96A16"/>
    <w:p w14:paraId="2B099836" w14:textId="77777777" w:rsidR="00F96A16" w:rsidRPr="00641E3A" w:rsidRDefault="00F96A16" w:rsidP="00F96A16"/>
    <w:p w14:paraId="194819DF" w14:textId="62231E64" w:rsidR="0009342D" w:rsidRPr="00CE4B88" w:rsidRDefault="0009342D" w:rsidP="0009342D">
      <w:pPr>
        <w:pStyle w:val="Heading1"/>
        <w:rPr>
          <w:i/>
          <w:iCs/>
          <w:sz w:val="32"/>
          <w:szCs w:val="32"/>
          <w:lang w:val="tr-TR"/>
        </w:rPr>
      </w:pPr>
      <w:bookmarkStart w:id="36" w:name="_Toc186483701"/>
      <w:r>
        <w:rPr>
          <w:sz w:val="32"/>
          <w:szCs w:val="32"/>
          <w:lang w:val="tr-TR"/>
        </w:rPr>
        <w:lastRenderedPageBreak/>
        <w:t>Enerji Oyununu Değiştirebilecek Üç Anahtar Nokta</w:t>
      </w:r>
      <w:bookmarkEnd w:id="36"/>
    </w:p>
    <w:p w14:paraId="7E153608" w14:textId="77777777" w:rsidR="0009342D" w:rsidRPr="009A3CA1" w:rsidRDefault="0009342D" w:rsidP="0009342D">
      <w:pPr>
        <w:rPr>
          <w:i/>
          <w:iCs/>
          <w:lang w:val="tr-TR"/>
        </w:rPr>
      </w:pPr>
    </w:p>
    <w:p w14:paraId="0EC6CFB0" w14:textId="77777777" w:rsidR="0009342D" w:rsidRPr="00CB7DC2" w:rsidRDefault="0009342D" w:rsidP="0009342D">
      <w:pPr>
        <w:rPr>
          <w:i/>
          <w:iCs/>
        </w:rPr>
      </w:pPr>
      <w:r>
        <w:rPr>
          <w:i/>
          <w:iCs/>
          <w:lang w:val="tr-TR"/>
        </w:rPr>
        <w:t>Tek</w:t>
      </w:r>
      <w:r w:rsidRPr="002B77FD">
        <w:rPr>
          <w:i/>
          <w:iCs/>
          <w:lang w:val="tr-TR"/>
        </w:rPr>
        <w:t xml:space="preserve"> cümle</w:t>
      </w:r>
      <w:r w:rsidRPr="00CB7DC2">
        <w:rPr>
          <w:i/>
          <w:iCs/>
          <w:lang w:val="tr-TR"/>
        </w:rPr>
        <w:t>: “</w:t>
      </w:r>
      <w:r>
        <w:rPr>
          <w:i/>
          <w:iCs/>
        </w:rPr>
        <w:t>Çin’in gaz üretim artışı, Hindistan’da petrol üretim düşüşü ve Avrupa’nın iç üretimi 2040-50’ye uzatma sinyali angörüleri değiştirebilir</w:t>
      </w:r>
      <w:r w:rsidRPr="007F100F">
        <w:rPr>
          <w:i/>
          <w:iCs/>
        </w:rPr>
        <w:t>”</w:t>
      </w:r>
    </w:p>
    <w:p w14:paraId="7C1A534C" w14:textId="77777777" w:rsidR="0009342D" w:rsidRPr="00CB7DC2" w:rsidRDefault="0009342D" w:rsidP="0009342D">
      <w:pPr>
        <w:rPr>
          <w:i/>
          <w:iCs/>
          <w:lang w:val="tr-TR"/>
        </w:rPr>
      </w:pPr>
    </w:p>
    <w:p w14:paraId="18FA8BF0" w14:textId="77777777" w:rsidR="0009342D" w:rsidRDefault="0009342D" w:rsidP="0009342D">
      <w:pPr>
        <w:rPr>
          <w:rStyle w:val="Hyperlink"/>
          <w:lang w:val="tr-TR"/>
        </w:rPr>
      </w:pPr>
      <w:r>
        <w:rPr>
          <w:lang w:val="tr-TR"/>
        </w:rPr>
        <w:t xml:space="preserve">Barış Sanlı, </w:t>
      </w:r>
      <w:hyperlink r:id="rId131" w:history="1">
        <w:r w:rsidRPr="000647F2">
          <w:rPr>
            <w:rStyle w:val="Hyperlink"/>
            <w:lang w:val="tr-TR"/>
          </w:rPr>
          <w:t>barissanli2@gmail.com</w:t>
        </w:r>
      </w:hyperlink>
    </w:p>
    <w:p w14:paraId="5ED73D4B" w14:textId="77777777" w:rsidR="0009342D" w:rsidRDefault="0009342D" w:rsidP="0009342D">
      <w:pPr>
        <w:rPr>
          <w:rStyle w:val="Hyperlink"/>
          <w:lang w:val="tr-TR"/>
        </w:rPr>
      </w:pPr>
    </w:p>
    <w:p w14:paraId="02574E8D" w14:textId="77777777" w:rsidR="0009342D" w:rsidRDefault="0009342D" w:rsidP="0009342D">
      <w:r>
        <w:t>Stratejik analizde, kaotik bir dünyayı girdi, bilinmezlerin kalıcılığını kabul ederek, “şartların neleri” dikte ettireceğine odaklanılması tavsiye edilir. Bu notta 3 istatistikle, geleceğe şekil verecek 3 nokta ve istatistiğe değinilecektir.</w:t>
      </w:r>
    </w:p>
    <w:p w14:paraId="6A6D24B4" w14:textId="77777777" w:rsidR="0009342D" w:rsidRDefault="0009342D" w:rsidP="0009342D"/>
    <w:p w14:paraId="7825F10B" w14:textId="77777777" w:rsidR="0009342D" w:rsidRDefault="0009342D" w:rsidP="0009342D">
      <w:r>
        <w:t>Draghi’nin raporunda çok önemli bir kısım dikkat çekmektedir</w:t>
      </w:r>
      <w:r>
        <w:rPr>
          <w:rStyle w:val="FootnoteReference"/>
        </w:rPr>
        <w:footnoteReference w:id="97"/>
      </w:r>
      <w:r>
        <w:t>. Tam olarak yerli üretimi arttırmaya yönelik daha önce görmediğimiz bir vurgu vardır. Aynen tercümesi ile şu şekildedir(s26):</w:t>
      </w:r>
    </w:p>
    <w:p w14:paraId="629D3A2A" w14:textId="77777777" w:rsidR="0009342D" w:rsidRDefault="0009342D" w:rsidP="0009342D"/>
    <w:p w14:paraId="44CD512C" w14:textId="77777777" w:rsidR="0009342D" w:rsidRDefault="0009342D" w:rsidP="0009342D">
      <w:pPr>
        <w:rPr>
          <w:i/>
          <w:iCs/>
          <w:lang w:val="tr-TR"/>
        </w:rPr>
      </w:pPr>
      <w:r w:rsidRPr="00B20668">
        <w:rPr>
          <w:i/>
          <w:iCs/>
          <w:lang w:val="tr-TR"/>
        </w:rPr>
        <w:t>“Yerli üretim, 2040'larda ve 2050'lerde son gaz moleküllerini tedarik ederek arz güvenliğini sağlamada ve jeopolitik gelişmelerden etkilenmemede önemli bir rol oynayabilir. AB'deki iç üretim son yıllarda hızla azaldı, son on yılda yarı yarıya azaldı ve yalnızca 2022'de yıllık bazda %7,2 azaldı. Buna rağmen, Üye Devletlerin AB'nin arz güvenliği ve fiyat istikrarı konusunda iç arzın oynadığı rolü değerlendirmeleri önemlidir.”</w:t>
      </w:r>
    </w:p>
    <w:p w14:paraId="13AFDEC0" w14:textId="77777777" w:rsidR="0009342D" w:rsidRDefault="0009342D" w:rsidP="0009342D">
      <w:pPr>
        <w:rPr>
          <w:i/>
          <w:iCs/>
          <w:lang w:val="tr-TR"/>
        </w:rPr>
      </w:pPr>
      <w:r>
        <w:rPr>
          <w:i/>
          <w:iCs/>
          <w:noProof/>
          <w:lang w:val="tr-TR"/>
        </w:rPr>
        <w:drawing>
          <wp:inline distT="0" distB="0" distL="0" distR="0" wp14:anchorId="7B53A952" wp14:editId="5393A181">
            <wp:extent cx="6645910" cy="880110"/>
            <wp:effectExtent l="0" t="0" r="0" b="0"/>
            <wp:docPr id="127083814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38149" name="Picture 1" descr="A close up of tex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6645910" cy="880110"/>
                    </a:xfrm>
                    <a:prstGeom prst="rect">
                      <a:avLst/>
                    </a:prstGeom>
                  </pic:spPr>
                </pic:pic>
              </a:graphicData>
            </a:graphic>
          </wp:inline>
        </w:drawing>
      </w:r>
    </w:p>
    <w:p w14:paraId="5D013674" w14:textId="77777777" w:rsidR="0009342D" w:rsidRDefault="0009342D" w:rsidP="0009342D">
      <w:pPr>
        <w:rPr>
          <w:lang w:val="tr-TR"/>
        </w:rPr>
      </w:pPr>
    </w:p>
    <w:p w14:paraId="1292DDA7" w14:textId="77777777" w:rsidR="0009342D" w:rsidRDefault="0009342D" w:rsidP="0009342D">
      <w:pPr>
        <w:rPr>
          <w:lang w:val="tr-TR"/>
        </w:rPr>
      </w:pPr>
      <w:r>
        <w:rPr>
          <w:lang w:val="tr-TR"/>
        </w:rPr>
        <w:t xml:space="preserve">Avrupa Birliği’nde çok da sesli dile getirilmese de, Norveç’in gaz üretiminin de TTF üzerinden satılması büyük rahatsızlıklara sebep olmuştu. Peki AB üretimi ne olmuştu? Aslında İngiltere’yi de çıkardığımızda ortada neredeyse 35 bcm civarında bir üretim var ve hızla düşüyor. </w:t>
      </w:r>
    </w:p>
    <w:p w14:paraId="274E1D85" w14:textId="77777777" w:rsidR="0009342D" w:rsidRDefault="0009342D" w:rsidP="0009342D">
      <w:pPr>
        <w:rPr>
          <w:lang w:val="tr-TR"/>
        </w:rPr>
      </w:pPr>
    </w:p>
    <w:p w14:paraId="7ACF4696" w14:textId="77777777" w:rsidR="0009342D" w:rsidRDefault="0009342D" w:rsidP="0009342D">
      <w:pPr>
        <w:rPr>
          <w:lang w:val="tr-TR"/>
        </w:rPr>
      </w:pPr>
      <w:r>
        <w:rPr>
          <w:noProof/>
        </w:rPr>
        <w:drawing>
          <wp:inline distT="0" distB="0" distL="0" distR="0" wp14:anchorId="61A7AF4C" wp14:editId="0FEFC38D">
            <wp:extent cx="5930572" cy="2624162"/>
            <wp:effectExtent l="0" t="0" r="635" b="5080"/>
            <wp:docPr id="1303262722"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62722" name="Picture 2" descr="A graph of different colored lines&#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951509" cy="2633426"/>
                    </a:xfrm>
                    <a:prstGeom prst="rect">
                      <a:avLst/>
                    </a:prstGeom>
                  </pic:spPr>
                </pic:pic>
              </a:graphicData>
            </a:graphic>
          </wp:inline>
        </w:drawing>
      </w:r>
    </w:p>
    <w:p w14:paraId="7CD3EF6F" w14:textId="77777777" w:rsidR="0009342D" w:rsidRDefault="0009342D" w:rsidP="0009342D">
      <w:pPr>
        <w:rPr>
          <w:lang w:val="tr-TR"/>
        </w:rPr>
      </w:pPr>
    </w:p>
    <w:p w14:paraId="69957AC5" w14:textId="77777777" w:rsidR="0009342D" w:rsidRDefault="0009342D" w:rsidP="0009342D">
      <w:pPr>
        <w:rPr>
          <w:lang w:val="tr-TR"/>
        </w:rPr>
      </w:pPr>
      <w:r>
        <w:rPr>
          <w:lang w:val="tr-TR"/>
        </w:rPr>
        <w:t>Energy Institute istatistik değerlendirmesine göre bu düşüş rakamı %13’ler civarındadır. Yani daha da düşmeye devam edecektir</w:t>
      </w:r>
      <w:r>
        <w:rPr>
          <w:rStyle w:val="FootnoteReference"/>
          <w:lang w:val="tr-TR"/>
        </w:rPr>
        <w:footnoteReference w:id="98"/>
      </w:r>
      <w:r>
        <w:rPr>
          <w:lang w:val="tr-TR"/>
        </w:rPr>
        <w:t xml:space="preserve">. </w:t>
      </w:r>
    </w:p>
    <w:p w14:paraId="2693C4BD" w14:textId="77777777" w:rsidR="0009342D" w:rsidRDefault="0009342D" w:rsidP="0009342D">
      <w:pPr>
        <w:rPr>
          <w:lang w:val="tr-TR"/>
        </w:rPr>
      </w:pPr>
    </w:p>
    <w:p w14:paraId="0DEF5317" w14:textId="77777777" w:rsidR="0009342D" w:rsidRDefault="0009342D" w:rsidP="0009342D">
      <w:pPr>
        <w:rPr>
          <w:lang w:val="tr-TR"/>
        </w:rPr>
      </w:pPr>
      <w:r>
        <w:rPr>
          <w:lang w:val="tr-TR"/>
        </w:rPr>
        <w:t xml:space="preserve">Çok uzun süredir AB, gaz konusunda Türkiye’nin bir 3-5 yıl gerisinden geldiğini gözlemliyoruz. Gerek hızlı LNG terminaller, gerek yerli arama konularında arka arkaya koyduğumuzda, (hatta YEKDEM yerli katkıyı da düşündüğümüzde), şartların AB’ye neleri dikte ettireceğini Draghi raporu da net olarak anlatmaktadır. Sorun bu dönüşün nasıl olacağıdır. Muhtemelen metan emisyonlarının azlığı bir nokta olabilir. AB gaz talebinin de düşüşü gözden kaçmamalıdır. Fakat güneşten dolayı kışın her halükarda bir yakıt boşluğu vardır. Pil bunu dolduramaz. O hızda rüzgar yatırımı da gelmemektedir. Draghi raporunda bu sebeple 2040-2050 denmesi çok önemli bir işarettir. </w:t>
      </w:r>
    </w:p>
    <w:p w14:paraId="31535753" w14:textId="77777777" w:rsidR="0009342D" w:rsidRDefault="0009342D" w:rsidP="0009342D">
      <w:pPr>
        <w:rPr>
          <w:lang w:val="tr-TR"/>
        </w:rPr>
      </w:pPr>
    </w:p>
    <w:p w14:paraId="6549C6F1" w14:textId="77777777" w:rsidR="0009342D" w:rsidRDefault="0009342D" w:rsidP="0009342D">
      <w:pPr>
        <w:rPr>
          <w:lang w:val="tr-TR"/>
        </w:rPr>
      </w:pPr>
      <w:r>
        <w:rPr>
          <w:lang w:val="tr-TR"/>
        </w:rPr>
        <w:t>İkinci nokta ise Çin’in gaz üretimidir. 2023 yılında Çin en büyük 4.üreticiydi. Burada İran konusu teknik sebeplerden ayırmak gerekir. Bu sebeple nihai tüketim için 3. Büyük üretici olarak da değerlendirilebilir.</w:t>
      </w:r>
    </w:p>
    <w:p w14:paraId="5A6209CE" w14:textId="77777777" w:rsidR="0009342D" w:rsidRDefault="0009342D" w:rsidP="0009342D">
      <w:pPr>
        <w:rPr>
          <w:lang w:val="tr-TR"/>
        </w:rPr>
      </w:pPr>
    </w:p>
    <w:p w14:paraId="7E1F0025" w14:textId="77777777" w:rsidR="0009342D" w:rsidRDefault="0009342D" w:rsidP="0009342D">
      <w:pPr>
        <w:pStyle w:val="ListParagraph"/>
        <w:numPr>
          <w:ilvl w:val="0"/>
          <w:numId w:val="17"/>
        </w:numPr>
        <w:rPr>
          <w:lang w:val="tr-TR"/>
        </w:rPr>
      </w:pPr>
      <w:r>
        <w:rPr>
          <w:lang w:val="tr-TR"/>
        </w:rPr>
        <w:t>ABD  1.03 Trilyon m3</w:t>
      </w:r>
    </w:p>
    <w:p w14:paraId="06558341" w14:textId="77777777" w:rsidR="0009342D" w:rsidRDefault="0009342D" w:rsidP="0009342D">
      <w:pPr>
        <w:pStyle w:val="ListParagraph"/>
        <w:numPr>
          <w:ilvl w:val="0"/>
          <w:numId w:val="17"/>
        </w:numPr>
        <w:rPr>
          <w:lang w:val="tr-TR"/>
        </w:rPr>
      </w:pPr>
      <w:r>
        <w:rPr>
          <w:lang w:val="tr-TR"/>
        </w:rPr>
        <w:t>Rusya 586 milyar m3</w:t>
      </w:r>
    </w:p>
    <w:p w14:paraId="1999192D" w14:textId="77777777" w:rsidR="0009342D" w:rsidRDefault="0009342D" w:rsidP="0009342D">
      <w:pPr>
        <w:pStyle w:val="ListParagraph"/>
        <w:numPr>
          <w:ilvl w:val="0"/>
          <w:numId w:val="17"/>
        </w:numPr>
        <w:rPr>
          <w:lang w:val="tr-TR"/>
        </w:rPr>
      </w:pPr>
      <w:r>
        <w:rPr>
          <w:lang w:val="tr-TR"/>
        </w:rPr>
        <w:t>İran 251.7 milyar m3</w:t>
      </w:r>
    </w:p>
    <w:p w14:paraId="21678E8B" w14:textId="77777777" w:rsidR="0009342D" w:rsidRDefault="0009342D" w:rsidP="0009342D">
      <w:pPr>
        <w:pStyle w:val="ListParagraph"/>
        <w:numPr>
          <w:ilvl w:val="0"/>
          <w:numId w:val="17"/>
        </w:numPr>
        <w:rPr>
          <w:lang w:val="tr-TR"/>
        </w:rPr>
      </w:pPr>
      <w:r>
        <w:rPr>
          <w:lang w:val="tr-TR"/>
        </w:rPr>
        <w:t>Çin 234.4 milyar m3</w:t>
      </w:r>
    </w:p>
    <w:p w14:paraId="1CD43102" w14:textId="77777777" w:rsidR="0009342D" w:rsidRDefault="0009342D" w:rsidP="0009342D">
      <w:pPr>
        <w:pStyle w:val="ListParagraph"/>
        <w:numPr>
          <w:ilvl w:val="0"/>
          <w:numId w:val="17"/>
        </w:numPr>
        <w:rPr>
          <w:lang w:val="tr-TR"/>
        </w:rPr>
      </w:pPr>
      <w:r>
        <w:rPr>
          <w:lang w:val="tr-TR"/>
        </w:rPr>
        <w:t>Kanada 190.3 milyar m3</w:t>
      </w:r>
    </w:p>
    <w:p w14:paraId="1368CA48" w14:textId="77777777" w:rsidR="0009342D" w:rsidRPr="00DF6F90" w:rsidRDefault="0009342D" w:rsidP="0009342D">
      <w:pPr>
        <w:pStyle w:val="ListParagraph"/>
        <w:numPr>
          <w:ilvl w:val="0"/>
          <w:numId w:val="17"/>
        </w:numPr>
        <w:rPr>
          <w:lang w:val="tr-TR"/>
        </w:rPr>
      </w:pPr>
      <w:r>
        <w:rPr>
          <w:lang w:val="tr-TR"/>
        </w:rPr>
        <w:t>Katar 181 milyar m3</w:t>
      </w:r>
    </w:p>
    <w:p w14:paraId="3624FA9B" w14:textId="77777777" w:rsidR="0009342D" w:rsidRDefault="0009342D" w:rsidP="0009342D">
      <w:pPr>
        <w:rPr>
          <w:lang w:val="tr-TR"/>
        </w:rPr>
      </w:pPr>
    </w:p>
    <w:p w14:paraId="43AEECF7" w14:textId="77777777" w:rsidR="0009342D" w:rsidRDefault="0009342D" w:rsidP="0009342D">
      <w:pPr>
        <w:rPr>
          <w:lang w:val="tr-TR"/>
        </w:rPr>
      </w:pPr>
      <w:r>
        <w:rPr>
          <w:noProof/>
          <w:lang w:val="tr-TR"/>
        </w:rPr>
        <w:drawing>
          <wp:inline distT="0" distB="0" distL="0" distR="0" wp14:anchorId="18BE1BF5" wp14:editId="0FF7F95C">
            <wp:extent cx="6066692" cy="1869394"/>
            <wp:effectExtent l="0" t="0" r="4445" b="0"/>
            <wp:docPr id="1554711172" name="Picture 3" descr="A graph of 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11172" name="Picture 3" descr="A graph of a graph with numbers and lines&#10;&#10;Description automatically generated with medium confidence"/>
                    <pic:cNvPicPr/>
                  </pic:nvPicPr>
                  <pic:blipFill>
                    <a:blip r:embed="rId134">
                      <a:extLst>
                        <a:ext uri="{28A0092B-C50C-407E-A947-70E740481C1C}">
                          <a14:useLocalDpi xmlns:a14="http://schemas.microsoft.com/office/drawing/2010/main" val="0"/>
                        </a:ext>
                      </a:extLst>
                    </a:blip>
                    <a:stretch>
                      <a:fillRect/>
                    </a:stretch>
                  </pic:blipFill>
                  <pic:spPr>
                    <a:xfrm>
                      <a:off x="0" y="0"/>
                      <a:ext cx="6087657" cy="1875854"/>
                    </a:xfrm>
                    <a:prstGeom prst="rect">
                      <a:avLst/>
                    </a:prstGeom>
                  </pic:spPr>
                </pic:pic>
              </a:graphicData>
            </a:graphic>
          </wp:inline>
        </w:drawing>
      </w:r>
    </w:p>
    <w:p w14:paraId="28C5A5B6" w14:textId="77777777" w:rsidR="0009342D" w:rsidRDefault="0009342D" w:rsidP="0009342D">
      <w:pPr>
        <w:rPr>
          <w:lang w:val="tr-TR"/>
        </w:rPr>
      </w:pPr>
    </w:p>
    <w:p w14:paraId="4172F2C3" w14:textId="77777777" w:rsidR="0009342D" w:rsidRDefault="0009342D" w:rsidP="0009342D">
      <w:pPr>
        <w:rPr>
          <w:lang w:val="tr-TR"/>
        </w:rPr>
      </w:pPr>
      <w:r>
        <w:rPr>
          <w:lang w:val="tr-TR"/>
        </w:rPr>
        <w:t>Çin gaz tüketimi durmamış görünmektedir</w:t>
      </w:r>
      <w:r>
        <w:rPr>
          <w:rStyle w:val="FootnoteReference"/>
          <w:lang w:val="tr-TR"/>
        </w:rPr>
        <w:footnoteReference w:id="99"/>
      </w:r>
      <w:r>
        <w:rPr>
          <w:lang w:val="tr-TR"/>
        </w:rPr>
        <w:t>. İlk Trump döneminde Çin ABD’den mal almayı kabul etmiş ama bunu yerine getirmemişti. Şimdi en rahat satın alabileceği ürünlerden bir tanesi ABD LNG’sidir. 2022 ve 2023 yılında bu LNG’leri Avrupa’ya da yüksek fiyatlardan satmıştı.  Fakat Çin’in kendi üretimi de istikrarlı bir şekilde artmaya devam ediyor.</w:t>
      </w:r>
    </w:p>
    <w:p w14:paraId="71D7ECCB" w14:textId="77777777" w:rsidR="0009342D" w:rsidRDefault="0009342D" w:rsidP="0009342D">
      <w:pPr>
        <w:rPr>
          <w:lang w:val="tr-TR"/>
        </w:rPr>
      </w:pPr>
    </w:p>
    <w:p w14:paraId="03A40C4E" w14:textId="77777777" w:rsidR="0009342D" w:rsidRDefault="0009342D" w:rsidP="0009342D">
      <w:pPr>
        <w:rPr>
          <w:lang w:val="tr-TR"/>
        </w:rPr>
      </w:pPr>
      <w:r>
        <w:rPr>
          <w:lang w:val="tr-TR"/>
        </w:rPr>
        <w:t xml:space="preserve">Gerek Avrupa’nın düşen üretimi, gerek Çin’in artan arz-talep farkı küresel gaz talebinin geleceği adına bir sinyal de vermektedir. Buradaki temel sorun fiyattır. Eğer 9 $/mmbtu üzeri fiyatlar devam ederse, bu talep dinamikleri değişir. Fakat Çin’deki yerli üretim artışı basit ortalama ile </w:t>
      </w:r>
      <w:r>
        <w:rPr>
          <w:lang w:val="tr-TR"/>
        </w:rPr>
        <w:lastRenderedPageBreak/>
        <w:t xml:space="preserve">son 1 yılda %7 civarındadır. Bu son dönemde talep açığında bir duraklama dönemine girilmesine sebep olmuştur. Bir değişim oluyor olabilir. </w:t>
      </w:r>
    </w:p>
    <w:p w14:paraId="20DA0013" w14:textId="77777777" w:rsidR="0009342D" w:rsidRDefault="0009342D" w:rsidP="0009342D">
      <w:pPr>
        <w:rPr>
          <w:lang w:val="tr-TR"/>
        </w:rPr>
      </w:pPr>
    </w:p>
    <w:p w14:paraId="4778B6AC" w14:textId="77777777" w:rsidR="0009342D" w:rsidRDefault="0009342D" w:rsidP="0009342D">
      <w:pPr>
        <w:rPr>
          <w:lang w:val="tr-TR"/>
        </w:rPr>
      </w:pPr>
      <w:r>
        <w:rPr>
          <w:noProof/>
          <w:lang w:val="tr-TR"/>
        </w:rPr>
        <w:drawing>
          <wp:inline distT="0" distB="0" distL="0" distR="0" wp14:anchorId="3EF82A3C" wp14:editId="7C583284">
            <wp:extent cx="5353817" cy="1965352"/>
            <wp:effectExtent l="0" t="0" r="5715" b="3175"/>
            <wp:docPr id="2117242379" name="Picture 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42379" name="Picture 4" descr="A graph with a lin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386503" cy="1977351"/>
                    </a:xfrm>
                    <a:prstGeom prst="rect">
                      <a:avLst/>
                    </a:prstGeom>
                  </pic:spPr>
                </pic:pic>
              </a:graphicData>
            </a:graphic>
          </wp:inline>
        </w:drawing>
      </w:r>
    </w:p>
    <w:p w14:paraId="7D04B002" w14:textId="77777777" w:rsidR="0009342D" w:rsidRDefault="0009342D" w:rsidP="0009342D">
      <w:pPr>
        <w:rPr>
          <w:lang w:val="tr-TR"/>
        </w:rPr>
      </w:pPr>
    </w:p>
    <w:p w14:paraId="57754200" w14:textId="77777777" w:rsidR="0009342D" w:rsidRDefault="0009342D" w:rsidP="0009342D">
      <w:pPr>
        <w:rPr>
          <w:lang w:val="tr-TR"/>
        </w:rPr>
      </w:pPr>
      <w:r>
        <w:rPr>
          <w:lang w:val="tr-TR"/>
        </w:rPr>
        <w:t>Son nokta ise küresel petrol talebinde ikinci Çin denilen Hindistan’ın durumudur. Genelde Hindistan talebinin yıldan yıla 250.000 v/g civarında artacağı beklenir. Bu da küresel petrol talep artışının %25’idir. Fakat Hindistan’da son dönemde 2024 üretim hedeflerinin altında kaldığı istatistikler yayınlanmaktadır. Üretim düşüşünü durdurmakta zorluk yaşıyor olabilir.</w:t>
      </w:r>
    </w:p>
    <w:p w14:paraId="4871D45D" w14:textId="77777777" w:rsidR="0009342D" w:rsidRDefault="0009342D" w:rsidP="0009342D">
      <w:pPr>
        <w:rPr>
          <w:lang w:val="tr-TR"/>
        </w:rPr>
      </w:pPr>
    </w:p>
    <w:p w14:paraId="51ECCFDF" w14:textId="77777777" w:rsidR="0009342D" w:rsidRDefault="0009342D" w:rsidP="0009342D">
      <w:pPr>
        <w:rPr>
          <w:lang w:val="tr-TR"/>
        </w:rPr>
      </w:pPr>
      <w:r>
        <w:rPr>
          <w:lang w:val="tr-TR"/>
        </w:rPr>
        <w:t xml:space="preserve">Hindistan talebi çok güçlü bir artış göstermemektedir. Diğer taraftan rafineri kapasite fazlası olduğundan ithal ettiği ham petrolün bir kısmını da işleyip satmaktadır. Fakat Hindistan üretiminde yıldan yıla yaklaşık 20.000 v/g ‘de durdurulamaz bir düşüş var gibidir. Yani talep artmasa da, iç üretimdeki düşüş de ek bir dalga getirmektedir. Hindistan petrol talebinin Çin büyüklüğü ile kıyaslayınca 10 mv/g’den az olmaması beklenir. 2023’de ürün talebi 5.5 mv/g civarındadır. </w:t>
      </w:r>
    </w:p>
    <w:p w14:paraId="04EF80EC" w14:textId="77777777" w:rsidR="0009342D" w:rsidRDefault="0009342D" w:rsidP="0009342D">
      <w:pPr>
        <w:rPr>
          <w:lang w:val="tr-TR"/>
        </w:rPr>
      </w:pPr>
    </w:p>
    <w:p w14:paraId="636497A1" w14:textId="5E96DF6C" w:rsidR="0009342D" w:rsidRDefault="0009342D" w:rsidP="0009342D">
      <w:pPr>
        <w:rPr>
          <w:lang w:val="tr-TR"/>
        </w:rPr>
      </w:pPr>
      <w:r>
        <w:rPr>
          <w:noProof/>
          <w:lang w:val="tr-TR"/>
        </w:rPr>
        <w:drawing>
          <wp:inline distT="0" distB="0" distL="0" distR="0" wp14:anchorId="2C696471" wp14:editId="2C039E8B">
            <wp:extent cx="6031523" cy="1598648"/>
            <wp:effectExtent l="0" t="0" r="1270" b="1905"/>
            <wp:docPr id="82234212" name="Picture 5" descr="A graph of 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4212" name="Picture 5" descr="A graph of a graph with blue and orange lines&#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6060154" cy="1606237"/>
                    </a:xfrm>
                    <a:prstGeom prst="rect">
                      <a:avLst/>
                    </a:prstGeom>
                  </pic:spPr>
                </pic:pic>
              </a:graphicData>
            </a:graphic>
          </wp:inline>
        </w:drawing>
      </w:r>
    </w:p>
    <w:p w14:paraId="143CCB65" w14:textId="77777777" w:rsidR="0009342D" w:rsidRPr="00DF6F90" w:rsidRDefault="0009342D" w:rsidP="0009342D">
      <w:pPr>
        <w:jc w:val="center"/>
        <w:rPr>
          <w:lang w:val="tr-TR"/>
        </w:rPr>
      </w:pPr>
      <w:r>
        <w:rPr>
          <w:noProof/>
          <w:lang w:val="tr-TR"/>
        </w:rPr>
        <w:drawing>
          <wp:inline distT="0" distB="0" distL="0" distR="0" wp14:anchorId="28C2F9D5" wp14:editId="06D46211">
            <wp:extent cx="5662246" cy="1961173"/>
            <wp:effectExtent l="0" t="0" r="2540" b="0"/>
            <wp:docPr id="1758627569" name="Picture 6"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7569" name="Picture 6" descr="A graph with blue lines&#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686984" cy="1969741"/>
                    </a:xfrm>
                    <a:prstGeom prst="rect">
                      <a:avLst/>
                    </a:prstGeom>
                  </pic:spPr>
                </pic:pic>
              </a:graphicData>
            </a:graphic>
          </wp:inline>
        </w:drawing>
      </w:r>
    </w:p>
    <w:p w14:paraId="0941BA6F" w14:textId="6D30166B" w:rsidR="0009342D" w:rsidRDefault="0009342D">
      <w:pPr>
        <w:spacing w:after="160" w:line="278" w:lineRule="auto"/>
        <w:rPr>
          <w:lang w:val="tr-TR"/>
        </w:rPr>
      </w:pPr>
      <w:r>
        <w:rPr>
          <w:lang w:val="tr-TR"/>
        </w:rPr>
        <w:br w:type="page"/>
      </w:r>
    </w:p>
    <w:p w14:paraId="1F7E1B37" w14:textId="22C24D9D" w:rsidR="0009342D" w:rsidRPr="00CE4B88" w:rsidRDefault="0009342D" w:rsidP="0009342D">
      <w:pPr>
        <w:pStyle w:val="Heading1"/>
        <w:rPr>
          <w:i/>
          <w:iCs/>
          <w:sz w:val="32"/>
          <w:szCs w:val="32"/>
          <w:lang w:val="tr-TR"/>
        </w:rPr>
      </w:pPr>
      <w:bookmarkStart w:id="37" w:name="_Toc186483702"/>
      <w:r>
        <w:rPr>
          <w:sz w:val="32"/>
          <w:szCs w:val="32"/>
          <w:lang w:val="tr-TR"/>
        </w:rPr>
        <w:lastRenderedPageBreak/>
        <w:t>12 Aylık Hareketli Toplamların Tahmin Gücü</w:t>
      </w:r>
      <w:bookmarkEnd w:id="37"/>
    </w:p>
    <w:p w14:paraId="43E6D80F" w14:textId="77777777" w:rsidR="0009342D" w:rsidRPr="009A3CA1" w:rsidRDefault="0009342D" w:rsidP="0009342D">
      <w:pPr>
        <w:rPr>
          <w:i/>
          <w:iCs/>
          <w:lang w:val="tr-TR"/>
        </w:rPr>
      </w:pPr>
    </w:p>
    <w:p w14:paraId="09FB9171" w14:textId="77777777" w:rsidR="0009342D" w:rsidRPr="00CB7DC2" w:rsidRDefault="0009342D" w:rsidP="0009342D">
      <w:pPr>
        <w:rPr>
          <w:i/>
          <w:iCs/>
        </w:rPr>
      </w:pPr>
      <w:r>
        <w:rPr>
          <w:i/>
          <w:iCs/>
          <w:lang w:val="tr-TR"/>
        </w:rPr>
        <w:t>Tek</w:t>
      </w:r>
      <w:r w:rsidRPr="002B77FD">
        <w:rPr>
          <w:i/>
          <w:iCs/>
          <w:lang w:val="tr-TR"/>
        </w:rPr>
        <w:t xml:space="preserve"> cümle</w:t>
      </w:r>
      <w:r w:rsidRPr="00CB7DC2">
        <w:rPr>
          <w:i/>
          <w:iCs/>
          <w:lang w:val="tr-TR"/>
        </w:rPr>
        <w:t>: “</w:t>
      </w:r>
      <w:r w:rsidRPr="009E6315">
        <w:rPr>
          <w:i/>
          <w:iCs/>
          <w:lang w:val="tr-TR"/>
        </w:rPr>
        <w:t>Elektrik talebinin artışı Eylül gibi çok daha kesin tahmin edilebilirken, gaz da Ekim sonunda bile hala %4’lük bir sapma ihtimali mevcuttur</w:t>
      </w:r>
      <w:r w:rsidRPr="007F100F">
        <w:rPr>
          <w:i/>
          <w:iCs/>
        </w:rPr>
        <w:t>”</w:t>
      </w:r>
    </w:p>
    <w:p w14:paraId="1307554D" w14:textId="77777777" w:rsidR="0009342D" w:rsidRPr="00CB7DC2" w:rsidRDefault="0009342D" w:rsidP="0009342D">
      <w:pPr>
        <w:rPr>
          <w:i/>
          <w:iCs/>
          <w:lang w:val="tr-TR"/>
        </w:rPr>
      </w:pPr>
    </w:p>
    <w:p w14:paraId="1B6015C2" w14:textId="77777777" w:rsidR="0009342D" w:rsidRDefault="0009342D" w:rsidP="0009342D">
      <w:pPr>
        <w:rPr>
          <w:rStyle w:val="Hyperlink"/>
          <w:lang w:val="tr-TR"/>
        </w:rPr>
      </w:pPr>
      <w:r>
        <w:rPr>
          <w:lang w:val="tr-TR"/>
        </w:rPr>
        <w:t xml:space="preserve">Barış Sanlı, </w:t>
      </w:r>
      <w:hyperlink r:id="rId138" w:history="1">
        <w:r w:rsidRPr="000647F2">
          <w:rPr>
            <w:rStyle w:val="Hyperlink"/>
            <w:lang w:val="tr-TR"/>
          </w:rPr>
          <w:t>barissanli2@gmail.com</w:t>
        </w:r>
      </w:hyperlink>
    </w:p>
    <w:p w14:paraId="502F8273" w14:textId="77777777" w:rsidR="0009342D" w:rsidRDefault="0009342D" w:rsidP="0009342D">
      <w:pPr>
        <w:rPr>
          <w:rStyle w:val="Hyperlink"/>
          <w:lang w:val="tr-TR"/>
        </w:rPr>
      </w:pPr>
    </w:p>
    <w:p w14:paraId="49AC60D9" w14:textId="77777777" w:rsidR="0009342D" w:rsidRDefault="0009342D" w:rsidP="0009342D">
      <w:r>
        <w:t>12 aylık hareketli toplamlar, senenin geri kalanında geçen sene gibi bir mevsim geçerse yıl sonu tahminlerini aylık olarak hesaplarlar. Fakat bunların tahmin gücü ne kadardır ve nedir bu %2 konisi? Bu notun konusu bu hareketli toplamlardır. Veri seti olarak Ember ve JODI</w:t>
      </w:r>
      <w:r>
        <w:rPr>
          <w:rStyle w:val="FootnoteReference"/>
        </w:rPr>
        <w:footnoteReference w:id="100"/>
      </w:r>
      <w:r>
        <w:t xml:space="preserve"> kullanılmıştır</w:t>
      </w:r>
      <w:r>
        <w:rPr>
          <w:rStyle w:val="FootnoteReference"/>
        </w:rPr>
        <w:footnoteReference w:id="101"/>
      </w:r>
      <w:r>
        <w:t xml:space="preserve">. </w:t>
      </w:r>
    </w:p>
    <w:p w14:paraId="750C5453" w14:textId="77777777" w:rsidR="0009342D" w:rsidRDefault="0009342D" w:rsidP="0009342D"/>
    <w:p w14:paraId="750BD8C7" w14:textId="77777777" w:rsidR="0009342D" w:rsidRDefault="0009342D" w:rsidP="0009342D">
      <w:r>
        <w:t xml:space="preserve">Öncelikle elektrik talebinden başlayalım. Elektrik talebinde 2023 yılı Ocak ayındaki 12 aylık hareketli toplam Aralık 2023’ün ne kadar altında veya üstündedir? Aşağıdaki ilk grafik bunu göstermektedir. </w:t>
      </w:r>
    </w:p>
    <w:p w14:paraId="62884865" w14:textId="77777777" w:rsidR="0009342D" w:rsidRDefault="0009342D" w:rsidP="0009342D"/>
    <w:p w14:paraId="214E3F82" w14:textId="77777777" w:rsidR="0009342D" w:rsidRPr="000A3376" w:rsidRDefault="0009342D" w:rsidP="0009342D">
      <w:r>
        <w:t xml:space="preserve">Talep tahminleri için Eylül sonunda 12 aylık hareketli ortalamalar %2 konisi dediğimiz bir alana düşer. Yani yıl sonu talebi, Eylül ayına kadar olan 12 aylık toplamın ya %2 altı veya üstünde gerçekleşecektir. Fakat 2022’yi Covid yılı olarak dışarı alırsak çoğu zaman aslında bu -%1’dir. Yani Eylül’deki 12 aylık hareketli toplamın %1 üstünde yıl sonu rakamanın kapanması en olası durumdur. </w:t>
      </w:r>
    </w:p>
    <w:p w14:paraId="51E71885" w14:textId="77777777" w:rsidR="0009342D" w:rsidRDefault="0009342D" w:rsidP="0009342D">
      <w:pPr>
        <w:rPr>
          <w:lang w:val="tr-TR"/>
        </w:rPr>
      </w:pPr>
    </w:p>
    <w:p w14:paraId="29A48C4C" w14:textId="77777777" w:rsidR="0009342D" w:rsidRDefault="0009342D" w:rsidP="0009342D">
      <w:pPr>
        <w:rPr>
          <w:lang w:val="tr-TR"/>
        </w:rPr>
      </w:pPr>
      <w:r>
        <w:rPr>
          <w:noProof/>
          <w:lang w:val="tr-TR"/>
        </w:rPr>
        <w:drawing>
          <wp:inline distT="0" distB="0" distL="0" distR="0" wp14:anchorId="4B0ED41B" wp14:editId="12EBE72E">
            <wp:extent cx="6645910" cy="2237105"/>
            <wp:effectExtent l="0" t="0" r="0" b="0"/>
            <wp:docPr id="179421782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17820" name="Picture 1" descr="A graph of different colored lines&#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6645910" cy="2237105"/>
                    </a:xfrm>
                    <a:prstGeom prst="rect">
                      <a:avLst/>
                    </a:prstGeom>
                  </pic:spPr>
                </pic:pic>
              </a:graphicData>
            </a:graphic>
          </wp:inline>
        </w:drawing>
      </w:r>
    </w:p>
    <w:p w14:paraId="28A6FB41" w14:textId="77777777" w:rsidR="0009342D" w:rsidRDefault="0009342D" w:rsidP="0009342D">
      <w:pPr>
        <w:rPr>
          <w:lang w:val="tr-TR"/>
        </w:rPr>
      </w:pPr>
    </w:p>
    <w:p w14:paraId="2901B692" w14:textId="77777777" w:rsidR="0009342D" w:rsidRDefault="0009342D" w:rsidP="0009342D">
      <w:pPr>
        <w:rPr>
          <w:lang w:val="tr-TR"/>
        </w:rPr>
      </w:pPr>
      <w:r>
        <w:rPr>
          <w:lang w:val="tr-TR"/>
        </w:rPr>
        <w:t xml:space="preserve">Baktığımız seride Covid dönemi olan 2021’de, örneğin Ocak-Mart dönemi yıl sonuna göre çok aşağıdadır. </w:t>
      </w:r>
    </w:p>
    <w:p w14:paraId="41C5BD3B" w14:textId="77777777" w:rsidR="0009342D" w:rsidRDefault="0009342D" w:rsidP="0009342D">
      <w:pPr>
        <w:rPr>
          <w:lang w:val="tr-TR"/>
        </w:rPr>
      </w:pPr>
    </w:p>
    <w:p w14:paraId="59F95121" w14:textId="77777777" w:rsidR="0009342D" w:rsidRDefault="0009342D" w:rsidP="0009342D">
      <w:pPr>
        <w:rPr>
          <w:lang w:val="tr-TR"/>
        </w:rPr>
      </w:pPr>
      <w:r>
        <w:rPr>
          <w:lang w:val="tr-TR"/>
        </w:rPr>
        <w:t xml:space="preserve">Tüm bu kabul elektrik talebi içindir. Ama üretim olarak bakarsak, yenilenebilir üretiminde %3 hatta daha geçmiş dönemde %5’e yakın sapmalar rüzgar ve güneş için olmuştur. Ama üretim seviyesi arttıkça o da %3 konisi oluşturmaktadır. Son üç yılda bu %2 sapmaya kadar değişmiştir. </w:t>
      </w:r>
    </w:p>
    <w:p w14:paraId="4CAA50E1" w14:textId="77777777" w:rsidR="0009342D" w:rsidRDefault="0009342D" w:rsidP="0009342D">
      <w:pPr>
        <w:rPr>
          <w:lang w:val="tr-TR"/>
        </w:rPr>
      </w:pPr>
    </w:p>
    <w:p w14:paraId="3CEDA52D" w14:textId="77777777" w:rsidR="0009342D" w:rsidRDefault="0009342D" w:rsidP="0009342D">
      <w:pPr>
        <w:rPr>
          <w:lang w:val="tr-TR"/>
        </w:rPr>
      </w:pPr>
      <w:r>
        <w:rPr>
          <w:lang w:val="tr-TR"/>
        </w:rPr>
        <w:lastRenderedPageBreak/>
        <w:t xml:space="preserve">Gaz talebinde ise durum çok daha karmaşıktır. Yılsonu talep belirsizliği 2021-2022 yıllarında Ekim ayına kadar sürmüştür. </w:t>
      </w:r>
    </w:p>
    <w:p w14:paraId="03E6763C" w14:textId="77777777" w:rsidR="0009342D" w:rsidRDefault="0009342D" w:rsidP="0009342D">
      <w:pPr>
        <w:rPr>
          <w:lang w:val="tr-TR"/>
        </w:rPr>
      </w:pPr>
    </w:p>
    <w:tbl>
      <w:tblPr>
        <w:tblW w:w="10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823"/>
        <w:gridCol w:w="823"/>
        <w:gridCol w:w="823"/>
        <w:gridCol w:w="823"/>
        <w:gridCol w:w="823"/>
        <w:gridCol w:w="823"/>
        <w:gridCol w:w="848"/>
        <w:gridCol w:w="823"/>
        <w:gridCol w:w="823"/>
        <w:gridCol w:w="823"/>
        <w:gridCol w:w="823"/>
        <w:gridCol w:w="823"/>
      </w:tblGrid>
      <w:tr w:rsidR="0009342D" w:rsidRPr="00DB7E58" w14:paraId="70959563" w14:textId="77777777" w:rsidTr="00696BEF">
        <w:trPr>
          <w:trHeight w:val="330"/>
        </w:trPr>
        <w:tc>
          <w:tcPr>
            <w:tcW w:w="815" w:type="dxa"/>
            <w:shd w:val="clear" w:color="auto" w:fill="auto"/>
            <w:noWrap/>
            <w:vAlign w:val="bottom"/>
            <w:hideMark/>
          </w:tcPr>
          <w:p w14:paraId="3B5288D4" w14:textId="77777777" w:rsidR="0009342D" w:rsidRPr="00DB7E58" w:rsidRDefault="0009342D" w:rsidP="00696BEF">
            <w:pPr>
              <w:rPr>
                <w:rFonts w:ascii="Arial" w:eastAsia="Times New Roman" w:hAnsi="Arial" w:cs="Arial"/>
                <w:kern w:val="0"/>
                <w:sz w:val="18"/>
                <w:szCs w:val="18"/>
                <w:lang w:eastAsia="en-GB"/>
                <w14:ligatures w14:val="none"/>
              </w:rPr>
            </w:pPr>
            <w:r w:rsidRPr="00DB7E58">
              <w:rPr>
                <w:rFonts w:ascii="Arial" w:eastAsia="Times New Roman" w:hAnsi="Arial" w:cs="Arial"/>
                <w:kern w:val="0"/>
                <w:sz w:val="18"/>
                <w:szCs w:val="18"/>
                <w:lang w:eastAsia="en-GB"/>
                <w14:ligatures w14:val="none"/>
              </w:rPr>
              <w:t> </w:t>
            </w:r>
          </w:p>
        </w:tc>
        <w:tc>
          <w:tcPr>
            <w:tcW w:w="823" w:type="dxa"/>
            <w:shd w:val="clear" w:color="auto" w:fill="auto"/>
            <w:noWrap/>
            <w:vAlign w:val="bottom"/>
            <w:hideMark/>
          </w:tcPr>
          <w:p w14:paraId="68580D39" w14:textId="77777777" w:rsidR="0009342D" w:rsidRPr="00DB7E58" w:rsidRDefault="0009342D" w:rsidP="00696BEF">
            <w:pPr>
              <w:rPr>
                <w:rFonts w:ascii="Aptos Narrow" w:eastAsia="Times New Roman" w:hAnsi="Aptos Narrow" w:cs="Arial"/>
                <w:b/>
                <w:bCs/>
                <w:color w:val="000000"/>
                <w:kern w:val="0"/>
                <w:sz w:val="18"/>
                <w:szCs w:val="18"/>
                <w:lang w:eastAsia="en-GB"/>
                <w14:ligatures w14:val="none"/>
              </w:rPr>
            </w:pPr>
            <w:r w:rsidRPr="00DB7E58">
              <w:rPr>
                <w:rFonts w:ascii="Aptos Narrow" w:eastAsia="Times New Roman" w:hAnsi="Aptos Narrow" w:cs="Arial"/>
                <w:b/>
                <w:bCs/>
                <w:color w:val="000000"/>
                <w:kern w:val="0"/>
                <w:sz w:val="18"/>
                <w:szCs w:val="18"/>
                <w:lang w:eastAsia="en-GB"/>
                <w14:ligatures w14:val="none"/>
              </w:rPr>
              <w:t>Ocak</w:t>
            </w:r>
          </w:p>
        </w:tc>
        <w:tc>
          <w:tcPr>
            <w:tcW w:w="823" w:type="dxa"/>
            <w:shd w:val="clear" w:color="auto" w:fill="auto"/>
            <w:noWrap/>
            <w:vAlign w:val="bottom"/>
            <w:hideMark/>
          </w:tcPr>
          <w:p w14:paraId="1500263E" w14:textId="77777777" w:rsidR="0009342D" w:rsidRPr="00DB7E58" w:rsidRDefault="0009342D" w:rsidP="00696BEF">
            <w:pPr>
              <w:rPr>
                <w:rFonts w:ascii="Aptos Narrow" w:eastAsia="Times New Roman" w:hAnsi="Aptos Narrow" w:cs="Arial"/>
                <w:b/>
                <w:bCs/>
                <w:color w:val="000000"/>
                <w:kern w:val="0"/>
                <w:sz w:val="18"/>
                <w:szCs w:val="18"/>
                <w:lang w:eastAsia="en-GB"/>
                <w14:ligatures w14:val="none"/>
              </w:rPr>
            </w:pPr>
            <w:r w:rsidRPr="00DB7E58">
              <w:rPr>
                <w:rFonts w:ascii="Aptos Narrow" w:eastAsia="Times New Roman" w:hAnsi="Aptos Narrow" w:cs="Arial"/>
                <w:b/>
                <w:bCs/>
                <w:color w:val="000000"/>
                <w:kern w:val="0"/>
                <w:sz w:val="18"/>
                <w:szCs w:val="18"/>
                <w:lang w:eastAsia="en-GB"/>
                <w14:ligatures w14:val="none"/>
              </w:rPr>
              <w:t>Şubat</w:t>
            </w:r>
          </w:p>
        </w:tc>
        <w:tc>
          <w:tcPr>
            <w:tcW w:w="823" w:type="dxa"/>
            <w:shd w:val="clear" w:color="auto" w:fill="auto"/>
            <w:noWrap/>
            <w:vAlign w:val="bottom"/>
            <w:hideMark/>
          </w:tcPr>
          <w:p w14:paraId="41C7C688" w14:textId="77777777" w:rsidR="0009342D" w:rsidRPr="00DB7E58" w:rsidRDefault="0009342D" w:rsidP="00696BEF">
            <w:pPr>
              <w:rPr>
                <w:rFonts w:ascii="Aptos Narrow" w:eastAsia="Times New Roman" w:hAnsi="Aptos Narrow" w:cs="Arial"/>
                <w:b/>
                <w:bCs/>
                <w:color w:val="000000"/>
                <w:kern w:val="0"/>
                <w:sz w:val="18"/>
                <w:szCs w:val="18"/>
                <w:lang w:eastAsia="en-GB"/>
                <w14:ligatures w14:val="none"/>
              </w:rPr>
            </w:pPr>
            <w:r w:rsidRPr="00DB7E58">
              <w:rPr>
                <w:rFonts w:ascii="Aptos Narrow" w:eastAsia="Times New Roman" w:hAnsi="Aptos Narrow" w:cs="Arial"/>
                <w:b/>
                <w:bCs/>
                <w:color w:val="000000"/>
                <w:kern w:val="0"/>
                <w:sz w:val="18"/>
                <w:szCs w:val="18"/>
                <w:lang w:eastAsia="en-GB"/>
                <w14:ligatures w14:val="none"/>
              </w:rPr>
              <w:t>Mart</w:t>
            </w:r>
          </w:p>
        </w:tc>
        <w:tc>
          <w:tcPr>
            <w:tcW w:w="823" w:type="dxa"/>
            <w:shd w:val="clear" w:color="auto" w:fill="auto"/>
            <w:noWrap/>
            <w:vAlign w:val="bottom"/>
            <w:hideMark/>
          </w:tcPr>
          <w:p w14:paraId="2818171D" w14:textId="77777777" w:rsidR="0009342D" w:rsidRPr="00DB7E58" w:rsidRDefault="0009342D" w:rsidP="00696BEF">
            <w:pPr>
              <w:rPr>
                <w:rFonts w:ascii="Aptos Narrow" w:eastAsia="Times New Roman" w:hAnsi="Aptos Narrow" w:cs="Arial"/>
                <w:b/>
                <w:bCs/>
                <w:color w:val="000000"/>
                <w:kern w:val="0"/>
                <w:sz w:val="18"/>
                <w:szCs w:val="18"/>
                <w:lang w:eastAsia="en-GB"/>
                <w14:ligatures w14:val="none"/>
              </w:rPr>
            </w:pPr>
            <w:r w:rsidRPr="00DB7E58">
              <w:rPr>
                <w:rFonts w:ascii="Aptos Narrow" w:eastAsia="Times New Roman" w:hAnsi="Aptos Narrow" w:cs="Arial"/>
                <w:b/>
                <w:bCs/>
                <w:color w:val="000000"/>
                <w:kern w:val="0"/>
                <w:sz w:val="18"/>
                <w:szCs w:val="18"/>
                <w:lang w:eastAsia="en-GB"/>
                <w14:ligatures w14:val="none"/>
              </w:rPr>
              <w:t>Nisan</w:t>
            </w:r>
          </w:p>
        </w:tc>
        <w:tc>
          <w:tcPr>
            <w:tcW w:w="823" w:type="dxa"/>
            <w:shd w:val="clear" w:color="auto" w:fill="auto"/>
            <w:noWrap/>
            <w:vAlign w:val="bottom"/>
            <w:hideMark/>
          </w:tcPr>
          <w:p w14:paraId="3F3B86DB" w14:textId="77777777" w:rsidR="0009342D" w:rsidRPr="00DB7E58" w:rsidRDefault="0009342D" w:rsidP="00696BEF">
            <w:pPr>
              <w:rPr>
                <w:rFonts w:ascii="Aptos Narrow" w:eastAsia="Times New Roman" w:hAnsi="Aptos Narrow" w:cs="Arial"/>
                <w:b/>
                <w:bCs/>
                <w:color w:val="000000"/>
                <w:kern w:val="0"/>
                <w:sz w:val="18"/>
                <w:szCs w:val="18"/>
                <w:lang w:eastAsia="en-GB"/>
                <w14:ligatures w14:val="none"/>
              </w:rPr>
            </w:pPr>
            <w:r w:rsidRPr="00DB7E58">
              <w:rPr>
                <w:rFonts w:ascii="Aptos Narrow" w:eastAsia="Times New Roman" w:hAnsi="Aptos Narrow" w:cs="Arial"/>
                <w:b/>
                <w:bCs/>
                <w:color w:val="000000"/>
                <w:kern w:val="0"/>
                <w:sz w:val="18"/>
                <w:szCs w:val="18"/>
                <w:lang w:eastAsia="en-GB"/>
                <w14:ligatures w14:val="none"/>
              </w:rPr>
              <w:t>Mayıs</w:t>
            </w:r>
          </w:p>
        </w:tc>
        <w:tc>
          <w:tcPr>
            <w:tcW w:w="823" w:type="dxa"/>
            <w:shd w:val="clear" w:color="auto" w:fill="auto"/>
            <w:noWrap/>
            <w:vAlign w:val="bottom"/>
            <w:hideMark/>
          </w:tcPr>
          <w:p w14:paraId="69B158CC" w14:textId="77777777" w:rsidR="0009342D" w:rsidRPr="00DB7E58" w:rsidRDefault="0009342D" w:rsidP="00696BEF">
            <w:pPr>
              <w:rPr>
                <w:rFonts w:ascii="Aptos Narrow" w:eastAsia="Times New Roman" w:hAnsi="Aptos Narrow" w:cs="Arial"/>
                <w:b/>
                <w:bCs/>
                <w:color w:val="000000"/>
                <w:kern w:val="0"/>
                <w:sz w:val="18"/>
                <w:szCs w:val="18"/>
                <w:lang w:eastAsia="en-GB"/>
                <w14:ligatures w14:val="none"/>
              </w:rPr>
            </w:pPr>
            <w:r w:rsidRPr="00DB7E58">
              <w:rPr>
                <w:rFonts w:ascii="Aptos Narrow" w:eastAsia="Times New Roman" w:hAnsi="Aptos Narrow" w:cs="Arial"/>
                <w:b/>
                <w:bCs/>
                <w:color w:val="000000"/>
                <w:kern w:val="0"/>
                <w:sz w:val="18"/>
                <w:szCs w:val="18"/>
                <w:lang w:eastAsia="en-GB"/>
                <w14:ligatures w14:val="none"/>
              </w:rPr>
              <w:t>Haziran</w:t>
            </w:r>
          </w:p>
        </w:tc>
        <w:tc>
          <w:tcPr>
            <w:tcW w:w="833" w:type="dxa"/>
            <w:shd w:val="clear" w:color="auto" w:fill="auto"/>
            <w:noWrap/>
            <w:vAlign w:val="bottom"/>
            <w:hideMark/>
          </w:tcPr>
          <w:p w14:paraId="53A870C3" w14:textId="77777777" w:rsidR="0009342D" w:rsidRPr="00DB7E58" w:rsidRDefault="0009342D" w:rsidP="00696BEF">
            <w:pPr>
              <w:rPr>
                <w:rFonts w:ascii="Aptos Narrow" w:eastAsia="Times New Roman" w:hAnsi="Aptos Narrow" w:cs="Arial"/>
                <w:b/>
                <w:bCs/>
                <w:color w:val="000000"/>
                <w:kern w:val="0"/>
                <w:sz w:val="18"/>
                <w:szCs w:val="18"/>
                <w:lang w:eastAsia="en-GB"/>
                <w14:ligatures w14:val="none"/>
              </w:rPr>
            </w:pPr>
            <w:r w:rsidRPr="00DB7E58">
              <w:rPr>
                <w:rFonts w:ascii="Aptos Narrow" w:eastAsia="Times New Roman" w:hAnsi="Aptos Narrow" w:cs="Arial"/>
                <w:b/>
                <w:bCs/>
                <w:color w:val="000000"/>
                <w:kern w:val="0"/>
                <w:sz w:val="18"/>
                <w:szCs w:val="18"/>
                <w:lang w:eastAsia="en-GB"/>
                <w14:ligatures w14:val="none"/>
              </w:rPr>
              <w:t>Temmuz</w:t>
            </w:r>
          </w:p>
        </w:tc>
        <w:tc>
          <w:tcPr>
            <w:tcW w:w="823" w:type="dxa"/>
            <w:shd w:val="clear" w:color="auto" w:fill="auto"/>
            <w:noWrap/>
            <w:vAlign w:val="bottom"/>
            <w:hideMark/>
          </w:tcPr>
          <w:p w14:paraId="7FFABCD5" w14:textId="77777777" w:rsidR="0009342D" w:rsidRPr="00DB7E58" w:rsidRDefault="0009342D" w:rsidP="00696BEF">
            <w:pPr>
              <w:rPr>
                <w:rFonts w:ascii="Aptos Narrow" w:eastAsia="Times New Roman" w:hAnsi="Aptos Narrow" w:cs="Arial"/>
                <w:b/>
                <w:bCs/>
                <w:color w:val="000000"/>
                <w:kern w:val="0"/>
                <w:sz w:val="18"/>
                <w:szCs w:val="18"/>
                <w:lang w:eastAsia="en-GB"/>
                <w14:ligatures w14:val="none"/>
              </w:rPr>
            </w:pPr>
            <w:r w:rsidRPr="00DB7E58">
              <w:rPr>
                <w:rFonts w:ascii="Aptos Narrow" w:eastAsia="Times New Roman" w:hAnsi="Aptos Narrow" w:cs="Arial"/>
                <w:b/>
                <w:bCs/>
                <w:color w:val="000000"/>
                <w:kern w:val="0"/>
                <w:sz w:val="18"/>
                <w:szCs w:val="18"/>
                <w:lang w:eastAsia="en-GB"/>
                <w14:ligatures w14:val="none"/>
              </w:rPr>
              <w:t>Ağustos</w:t>
            </w:r>
          </w:p>
        </w:tc>
        <w:tc>
          <w:tcPr>
            <w:tcW w:w="823" w:type="dxa"/>
            <w:shd w:val="clear" w:color="auto" w:fill="auto"/>
            <w:noWrap/>
            <w:vAlign w:val="bottom"/>
            <w:hideMark/>
          </w:tcPr>
          <w:p w14:paraId="512B28F8" w14:textId="77777777" w:rsidR="0009342D" w:rsidRPr="00DB7E58" w:rsidRDefault="0009342D" w:rsidP="00696BEF">
            <w:pPr>
              <w:rPr>
                <w:rFonts w:ascii="Aptos Narrow" w:eastAsia="Times New Roman" w:hAnsi="Aptos Narrow" w:cs="Arial"/>
                <w:b/>
                <w:bCs/>
                <w:color w:val="000000"/>
                <w:kern w:val="0"/>
                <w:sz w:val="18"/>
                <w:szCs w:val="18"/>
                <w:lang w:eastAsia="en-GB"/>
                <w14:ligatures w14:val="none"/>
              </w:rPr>
            </w:pPr>
            <w:r w:rsidRPr="00DB7E58">
              <w:rPr>
                <w:rFonts w:ascii="Aptos Narrow" w:eastAsia="Times New Roman" w:hAnsi="Aptos Narrow" w:cs="Arial"/>
                <w:b/>
                <w:bCs/>
                <w:color w:val="000000"/>
                <w:kern w:val="0"/>
                <w:sz w:val="18"/>
                <w:szCs w:val="18"/>
                <w:lang w:eastAsia="en-GB"/>
                <w14:ligatures w14:val="none"/>
              </w:rPr>
              <w:t xml:space="preserve">Eylül </w:t>
            </w:r>
          </w:p>
        </w:tc>
        <w:tc>
          <w:tcPr>
            <w:tcW w:w="823" w:type="dxa"/>
            <w:shd w:val="clear" w:color="auto" w:fill="auto"/>
            <w:noWrap/>
            <w:vAlign w:val="bottom"/>
            <w:hideMark/>
          </w:tcPr>
          <w:p w14:paraId="7FCF9A04" w14:textId="77777777" w:rsidR="0009342D" w:rsidRPr="00DB7E58" w:rsidRDefault="0009342D" w:rsidP="00696BEF">
            <w:pPr>
              <w:rPr>
                <w:rFonts w:ascii="Aptos Narrow" w:eastAsia="Times New Roman" w:hAnsi="Aptos Narrow" w:cs="Arial"/>
                <w:b/>
                <w:bCs/>
                <w:color w:val="000000"/>
                <w:kern w:val="0"/>
                <w:sz w:val="18"/>
                <w:szCs w:val="18"/>
                <w:lang w:eastAsia="en-GB"/>
                <w14:ligatures w14:val="none"/>
              </w:rPr>
            </w:pPr>
            <w:r w:rsidRPr="00DB7E58">
              <w:rPr>
                <w:rFonts w:ascii="Aptos Narrow" w:eastAsia="Times New Roman" w:hAnsi="Aptos Narrow" w:cs="Arial"/>
                <w:b/>
                <w:bCs/>
                <w:color w:val="000000"/>
                <w:kern w:val="0"/>
                <w:sz w:val="18"/>
                <w:szCs w:val="18"/>
                <w:lang w:eastAsia="en-GB"/>
                <w14:ligatures w14:val="none"/>
              </w:rPr>
              <w:t>Ekim</w:t>
            </w:r>
          </w:p>
        </w:tc>
        <w:tc>
          <w:tcPr>
            <w:tcW w:w="823" w:type="dxa"/>
            <w:shd w:val="clear" w:color="auto" w:fill="auto"/>
            <w:noWrap/>
            <w:vAlign w:val="bottom"/>
            <w:hideMark/>
          </w:tcPr>
          <w:p w14:paraId="5A54892E" w14:textId="77777777" w:rsidR="0009342D" w:rsidRPr="00DB7E58" w:rsidRDefault="0009342D" w:rsidP="00696BEF">
            <w:pPr>
              <w:rPr>
                <w:rFonts w:ascii="Aptos Narrow" w:eastAsia="Times New Roman" w:hAnsi="Aptos Narrow" w:cs="Arial"/>
                <w:b/>
                <w:bCs/>
                <w:color w:val="000000"/>
                <w:kern w:val="0"/>
                <w:sz w:val="18"/>
                <w:szCs w:val="18"/>
                <w:lang w:eastAsia="en-GB"/>
                <w14:ligatures w14:val="none"/>
              </w:rPr>
            </w:pPr>
            <w:r w:rsidRPr="00DB7E58">
              <w:rPr>
                <w:rFonts w:ascii="Aptos Narrow" w:eastAsia="Times New Roman" w:hAnsi="Aptos Narrow" w:cs="Arial"/>
                <w:b/>
                <w:bCs/>
                <w:color w:val="000000"/>
                <w:kern w:val="0"/>
                <w:sz w:val="18"/>
                <w:szCs w:val="18"/>
                <w:lang w:eastAsia="en-GB"/>
                <w14:ligatures w14:val="none"/>
              </w:rPr>
              <w:t>Kasım</w:t>
            </w:r>
          </w:p>
        </w:tc>
        <w:tc>
          <w:tcPr>
            <w:tcW w:w="823" w:type="dxa"/>
            <w:shd w:val="clear" w:color="auto" w:fill="auto"/>
            <w:noWrap/>
            <w:vAlign w:val="bottom"/>
            <w:hideMark/>
          </w:tcPr>
          <w:p w14:paraId="781FA1F8" w14:textId="77777777" w:rsidR="0009342D" w:rsidRPr="00DB7E58" w:rsidRDefault="0009342D" w:rsidP="00696BEF">
            <w:pPr>
              <w:rPr>
                <w:rFonts w:ascii="Aptos Narrow" w:eastAsia="Times New Roman" w:hAnsi="Aptos Narrow" w:cs="Arial"/>
                <w:b/>
                <w:bCs/>
                <w:color w:val="000000"/>
                <w:kern w:val="0"/>
                <w:sz w:val="18"/>
                <w:szCs w:val="18"/>
                <w:lang w:eastAsia="en-GB"/>
                <w14:ligatures w14:val="none"/>
              </w:rPr>
            </w:pPr>
            <w:r w:rsidRPr="00DB7E58">
              <w:rPr>
                <w:rFonts w:ascii="Aptos Narrow" w:eastAsia="Times New Roman" w:hAnsi="Aptos Narrow" w:cs="Arial"/>
                <w:b/>
                <w:bCs/>
                <w:color w:val="000000"/>
                <w:kern w:val="0"/>
                <w:sz w:val="18"/>
                <w:szCs w:val="18"/>
                <w:lang w:eastAsia="en-GB"/>
                <w14:ligatures w14:val="none"/>
              </w:rPr>
              <w:t>Aralık</w:t>
            </w:r>
          </w:p>
        </w:tc>
      </w:tr>
      <w:tr w:rsidR="0009342D" w:rsidRPr="00DB7E58" w14:paraId="2C02EC9E" w14:textId="77777777" w:rsidTr="00696BEF">
        <w:trPr>
          <w:trHeight w:val="330"/>
        </w:trPr>
        <w:tc>
          <w:tcPr>
            <w:tcW w:w="815" w:type="dxa"/>
            <w:shd w:val="clear" w:color="auto" w:fill="auto"/>
            <w:noWrap/>
            <w:vAlign w:val="bottom"/>
            <w:hideMark/>
          </w:tcPr>
          <w:p w14:paraId="3590DF31" w14:textId="77777777" w:rsidR="0009342D" w:rsidRPr="00DB7E58" w:rsidRDefault="0009342D" w:rsidP="00696BEF">
            <w:pPr>
              <w:jc w:val="right"/>
              <w:rPr>
                <w:rFonts w:ascii="Arial" w:eastAsia="Times New Roman" w:hAnsi="Arial" w:cs="Arial"/>
                <w:kern w:val="0"/>
                <w:sz w:val="18"/>
                <w:szCs w:val="18"/>
                <w:lang w:eastAsia="en-GB"/>
                <w14:ligatures w14:val="none"/>
              </w:rPr>
            </w:pPr>
            <w:r w:rsidRPr="00DB7E58">
              <w:rPr>
                <w:rFonts w:ascii="Arial" w:eastAsia="Times New Roman" w:hAnsi="Arial" w:cs="Arial"/>
                <w:kern w:val="0"/>
                <w:sz w:val="18"/>
                <w:szCs w:val="18"/>
                <w:lang w:eastAsia="en-GB"/>
                <w14:ligatures w14:val="none"/>
              </w:rPr>
              <w:t>2021</w:t>
            </w:r>
          </w:p>
        </w:tc>
        <w:tc>
          <w:tcPr>
            <w:tcW w:w="823" w:type="dxa"/>
            <w:shd w:val="clear" w:color="auto" w:fill="auto"/>
            <w:noWrap/>
            <w:vAlign w:val="bottom"/>
            <w:hideMark/>
          </w:tcPr>
          <w:p w14:paraId="11CF27C1" w14:textId="77777777" w:rsidR="0009342D" w:rsidRPr="00DB7E58" w:rsidRDefault="0009342D" w:rsidP="00696BEF">
            <w:pPr>
              <w:jc w:val="right"/>
              <w:rPr>
                <w:rFonts w:ascii="Arial" w:eastAsia="Times New Roman" w:hAnsi="Arial" w:cs="Arial"/>
                <w:kern w:val="0"/>
                <w:sz w:val="18"/>
                <w:szCs w:val="18"/>
                <w:lang w:eastAsia="en-GB"/>
                <w14:ligatures w14:val="none"/>
              </w:rPr>
            </w:pPr>
            <w:r w:rsidRPr="00DB7E58">
              <w:rPr>
                <w:rFonts w:ascii="Arial" w:eastAsia="Times New Roman" w:hAnsi="Arial" w:cs="Arial"/>
                <w:kern w:val="0"/>
                <w:sz w:val="18"/>
                <w:szCs w:val="18"/>
                <w:lang w:eastAsia="en-GB"/>
                <w14:ligatures w14:val="none"/>
              </w:rPr>
              <w:t>-19%</w:t>
            </w:r>
          </w:p>
        </w:tc>
        <w:tc>
          <w:tcPr>
            <w:tcW w:w="823" w:type="dxa"/>
            <w:shd w:val="clear" w:color="auto" w:fill="auto"/>
            <w:noWrap/>
            <w:vAlign w:val="bottom"/>
            <w:hideMark/>
          </w:tcPr>
          <w:p w14:paraId="5334DF7E" w14:textId="77777777" w:rsidR="0009342D" w:rsidRPr="00DB7E58" w:rsidRDefault="0009342D" w:rsidP="00696BEF">
            <w:pPr>
              <w:jc w:val="right"/>
              <w:rPr>
                <w:rFonts w:ascii="Arial" w:eastAsia="Times New Roman" w:hAnsi="Arial" w:cs="Arial"/>
                <w:kern w:val="0"/>
                <w:sz w:val="18"/>
                <w:szCs w:val="18"/>
                <w:lang w:eastAsia="en-GB"/>
                <w14:ligatures w14:val="none"/>
              </w:rPr>
            </w:pPr>
            <w:r w:rsidRPr="00DB7E58">
              <w:rPr>
                <w:rFonts w:ascii="Arial" w:eastAsia="Times New Roman" w:hAnsi="Arial" w:cs="Arial"/>
                <w:kern w:val="0"/>
                <w:sz w:val="18"/>
                <w:szCs w:val="18"/>
                <w:lang w:eastAsia="en-GB"/>
                <w14:ligatures w14:val="none"/>
              </w:rPr>
              <w:t>-19%</w:t>
            </w:r>
          </w:p>
        </w:tc>
        <w:tc>
          <w:tcPr>
            <w:tcW w:w="823" w:type="dxa"/>
            <w:shd w:val="clear" w:color="auto" w:fill="auto"/>
            <w:noWrap/>
            <w:vAlign w:val="bottom"/>
            <w:hideMark/>
          </w:tcPr>
          <w:p w14:paraId="2E6ED072" w14:textId="77777777" w:rsidR="0009342D" w:rsidRPr="00DB7E58" w:rsidRDefault="0009342D" w:rsidP="00696BEF">
            <w:pPr>
              <w:jc w:val="right"/>
              <w:rPr>
                <w:rFonts w:ascii="Arial" w:eastAsia="Times New Roman" w:hAnsi="Arial" w:cs="Arial"/>
                <w:kern w:val="0"/>
                <w:sz w:val="18"/>
                <w:szCs w:val="18"/>
                <w:lang w:eastAsia="en-GB"/>
                <w14:ligatures w14:val="none"/>
              </w:rPr>
            </w:pPr>
            <w:r w:rsidRPr="00DB7E58">
              <w:rPr>
                <w:rFonts w:ascii="Arial" w:eastAsia="Times New Roman" w:hAnsi="Arial" w:cs="Arial"/>
                <w:kern w:val="0"/>
                <w:sz w:val="18"/>
                <w:szCs w:val="18"/>
                <w:lang w:eastAsia="en-GB"/>
                <w14:ligatures w14:val="none"/>
              </w:rPr>
              <w:t>-15%</w:t>
            </w:r>
          </w:p>
        </w:tc>
        <w:tc>
          <w:tcPr>
            <w:tcW w:w="823" w:type="dxa"/>
            <w:shd w:val="clear" w:color="auto" w:fill="auto"/>
            <w:noWrap/>
            <w:vAlign w:val="bottom"/>
            <w:hideMark/>
          </w:tcPr>
          <w:p w14:paraId="6C3F7FED" w14:textId="77777777" w:rsidR="0009342D" w:rsidRPr="00DB7E58" w:rsidRDefault="0009342D" w:rsidP="00696BEF">
            <w:pPr>
              <w:jc w:val="right"/>
              <w:rPr>
                <w:rFonts w:ascii="Arial" w:eastAsia="Times New Roman" w:hAnsi="Arial" w:cs="Arial"/>
                <w:kern w:val="0"/>
                <w:sz w:val="18"/>
                <w:szCs w:val="18"/>
                <w:lang w:eastAsia="en-GB"/>
                <w14:ligatures w14:val="none"/>
              </w:rPr>
            </w:pPr>
            <w:r w:rsidRPr="00DB7E58">
              <w:rPr>
                <w:rFonts w:ascii="Arial" w:eastAsia="Times New Roman" w:hAnsi="Arial" w:cs="Arial"/>
                <w:kern w:val="0"/>
                <w:sz w:val="18"/>
                <w:szCs w:val="18"/>
                <w:lang w:eastAsia="en-GB"/>
                <w14:ligatures w14:val="none"/>
              </w:rPr>
              <w:t>-12%</w:t>
            </w:r>
          </w:p>
        </w:tc>
        <w:tc>
          <w:tcPr>
            <w:tcW w:w="823" w:type="dxa"/>
            <w:shd w:val="clear" w:color="auto" w:fill="auto"/>
            <w:noWrap/>
            <w:vAlign w:val="bottom"/>
            <w:hideMark/>
          </w:tcPr>
          <w:p w14:paraId="5B1B911F" w14:textId="77777777" w:rsidR="0009342D" w:rsidRPr="00DB7E58" w:rsidRDefault="0009342D" w:rsidP="00696BEF">
            <w:pPr>
              <w:jc w:val="right"/>
              <w:rPr>
                <w:rFonts w:ascii="Arial" w:eastAsia="Times New Roman" w:hAnsi="Arial" w:cs="Arial"/>
                <w:kern w:val="0"/>
                <w:sz w:val="18"/>
                <w:szCs w:val="18"/>
                <w:lang w:eastAsia="en-GB"/>
                <w14:ligatures w14:val="none"/>
              </w:rPr>
            </w:pPr>
            <w:r w:rsidRPr="00DB7E58">
              <w:rPr>
                <w:rFonts w:ascii="Arial" w:eastAsia="Times New Roman" w:hAnsi="Arial" w:cs="Arial"/>
                <w:kern w:val="0"/>
                <w:sz w:val="18"/>
                <w:szCs w:val="18"/>
                <w:lang w:eastAsia="en-GB"/>
                <w14:ligatures w14:val="none"/>
              </w:rPr>
              <w:t>-10%</w:t>
            </w:r>
          </w:p>
        </w:tc>
        <w:tc>
          <w:tcPr>
            <w:tcW w:w="823" w:type="dxa"/>
            <w:shd w:val="clear" w:color="auto" w:fill="auto"/>
            <w:noWrap/>
            <w:vAlign w:val="bottom"/>
            <w:hideMark/>
          </w:tcPr>
          <w:p w14:paraId="4B9B2D00" w14:textId="77777777" w:rsidR="0009342D" w:rsidRPr="00DB7E58" w:rsidRDefault="0009342D" w:rsidP="00696BEF">
            <w:pPr>
              <w:jc w:val="right"/>
              <w:rPr>
                <w:rFonts w:ascii="Arial" w:eastAsia="Times New Roman" w:hAnsi="Arial" w:cs="Arial"/>
                <w:kern w:val="0"/>
                <w:sz w:val="18"/>
                <w:szCs w:val="18"/>
                <w:lang w:eastAsia="en-GB"/>
                <w14:ligatures w14:val="none"/>
              </w:rPr>
            </w:pPr>
            <w:r w:rsidRPr="00DB7E58">
              <w:rPr>
                <w:rFonts w:ascii="Arial" w:eastAsia="Times New Roman" w:hAnsi="Arial" w:cs="Arial"/>
                <w:kern w:val="0"/>
                <w:sz w:val="18"/>
                <w:szCs w:val="18"/>
                <w:lang w:eastAsia="en-GB"/>
                <w14:ligatures w14:val="none"/>
              </w:rPr>
              <w:t>-8%</w:t>
            </w:r>
          </w:p>
        </w:tc>
        <w:tc>
          <w:tcPr>
            <w:tcW w:w="833" w:type="dxa"/>
            <w:shd w:val="clear" w:color="auto" w:fill="auto"/>
            <w:noWrap/>
            <w:vAlign w:val="bottom"/>
            <w:hideMark/>
          </w:tcPr>
          <w:p w14:paraId="1B1A3191" w14:textId="77777777" w:rsidR="0009342D" w:rsidRPr="00DB7E58" w:rsidRDefault="0009342D" w:rsidP="00696BEF">
            <w:pPr>
              <w:jc w:val="right"/>
              <w:rPr>
                <w:rFonts w:ascii="Arial" w:eastAsia="Times New Roman" w:hAnsi="Arial" w:cs="Arial"/>
                <w:kern w:val="0"/>
                <w:sz w:val="18"/>
                <w:szCs w:val="18"/>
                <w:lang w:eastAsia="en-GB"/>
                <w14:ligatures w14:val="none"/>
              </w:rPr>
            </w:pPr>
            <w:r w:rsidRPr="00DB7E58">
              <w:rPr>
                <w:rFonts w:ascii="Arial" w:eastAsia="Times New Roman" w:hAnsi="Arial" w:cs="Arial"/>
                <w:kern w:val="0"/>
                <w:sz w:val="18"/>
                <w:szCs w:val="18"/>
                <w:lang w:eastAsia="en-GB"/>
                <w14:ligatures w14:val="none"/>
              </w:rPr>
              <w:t>-6%</w:t>
            </w:r>
          </w:p>
        </w:tc>
        <w:tc>
          <w:tcPr>
            <w:tcW w:w="823" w:type="dxa"/>
            <w:shd w:val="clear" w:color="auto" w:fill="auto"/>
            <w:noWrap/>
            <w:vAlign w:val="bottom"/>
            <w:hideMark/>
          </w:tcPr>
          <w:p w14:paraId="56EC55FA" w14:textId="77777777" w:rsidR="0009342D" w:rsidRPr="00DB7E58" w:rsidRDefault="0009342D" w:rsidP="00696BEF">
            <w:pPr>
              <w:jc w:val="right"/>
              <w:rPr>
                <w:rFonts w:ascii="Arial" w:eastAsia="Times New Roman" w:hAnsi="Arial" w:cs="Arial"/>
                <w:kern w:val="0"/>
                <w:sz w:val="18"/>
                <w:szCs w:val="18"/>
                <w:lang w:eastAsia="en-GB"/>
                <w14:ligatures w14:val="none"/>
              </w:rPr>
            </w:pPr>
            <w:r w:rsidRPr="00DB7E58">
              <w:rPr>
                <w:rFonts w:ascii="Arial" w:eastAsia="Times New Roman" w:hAnsi="Arial" w:cs="Arial"/>
                <w:kern w:val="0"/>
                <w:sz w:val="18"/>
                <w:szCs w:val="18"/>
                <w:lang w:eastAsia="en-GB"/>
                <w14:ligatures w14:val="none"/>
              </w:rPr>
              <w:t>-4%</w:t>
            </w:r>
          </w:p>
        </w:tc>
        <w:tc>
          <w:tcPr>
            <w:tcW w:w="823" w:type="dxa"/>
            <w:shd w:val="clear" w:color="auto" w:fill="auto"/>
            <w:noWrap/>
            <w:vAlign w:val="bottom"/>
            <w:hideMark/>
          </w:tcPr>
          <w:p w14:paraId="43AB2A8B" w14:textId="77777777" w:rsidR="0009342D" w:rsidRPr="00DB7E58" w:rsidRDefault="0009342D" w:rsidP="00696BEF">
            <w:pPr>
              <w:jc w:val="right"/>
              <w:rPr>
                <w:rFonts w:ascii="Arial" w:eastAsia="Times New Roman" w:hAnsi="Arial" w:cs="Arial"/>
                <w:kern w:val="0"/>
                <w:sz w:val="18"/>
                <w:szCs w:val="18"/>
                <w:lang w:eastAsia="en-GB"/>
                <w14:ligatures w14:val="none"/>
              </w:rPr>
            </w:pPr>
            <w:r w:rsidRPr="00DB7E58">
              <w:rPr>
                <w:rFonts w:ascii="Arial" w:eastAsia="Times New Roman" w:hAnsi="Arial" w:cs="Arial"/>
                <w:kern w:val="0"/>
                <w:sz w:val="18"/>
                <w:szCs w:val="18"/>
                <w:lang w:eastAsia="en-GB"/>
                <w14:ligatures w14:val="none"/>
              </w:rPr>
              <w:t>-3%</w:t>
            </w:r>
          </w:p>
        </w:tc>
        <w:tc>
          <w:tcPr>
            <w:tcW w:w="823" w:type="dxa"/>
            <w:shd w:val="clear" w:color="auto" w:fill="auto"/>
            <w:noWrap/>
            <w:vAlign w:val="bottom"/>
            <w:hideMark/>
          </w:tcPr>
          <w:p w14:paraId="188BDE5B" w14:textId="77777777" w:rsidR="0009342D" w:rsidRPr="00DB7E58" w:rsidRDefault="0009342D" w:rsidP="00696BEF">
            <w:pPr>
              <w:jc w:val="right"/>
              <w:rPr>
                <w:rFonts w:ascii="Arial" w:eastAsia="Times New Roman" w:hAnsi="Arial" w:cs="Arial"/>
                <w:kern w:val="0"/>
                <w:sz w:val="18"/>
                <w:szCs w:val="18"/>
                <w:lang w:eastAsia="en-GB"/>
                <w14:ligatures w14:val="none"/>
              </w:rPr>
            </w:pPr>
            <w:r w:rsidRPr="00DB7E58">
              <w:rPr>
                <w:rFonts w:ascii="Arial" w:eastAsia="Times New Roman" w:hAnsi="Arial" w:cs="Arial"/>
                <w:kern w:val="0"/>
                <w:sz w:val="18"/>
                <w:szCs w:val="18"/>
                <w:lang w:eastAsia="en-GB"/>
                <w14:ligatures w14:val="none"/>
              </w:rPr>
              <w:t>-1%</w:t>
            </w:r>
          </w:p>
        </w:tc>
        <w:tc>
          <w:tcPr>
            <w:tcW w:w="823" w:type="dxa"/>
            <w:shd w:val="clear" w:color="auto" w:fill="auto"/>
            <w:noWrap/>
            <w:vAlign w:val="bottom"/>
            <w:hideMark/>
          </w:tcPr>
          <w:p w14:paraId="48DE03F4" w14:textId="77777777" w:rsidR="0009342D" w:rsidRPr="00DB7E58" w:rsidRDefault="0009342D" w:rsidP="00696BEF">
            <w:pPr>
              <w:jc w:val="right"/>
              <w:rPr>
                <w:rFonts w:ascii="Arial" w:eastAsia="Times New Roman" w:hAnsi="Arial" w:cs="Arial"/>
                <w:kern w:val="0"/>
                <w:sz w:val="18"/>
                <w:szCs w:val="18"/>
                <w:lang w:eastAsia="en-GB"/>
                <w14:ligatures w14:val="none"/>
              </w:rPr>
            </w:pPr>
            <w:r w:rsidRPr="00DB7E58">
              <w:rPr>
                <w:rFonts w:ascii="Arial" w:eastAsia="Times New Roman" w:hAnsi="Arial" w:cs="Arial"/>
                <w:kern w:val="0"/>
                <w:sz w:val="18"/>
                <w:szCs w:val="18"/>
                <w:lang w:eastAsia="en-GB"/>
                <w14:ligatures w14:val="none"/>
              </w:rPr>
              <w:t>-1%</w:t>
            </w:r>
          </w:p>
        </w:tc>
        <w:tc>
          <w:tcPr>
            <w:tcW w:w="823" w:type="dxa"/>
            <w:shd w:val="clear" w:color="auto" w:fill="auto"/>
            <w:noWrap/>
            <w:vAlign w:val="bottom"/>
            <w:hideMark/>
          </w:tcPr>
          <w:p w14:paraId="084A78A4" w14:textId="77777777" w:rsidR="0009342D" w:rsidRPr="00DB7E58" w:rsidRDefault="0009342D" w:rsidP="00696BEF">
            <w:pPr>
              <w:jc w:val="right"/>
              <w:rPr>
                <w:rFonts w:ascii="Arial" w:eastAsia="Times New Roman" w:hAnsi="Arial" w:cs="Arial"/>
                <w:kern w:val="0"/>
                <w:sz w:val="18"/>
                <w:szCs w:val="18"/>
                <w:lang w:eastAsia="en-GB"/>
                <w14:ligatures w14:val="none"/>
              </w:rPr>
            </w:pPr>
            <w:r w:rsidRPr="00DB7E58">
              <w:rPr>
                <w:rFonts w:ascii="Arial" w:eastAsia="Times New Roman" w:hAnsi="Arial" w:cs="Arial"/>
                <w:kern w:val="0"/>
                <w:sz w:val="18"/>
                <w:szCs w:val="18"/>
                <w:lang w:eastAsia="en-GB"/>
                <w14:ligatures w14:val="none"/>
              </w:rPr>
              <w:t>0%</w:t>
            </w:r>
          </w:p>
        </w:tc>
      </w:tr>
      <w:tr w:rsidR="0009342D" w:rsidRPr="00DB7E58" w14:paraId="2B4906B1" w14:textId="77777777" w:rsidTr="00696BEF">
        <w:trPr>
          <w:trHeight w:val="330"/>
        </w:trPr>
        <w:tc>
          <w:tcPr>
            <w:tcW w:w="815" w:type="dxa"/>
            <w:shd w:val="clear" w:color="auto" w:fill="auto"/>
            <w:noWrap/>
            <w:vAlign w:val="bottom"/>
            <w:hideMark/>
          </w:tcPr>
          <w:p w14:paraId="073C365B" w14:textId="77777777" w:rsidR="0009342D" w:rsidRPr="00DB7E58" w:rsidRDefault="0009342D" w:rsidP="00696BEF">
            <w:pPr>
              <w:jc w:val="right"/>
              <w:rPr>
                <w:rFonts w:ascii="Arial" w:eastAsia="Times New Roman" w:hAnsi="Arial" w:cs="Arial"/>
                <w:kern w:val="0"/>
                <w:sz w:val="18"/>
                <w:szCs w:val="18"/>
                <w:lang w:eastAsia="en-GB"/>
                <w14:ligatures w14:val="none"/>
              </w:rPr>
            </w:pPr>
            <w:r w:rsidRPr="00DB7E58">
              <w:rPr>
                <w:rFonts w:ascii="Arial" w:eastAsia="Times New Roman" w:hAnsi="Arial" w:cs="Arial"/>
                <w:kern w:val="0"/>
                <w:sz w:val="18"/>
                <w:szCs w:val="18"/>
                <w:lang w:eastAsia="en-GB"/>
                <w14:ligatures w14:val="none"/>
              </w:rPr>
              <w:t>2022</w:t>
            </w:r>
          </w:p>
        </w:tc>
        <w:tc>
          <w:tcPr>
            <w:tcW w:w="823" w:type="dxa"/>
            <w:shd w:val="clear" w:color="auto" w:fill="auto"/>
            <w:noWrap/>
            <w:vAlign w:val="bottom"/>
            <w:hideMark/>
          </w:tcPr>
          <w:p w14:paraId="2BFDE314" w14:textId="77777777" w:rsidR="0009342D" w:rsidRPr="00DB7E58" w:rsidRDefault="0009342D" w:rsidP="00696BEF">
            <w:pPr>
              <w:jc w:val="right"/>
              <w:rPr>
                <w:rFonts w:ascii="Arial" w:eastAsia="Times New Roman" w:hAnsi="Arial" w:cs="Arial"/>
                <w:kern w:val="0"/>
                <w:sz w:val="18"/>
                <w:szCs w:val="18"/>
                <w:lang w:eastAsia="en-GB"/>
                <w14:ligatures w14:val="none"/>
              </w:rPr>
            </w:pPr>
            <w:r w:rsidRPr="00DB7E58">
              <w:rPr>
                <w:rFonts w:ascii="Arial" w:eastAsia="Times New Roman" w:hAnsi="Arial" w:cs="Arial"/>
                <w:kern w:val="0"/>
                <w:sz w:val="18"/>
                <w:szCs w:val="18"/>
                <w:lang w:eastAsia="en-GB"/>
                <w14:ligatures w14:val="none"/>
              </w:rPr>
              <w:t>18%</w:t>
            </w:r>
          </w:p>
        </w:tc>
        <w:tc>
          <w:tcPr>
            <w:tcW w:w="823" w:type="dxa"/>
            <w:shd w:val="clear" w:color="auto" w:fill="auto"/>
            <w:noWrap/>
            <w:vAlign w:val="bottom"/>
            <w:hideMark/>
          </w:tcPr>
          <w:p w14:paraId="45FD3B93" w14:textId="77777777" w:rsidR="0009342D" w:rsidRPr="00DB7E58" w:rsidRDefault="0009342D" w:rsidP="00696BEF">
            <w:pPr>
              <w:jc w:val="right"/>
              <w:rPr>
                <w:rFonts w:ascii="Arial" w:eastAsia="Times New Roman" w:hAnsi="Arial" w:cs="Arial"/>
                <w:kern w:val="0"/>
                <w:sz w:val="18"/>
                <w:szCs w:val="18"/>
                <w:lang w:eastAsia="en-GB"/>
                <w14:ligatures w14:val="none"/>
              </w:rPr>
            </w:pPr>
            <w:r w:rsidRPr="00DB7E58">
              <w:rPr>
                <w:rFonts w:ascii="Arial" w:eastAsia="Times New Roman" w:hAnsi="Arial" w:cs="Arial"/>
                <w:kern w:val="0"/>
                <w:sz w:val="18"/>
                <w:szCs w:val="18"/>
                <w:lang w:eastAsia="en-GB"/>
                <w14:ligatures w14:val="none"/>
              </w:rPr>
              <w:t>19%</w:t>
            </w:r>
          </w:p>
        </w:tc>
        <w:tc>
          <w:tcPr>
            <w:tcW w:w="823" w:type="dxa"/>
            <w:shd w:val="clear" w:color="auto" w:fill="auto"/>
            <w:noWrap/>
            <w:vAlign w:val="bottom"/>
            <w:hideMark/>
          </w:tcPr>
          <w:p w14:paraId="1EE350EB" w14:textId="77777777" w:rsidR="0009342D" w:rsidRPr="00DB7E58" w:rsidRDefault="0009342D" w:rsidP="00696BEF">
            <w:pPr>
              <w:jc w:val="right"/>
              <w:rPr>
                <w:rFonts w:ascii="Arial" w:eastAsia="Times New Roman" w:hAnsi="Arial" w:cs="Arial"/>
                <w:kern w:val="0"/>
                <w:sz w:val="18"/>
                <w:szCs w:val="18"/>
                <w:lang w:eastAsia="en-GB"/>
                <w14:ligatures w14:val="none"/>
              </w:rPr>
            </w:pPr>
            <w:r w:rsidRPr="00DB7E58">
              <w:rPr>
                <w:rFonts w:ascii="Arial" w:eastAsia="Times New Roman" w:hAnsi="Arial" w:cs="Arial"/>
                <w:kern w:val="0"/>
                <w:sz w:val="18"/>
                <w:szCs w:val="18"/>
                <w:lang w:eastAsia="en-GB"/>
                <w14:ligatures w14:val="none"/>
              </w:rPr>
              <w:t>19%</w:t>
            </w:r>
          </w:p>
        </w:tc>
        <w:tc>
          <w:tcPr>
            <w:tcW w:w="823" w:type="dxa"/>
            <w:shd w:val="clear" w:color="auto" w:fill="auto"/>
            <w:noWrap/>
            <w:vAlign w:val="bottom"/>
            <w:hideMark/>
          </w:tcPr>
          <w:p w14:paraId="11A40B09" w14:textId="77777777" w:rsidR="0009342D" w:rsidRPr="00DB7E58" w:rsidRDefault="0009342D" w:rsidP="00696BEF">
            <w:pPr>
              <w:jc w:val="right"/>
              <w:rPr>
                <w:rFonts w:ascii="Arial" w:eastAsia="Times New Roman" w:hAnsi="Arial" w:cs="Arial"/>
                <w:kern w:val="0"/>
                <w:sz w:val="18"/>
                <w:szCs w:val="18"/>
                <w:lang w:eastAsia="en-GB"/>
                <w14:ligatures w14:val="none"/>
              </w:rPr>
            </w:pPr>
            <w:r w:rsidRPr="00DB7E58">
              <w:rPr>
                <w:rFonts w:ascii="Arial" w:eastAsia="Times New Roman" w:hAnsi="Arial" w:cs="Arial"/>
                <w:kern w:val="0"/>
                <w:sz w:val="18"/>
                <w:szCs w:val="18"/>
                <w:lang w:eastAsia="en-GB"/>
                <w14:ligatures w14:val="none"/>
              </w:rPr>
              <w:t>18%</w:t>
            </w:r>
          </w:p>
        </w:tc>
        <w:tc>
          <w:tcPr>
            <w:tcW w:w="823" w:type="dxa"/>
            <w:shd w:val="clear" w:color="auto" w:fill="auto"/>
            <w:noWrap/>
            <w:vAlign w:val="bottom"/>
            <w:hideMark/>
          </w:tcPr>
          <w:p w14:paraId="5D480C91" w14:textId="77777777" w:rsidR="0009342D" w:rsidRPr="00DB7E58" w:rsidRDefault="0009342D" w:rsidP="00696BEF">
            <w:pPr>
              <w:jc w:val="right"/>
              <w:rPr>
                <w:rFonts w:ascii="Arial" w:eastAsia="Times New Roman" w:hAnsi="Arial" w:cs="Arial"/>
                <w:kern w:val="0"/>
                <w:sz w:val="18"/>
                <w:szCs w:val="18"/>
                <w:lang w:eastAsia="en-GB"/>
                <w14:ligatures w14:val="none"/>
              </w:rPr>
            </w:pPr>
            <w:r w:rsidRPr="00DB7E58">
              <w:rPr>
                <w:rFonts w:ascii="Arial" w:eastAsia="Times New Roman" w:hAnsi="Arial" w:cs="Arial"/>
                <w:kern w:val="0"/>
                <w:sz w:val="18"/>
                <w:szCs w:val="18"/>
                <w:lang w:eastAsia="en-GB"/>
                <w14:ligatures w14:val="none"/>
              </w:rPr>
              <w:t>17%</w:t>
            </w:r>
          </w:p>
        </w:tc>
        <w:tc>
          <w:tcPr>
            <w:tcW w:w="823" w:type="dxa"/>
            <w:shd w:val="clear" w:color="auto" w:fill="auto"/>
            <w:noWrap/>
            <w:vAlign w:val="bottom"/>
            <w:hideMark/>
          </w:tcPr>
          <w:p w14:paraId="30170EA3" w14:textId="77777777" w:rsidR="0009342D" w:rsidRPr="00DB7E58" w:rsidRDefault="0009342D" w:rsidP="00696BEF">
            <w:pPr>
              <w:jc w:val="right"/>
              <w:rPr>
                <w:rFonts w:ascii="Arial" w:eastAsia="Times New Roman" w:hAnsi="Arial" w:cs="Arial"/>
                <w:kern w:val="0"/>
                <w:sz w:val="18"/>
                <w:szCs w:val="18"/>
                <w:lang w:eastAsia="en-GB"/>
                <w14:ligatures w14:val="none"/>
              </w:rPr>
            </w:pPr>
            <w:r w:rsidRPr="00DB7E58">
              <w:rPr>
                <w:rFonts w:ascii="Arial" w:eastAsia="Times New Roman" w:hAnsi="Arial" w:cs="Arial"/>
                <w:kern w:val="0"/>
                <w:sz w:val="18"/>
                <w:szCs w:val="18"/>
                <w:lang w:eastAsia="en-GB"/>
                <w14:ligatures w14:val="none"/>
              </w:rPr>
              <w:t>16%</w:t>
            </w:r>
          </w:p>
        </w:tc>
        <w:tc>
          <w:tcPr>
            <w:tcW w:w="833" w:type="dxa"/>
            <w:shd w:val="clear" w:color="auto" w:fill="auto"/>
            <w:noWrap/>
            <w:vAlign w:val="bottom"/>
            <w:hideMark/>
          </w:tcPr>
          <w:p w14:paraId="7F9955A2" w14:textId="77777777" w:rsidR="0009342D" w:rsidRPr="00DB7E58" w:rsidRDefault="0009342D" w:rsidP="00696BEF">
            <w:pPr>
              <w:jc w:val="right"/>
              <w:rPr>
                <w:rFonts w:ascii="Arial" w:eastAsia="Times New Roman" w:hAnsi="Arial" w:cs="Arial"/>
                <w:kern w:val="0"/>
                <w:sz w:val="18"/>
                <w:szCs w:val="18"/>
                <w:lang w:eastAsia="en-GB"/>
                <w14:ligatures w14:val="none"/>
              </w:rPr>
            </w:pPr>
            <w:r w:rsidRPr="00DB7E58">
              <w:rPr>
                <w:rFonts w:ascii="Arial" w:eastAsia="Times New Roman" w:hAnsi="Arial" w:cs="Arial"/>
                <w:kern w:val="0"/>
                <w:sz w:val="18"/>
                <w:szCs w:val="18"/>
                <w:lang w:eastAsia="en-GB"/>
                <w14:ligatures w14:val="none"/>
              </w:rPr>
              <w:t>14%</w:t>
            </w:r>
          </w:p>
        </w:tc>
        <w:tc>
          <w:tcPr>
            <w:tcW w:w="823" w:type="dxa"/>
            <w:shd w:val="clear" w:color="auto" w:fill="auto"/>
            <w:noWrap/>
            <w:vAlign w:val="bottom"/>
            <w:hideMark/>
          </w:tcPr>
          <w:p w14:paraId="38772090" w14:textId="77777777" w:rsidR="0009342D" w:rsidRPr="00DB7E58" w:rsidRDefault="0009342D" w:rsidP="00696BEF">
            <w:pPr>
              <w:jc w:val="right"/>
              <w:rPr>
                <w:rFonts w:ascii="Arial" w:eastAsia="Times New Roman" w:hAnsi="Arial" w:cs="Arial"/>
                <w:kern w:val="0"/>
                <w:sz w:val="18"/>
                <w:szCs w:val="18"/>
                <w:lang w:eastAsia="en-GB"/>
                <w14:ligatures w14:val="none"/>
              </w:rPr>
            </w:pPr>
            <w:r w:rsidRPr="00DB7E58">
              <w:rPr>
                <w:rFonts w:ascii="Arial" w:eastAsia="Times New Roman" w:hAnsi="Arial" w:cs="Arial"/>
                <w:kern w:val="0"/>
                <w:sz w:val="18"/>
                <w:szCs w:val="18"/>
                <w:lang w:eastAsia="en-GB"/>
                <w14:ligatures w14:val="none"/>
              </w:rPr>
              <w:t>12%</w:t>
            </w:r>
          </w:p>
        </w:tc>
        <w:tc>
          <w:tcPr>
            <w:tcW w:w="823" w:type="dxa"/>
            <w:shd w:val="clear" w:color="auto" w:fill="auto"/>
            <w:noWrap/>
            <w:vAlign w:val="bottom"/>
            <w:hideMark/>
          </w:tcPr>
          <w:p w14:paraId="4D28FFC4" w14:textId="77777777" w:rsidR="0009342D" w:rsidRPr="00DB7E58" w:rsidRDefault="0009342D" w:rsidP="00696BEF">
            <w:pPr>
              <w:jc w:val="right"/>
              <w:rPr>
                <w:rFonts w:ascii="Arial" w:eastAsia="Times New Roman" w:hAnsi="Arial" w:cs="Arial"/>
                <w:kern w:val="0"/>
                <w:sz w:val="18"/>
                <w:szCs w:val="18"/>
                <w:lang w:eastAsia="en-GB"/>
                <w14:ligatures w14:val="none"/>
              </w:rPr>
            </w:pPr>
            <w:r w:rsidRPr="00DB7E58">
              <w:rPr>
                <w:rFonts w:ascii="Arial" w:eastAsia="Times New Roman" w:hAnsi="Arial" w:cs="Arial"/>
                <w:kern w:val="0"/>
                <w:sz w:val="18"/>
                <w:szCs w:val="18"/>
                <w:lang w:eastAsia="en-GB"/>
                <w14:ligatures w14:val="none"/>
              </w:rPr>
              <w:t>10%</w:t>
            </w:r>
          </w:p>
        </w:tc>
        <w:tc>
          <w:tcPr>
            <w:tcW w:w="823" w:type="dxa"/>
            <w:shd w:val="clear" w:color="auto" w:fill="auto"/>
            <w:noWrap/>
            <w:vAlign w:val="bottom"/>
            <w:hideMark/>
          </w:tcPr>
          <w:p w14:paraId="38E8D8AC" w14:textId="77777777" w:rsidR="0009342D" w:rsidRPr="00DB7E58" w:rsidRDefault="0009342D" w:rsidP="00696BEF">
            <w:pPr>
              <w:jc w:val="right"/>
              <w:rPr>
                <w:rFonts w:ascii="Arial" w:eastAsia="Times New Roman" w:hAnsi="Arial" w:cs="Arial"/>
                <w:kern w:val="0"/>
                <w:sz w:val="18"/>
                <w:szCs w:val="18"/>
                <w:lang w:eastAsia="en-GB"/>
                <w14:ligatures w14:val="none"/>
              </w:rPr>
            </w:pPr>
            <w:r w:rsidRPr="00DB7E58">
              <w:rPr>
                <w:rFonts w:ascii="Arial" w:eastAsia="Times New Roman" w:hAnsi="Arial" w:cs="Arial"/>
                <w:kern w:val="0"/>
                <w:sz w:val="18"/>
                <w:szCs w:val="18"/>
                <w:lang w:eastAsia="en-GB"/>
                <w14:ligatures w14:val="none"/>
              </w:rPr>
              <w:t>7%</w:t>
            </w:r>
          </w:p>
        </w:tc>
        <w:tc>
          <w:tcPr>
            <w:tcW w:w="823" w:type="dxa"/>
            <w:shd w:val="clear" w:color="auto" w:fill="auto"/>
            <w:noWrap/>
            <w:vAlign w:val="bottom"/>
            <w:hideMark/>
          </w:tcPr>
          <w:p w14:paraId="57CD097D" w14:textId="77777777" w:rsidR="0009342D" w:rsidRPr="00DB7E58" w:rsidRDefault="0009342D" w:rsidP="00696BEF">
            <w:pPr>
              <w:jc w:val="right"/>
              <w:rPr>
                <w:rFonts w:ascii="Arial" w:eastAsia="Times New Roman" w:hAnsi="Arial" w:cs="Arial"/>
                <w:kern w:val="0"/>
                <w:sz w:val="18"/>
                <w:szCs w:val="18"/>
                <w:lang w:eastAsia="en-GB"/>
                <w14:ligatures w14:val="none"/>
              </w:rPr>
            </w:pPr>
            <w:r w:rsidRPr="00DB7E58">
              <w:rPr>
                <w:rFonts w:ascii="Arial" w:eastAsia="Times New Roman" w:hAnsi="Arial" w:cs="Arial"/>
                <w:kern w:val="0"/>
                <w:sz w:val="18"/>
                <w:szCs w:val="18"/>
                <w:lang w:eastAsia="en-GB"/>
                <w14:ligatures w14:val="none"/>
              </w:rPr>
              <w:t>2%</w:t>
            </w:r>
          </w:p>
        </w:tc>
        <w:tc>
          <w:tcPr>
            <w:tcW w:w="823" w:type="dxa"/>
            <w:shd w:val="clear" w:color="auto" w:fill="auto"/>
            <w:noWrap/>
            <w:vAlign w:val="bottom"/>
            <w:hideMark/>
          </w:tcPr>
          <w:p w14:paraId="6FF1D36E" w14:textId="77777777" w:rsidR="0009342D" w:rsidRPr="00DB7E58" w:rsidRDefault="0009342D" w:rsidP="00696BEF">
            <w:pPr>
              <w:jc w:val="right"/>
              <w:rPr>
                <w:rFonts w:ascii="Arial" w:eastAsia="Times New Roman" w:hAnsi="Arial" w:cs="Arial"/>
                <w:kern w:val="0"/>
                <w:sz w:val="18"/>
                <w:szCs w:val="18"/>
                <w:lang w:eastAsia="en-GB"/>
                <w14:ligatures w14:val="none"/>
              </w:rPr>
            </w:pPr>
            <w:r w:rsidRPr="00DB7E58">
              <w:rPr>
                <w:rFonts w:ascii="Arial" w:eastAsia="Times New Roman" w:hAnsi="Arial" w:cs="Arial"/>
                <w:kern w:val="0"/>
                <w:sz w:val="18"/>
                <w:szCs w:val="18"/>
                <w:lang w:eastAsia="en-GB"/>
                <w14:ligatures w14:val="none"/>
              </w:rPr>
              <w:t>0%</w:t>
            </w:r>
          </w:p>
        </w:tc>
      </w:tr>
    </w:tbl>
    <w:p w14:paraId="2B928526" w14:textId="77777777" w:rsidR="0009342D" w:rsidRDefault="0009342D" w:rsidP="0009342D">
      <w:pPr>
        <w:rPr>
          <w:lang w:val="tr-TR"/>
        </w:rPr>
      </w:pPr>
    </w:p>
    <w:p w14:paraId="2F0ADC45" w14:textId="77777777" w:rsidR="0009342D" w:rsidRDefault="0009342D" w:rsidP="0009342D">
      <w:pPr>
        <w:rPr>
          <w:lang w:val="tr-TR"/>
        </w:rPr>
      </w:pPr>
      <w:r>
        <w:rPr>
          <w:lang w:val="tr-TR"/>
        </w:rPr>
        <w:t xml:space="preserve">Hatta gaz talebinde yıl başı görünümü ve sonu arasındaki ayrım inanılmaz büyüktür. Mutlak değer ortalamalara bakarsak, yıl başındaki belirsizlik %8 civarındayken, son 6 ayda %5’e düşmektedir. Fakat Kasım sonuna kadar %4-5 görüldüğü de olmuştur. </w:t>
      </w:r>
    </w:p>
    <w:p w14:paraId="4EB11842" w14:textId="77777777" w:rsidR="0009342D" w:rsidRDefault="0009342D" w:rsidP="0009342D">
      <w:pPr>
        <w:rPr>
          <w:lang w:val="tr-TR"/>
        </w:rPr>
      </w:pPr>
    </w:p>
    <w:p w14:paraId="7AFC89F8" w14:textId="77777777" w:rsidR="0009342D" w:rsidRDefault="0009342D" w:rsidP="0009342D">
      <w:pPr>
        <w:rPr>
          <w:lang w:val="tr-TR"/>
        </w:rPr>
      </w:pPr>
    </w:p>
    <w:p w14:paraId="4545E1CF" w14:textId="77777777" w:rsidR="0009342D" w:rsidRDefault="0009342D" w:rsidP="0009342D">
      <w:pPr>
        <w:rPr>
          <w:lang w:val="tr-TR"/>
        </w:rPr>
      </w:pPr>
      <w:r>
        <w:rPr>
          <w:noProof/>
          <w:lang w:val="tr-TR"/>
        </w:rPr>
        <w:drawing>
          <wp:inline distT="0" distB="0" distL="0" distR="0" wp14:anchorId="7F107B3E" wp14:editId="2EE31F8D">
            <wp:extent cx="6645910" cy="2060575"/>
            <wp:effectExtent l="0" t="0" r="0" b="0"/>
            <wp:docPr id="33232429" name="Picture 2"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2429" name="Picture 2" descr="A graph with different colored lines&#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645910" cy="2060575"/>
                    </a:xfrm>
                    <a:prstGeom prst="rect">
                      <a:avLst/>
                    </a:prstGeom>
                  </pic:spPr>
                </pic:pic>
              </a:graphicData>
            </a:graphic>
          </wp:inline>
        </w:drawing>
      </w:r>
    </w:p>
    <w:p w14:paraId="24F49FA3" w14:textId="77777777" w:rsidR="0009342D" w:rsidRDefault="0009342D" w:rsidP="0009342D">
      <w:pPr>
        <w:rPr>
          <w:lang w:val="tr-TR"/>
        </w:rPr>
      </w:pPr>
    </w:p>
    <w:p w14:paraId="579CF719" w14:textId="77777777" w:rsidR="0009342D" w:rsidRDefault="0009342D" w:rsidP="0009342D">
      <w:pPr>
        <w:rPr>
          <w:lang w:val="tr-TR"/>
        </w:rPr>
      </w:pPr>
      <w:r>
        <w:rPr>
          <w:lang w:val="tr-TR"/>
        </w:rPr>
        <w:t xml:space="preserve">Kısaca gaz, mevsimsel durumdan daha çok etkilendiğinden elektrikteki %2 konisi, %4-5 civarındadır. Uzun dönemli mutlak değer ortalaması %3, 2023’te %4’tür. </w:t>
      </w:r>
    </w:p>
    <w:p w14:paraId="3BC04D7A" w14:textId="77777777" w:rsidR="0009342D" w:rsidRDefault="0009342D" w:rsidP="0009342D">
      <w:pPr>
        <w:rPr>
          <w:lang w:val="tr-TR"/>
        </w:rPr>
      </w:pPr>
    </w:p>
    <w:p w14:paraId="5B692187" w14:textId="77777777" w:rsidR="0009342D" w:rsidRDefault="0009342D" w:rsidP="0009342D">
      <w:pPr>
        <w:rPr>
          <w:lang w:val="tr-TR"/>
        </w:rPr>
      </w:pPr>
      <w:r>
        <w:rPr>
          <w:lang w:val="tr-TR"/>
        </w:rPr>
        <w:t xml:space="preserve">Tüm bunlardan nereye geliyoruz? </w:t>
      </w:r>
    </w:p>
    <w:p w14:paraId="6B381A92" w14:textId="77777777" w:rsidR="0009342D" w:rsidRDefault="0009342D" w:rsidP="0009342D">
      <w:pPr>
        <w:pStyle w:val="ListParagraph"/>
        <w:numPr>
          <w:ilvl w:val="0"/>
          <w:numId w:val="18"/>
        </w:numPr>
        <w:rPr>
          <w:lang w:val="tr-TR"/>
        </w:rPr>
      </w:pPr>
      <w:r>
        <w:rPr>
          <w:lang w:val="tr-TR"/>
        </w:rPr>
        <w:t>Elektrikte 12 aylık hareketli toplamlarla gidilirse, Eylül sonunda yılsonunun %1 altında bir rakama,</w:t>
      </w:r>
    </w:p>
    <w:p w14:paraId="62604DC5" w14:textId="77777777" w:rsidR="0009342D" w:rsidRDefault="0009342D" w:rsidP="0009342D">
      <w:pPr>
        <w:pStyle w:val="ListParagraph"/>
        <w:numPr>
          <w:ilvl w:val="0"/>
          <w:numId w:val="18"/>
        </w:numPr>
        <w:rPr>
          <w:lang w:val="tr-TR"/>
        </w:rPr>
      </w:pPr>
      <w:r>
        <w:rPr>
          <w:lang w:val="tr-TR"/>
        </w:rPr>
        <w:t>Doğalgazda ise Eylül sonunda -genelde- yıl sonunun %4 altında bir rakama,</w:t>
      </w:r>
    </w:p>
    <w:p w14:paraId="23946CA3" w14:textId="77777777" w:rsidR="0009342D" w:rsidRDefault="0009342D" w:rsidP="0009342D">
      <w:pPr>
        <w:rPr>
          <w:lang w:val="tr-TR"/>
        </w:rPr>
      </w:pPr>
      <w:r>
        <w:rPr>
          <w:lang w:val="tr-TR"/>
        </w:rPr>
        <w:t>ulaşma ihtimali görülmektedir.</w:t>
      </w:r>
    </w:p>
    <w:p w14:paraId="10187C8A" w14:textId="77777777" w:rsidR="0009342D" w:rsidRDefault="0009342D" w:rsidP="0009342D">
      <w:pPr>
        <w:rPr>
          <w:lang w:val="tr-TR"/>
        </w:rPr>
      </w:pPr>
    </w:p>
    <w:p w14:paraId="166E6D03" w14:textId="77777777" w:rsidR="0009342D" w:rsidRDefault="0009342D" w:rsidP="0009342D">
      <w:pPr>
        <w:rPr>
          <w:lang w:val="tr-TR"/>
        </w:rPr>
      </w:pPr>
      <w:r>
        <w:rPr>
          <w:lang w:val="tr-TR"/>
        </w:rPr>
        <w:t>Bu iki şeyi gösteriyor bize. Elektrik talebinin daha az oynak ama doğalgaz talebinin bunun en az 2 misli daha oynak bir yapısı olduğuna dair fikir veriyor. Yılsonu elektrik talebinin artışı Eylül gibi çok daha kesin tahmin edilebilirken, gaz da Ekim sonunda bile hala %4’lük bir sapma ihtimali mevcuttur.</w:t>
      </w:r>
    </w:p>
    <w:p w14:paraId="2558CC61" w14:textId="77777777" w:rsidR="0009342D" w:rsidRDefault="0009342D" w:rsidP="0009342D">
      <w:pPr>
        <w:rPr>
          <w:lang w:val="tr-TR"/>
        </w:rPr>
      </w:pPr>
    </w:p>
    <w:p w14:paraId="5AA5793B" w14:textId="13284798" w:rsidR="0009342D" w:rsidRDefault="0009342D">
      <w:pPr>
        <w:spacing w:after="160" w:line="278" w:lineRule="auto"/>
        <w:rPr>
          <w:lang w:val="tr-TR"/>
        </w:rPr>
      </w:pPr>
      <w:r>
        <w:rPr>
          <w:lang w:val="tr-TR"/>
        </w:rPr>
        <w:br w:type="page"/>
      </w:r>
    </w:p>
    <w:p w14:paraId="6E8A22DC" w14:textId="17839B22" w:rsidR="0009342D" w:rsidRPr="00CE4B88" w:rsidRDefault="0009342D" w:rsidP="0009342D">
      <w:pPr>
        <w:pStyle w:val="Heading1"/>
        <w:rPr>
          <w:i/>
          <w:iCs/>
          <w:sz w:val="32"/>
          <w:szCs w:val="32"/>
          <w:lang w:val="tr-TR"/>
        </w:rPr>
      </w:pPr>
      <w:bookmarkStart w:id="38" w:name="_Toc186483703"/>
      <w:r>
        <w:rPr>
          <w:sz w:val="32"/>
          <w:szCs w:val="32"/>
          <w:lang w:val="tr-TR"/>
        </w:rPr>
        <w:lastRenderedPageBreak/>
        <w:t>2025 Yılına Küresel Enerji Rakamları</w:t>
      </w:r>
      <w:bookmarkEnd w:id="38"/>
    </w:p>
    <w:p w14:paraId="44684683" w14:textId="77777777" w:rsidR="0009342D" w:rsidRPr="009A3CA1" w:rsidRDefault="0009342D" w:rsidP="0009342D">
      <w:pPr>
        <w:rPr>
          <w:i/>
          <w:iCs/>
          <w:lang w:val="tr-TR"/>
        </w:rPr>
      </w:pPr>
    </w:p>
    <w:p w14:paraId="6F65DB57" w14:textId="77777777" w:rsidR="0009342D" w:rsidRPr="00CB7DC2" w:rsidRDefault="0009342D" w:rsidP="0009342D">
      <w:pPr>
        <w:rPr>
          <w:i/>
          <w:iCs/>
        </w:rPr>
      </w:pPr>
      <w:r>
        <w:rPr>
          <w:i/>
          <w:iCs/>
          <w:lang w:val="tr-TR"/>
        </w:rPr>
        <w:t>Tek</w:t>
      </w:r>
      <w:r w:rsidRPr="002B77FD">
        <w:rPr>
          <w:i/>
          <w:iCs/>
          <w:lang w:val="tr-TR"/>
        </w:rPr>
        <w:t xml:space="preserve"> cümle</w:t>
      </w:r>
      <w:r w:rsidRPr="00CB7DC2">
        <w:rPr>
          <w:i/>
          <w:iCs/>
          <w:lang w:val="tr-TR"/>
        </w:rPr>
        <w:t>: “</w:t>
      </w:r>
      <w:r w:rsidRPr="001713C7">
        <w:rPr>
          <w:i/>
          <w:iCs/>
        </w:rPr>
        <w:t>2025 yılında güneş 10 EJ seviyesini muhtemelen aşacaktır. Buna karşılık mevcut dünya ekonomisi ve düzeni 190 EJ Petrol, 174 EJ kömür ve 145 EJ gaz tüketmeye devam edecektir</w:t>
      </w:r>
      <w:r w:rsidRPr="007F100F">
        <w:rPr>
          <w:i/>
          <w:iCs/>
        </w:rPr>
        <w:t>”</w:t>
      </w:r>
    </w:p>
    <w:p w14:paraId="319C8AF2" w14:textId="77777777" w:rsidR="0009342D" w:rsidRPr="00CB7DC2" w:rsidRDefault="0009342D" w:rsidP="0009342D">
      <w:pPr>
        <w:rPr>
          <w:i/>
          <w:iCs/>
          <w:lang w:val="tr-TR"/>
        </w:rPr>
      </w:pPr>
    </w:p>
    <w:p w14:paraId="5D8B46CB" w14:textId="77777777" w:rsidR="0009342D" w:rsidRDefault="0009342D" w:rsidP="0009342D">
      <w:pPr>
        <w:rPr>
          <w:rStyle w:val="Hyperlink"/>
          <w:lang w:val="tr-TR"/>
        </w:rPr>
      </w:pPr>
      <w:r>
        <w:rPr>
          <w:lang w:val="tr-TR"/>
        </w:rPr>
        <w:t xml:space="preserve">Barış Sanlı, </w:t>
      </w:r>
      <w:hyperlink r:id="rId141" w:history="1">
        <w:r w:rsidRPr="000647F2">
          <w:rPr>
            <w:rStyle w:val="Hyperlink"/>
            <w:lang w:val="tr-TR"/>
          </w:rPr>
          <w:t>barissanli2@gmail.com</w:t>
        </w:r>
      </w:hyperlink>
    </w:p>
    <w:p w14:paraId="4327D4A1" w14:textId="77777777" w:rsidR="0009342D" w:rsidRDefault="0009342D" w:rsidP="0009342D">
      <w:pPr>
        <w:rPr>
          <w:rStyle w:val="Hyperlink"/>
          <w:lang w:val="tr-TR"/>
        </w:rPr>
      </w:pPr>
    </w:p>
    <w:p w14:paraId="6A14FA21" w14:textId="77777777" w:rsidR="0009342D" w:rsidRDefault="0009342D" w:rsidP="0009342D">
      <w:r w:rsidRPr="003D3283">
        <w:t>Bu nott</w:t>
      </w:r>
      <w:r>
        <w:t xml:space="preserve">a, yayınlanmış bir çok rapordan 2021-2025 ana enerji yakıtlarındaki gelişim ve tahminleri bir araya getirilmiştir. Örneğin kömür tahmini 8.7 milyar ton, gaz tahmini 4300 milyar m3 gaz ile nasıl kıyaslanabilir diye düşünenler için ise tüm birimlerin EJ (ExaJoule)’a çevrilmiş hali de verilecektir. Fakat EJ’a çevirirken, IEA’in kendi rakamları 2024 Küresel Enerji Görünümü veri setindeki dönüşüm katsayıları tersten hesaplanarak çıkarılmıştır. Çünkü bazı yakıtlarda EJ’a dönüşüm biraz daha karmaşıktır. </w:t>
      </w:r>
    </w:p>
    <w:p w14:paraId="41CCB56E" w14:textId="77777777" w:rsidR="0009342D" w:rsidRDefault="0009342D" w:rsidP="0009342D"/>
    <w:p w14:paraId="655916F3" w14:textId="77777777" w:rsidR="0009342D" w:rsidRDefault="0009342D" w:rsidP="0009342D">
      <w:r>
        <w:t>Tüm veri kaynakları IEA rapor ve veri setleridir. Gaz verisi için Küresel Gaz Güvenliği 2024</w:t>
      </w:r>
      <w:r>
        <w:rPr>
          <w:rStyle w:val="FootnoteReference"/>
        </w:rPr>
        <w:footnoteReference w:id="102"/>
      </w:r>
      <w:r>
        <w:t>, kömürde yıl ortası değerlendirmesi</w:t>
      </w:r>
      <w:r>
        <w:rPr>
          <w:rStyle w:val="FootnoteReference"/>
        </w:rPr>
        <w:footnoteReference w:id="103"/>
      </w:r>
      <w:r>
        <w:t>, petrolde Ağustos ayı petrol raporu (IEA 2 ay önceki raporları ücretsiz açıyor)</w:t>
      </w:r>
      <w:r>
        <w:rPr>
          <w:rStyle w:val="FootnoteReference"/>
        </w:rPr>
        <w:footnoteReference w:id="104"/>
      </w:r>
      <w:r>
        <w:t>, yenilenenilirde izleme aracı</w:t>
      </w:r>
      <w:r>
        <w:rPr>
          <w:rStyle w:val="FootnoteReference"/>
        </w:rPr>
        <w:footnoteReference w:id="105"/>
      </w:r>
      <w:r>
        <w:t>, BP</w:t>
      </w:r>
      <w:r>
        <w:rPr>
          <w:rStyle w:val="FootnoteReference"/>
        </w:rPr>
        <w:footnoteReference w:id="106"/>
      </w:r>
      <w:r>
        <w:t xml:space="preserve"> ve Unit Converter</w:t>
      </w:r>
      <w:r>
        <w:rPr>
          <w:rStyle w:val="FootnoteReference"/>
        </w:rPr>
        <w:footnoteReference w:id="107"/>
      </w:r>
      <w:r>
        <w:t xml:space="preserve"> web siteleri ve IEA ücretsiz veri seti</w:t>
      </w:r>
      <w:r>
        <w:rPr>
          <w:rStyle w:val="FootnoteReference"/>
        </w:rPr>
        <w:footnoteReference w:id="108"/>
      </w:r>
      <w:r>
        <w:t xml:space="preserve"> kullanılmıştır. </w:t>
      </w:r>
    </w:p>
    <w:p w14:paraId="25D247E3" w14:textId="77777777" w:rsidR="0009342D" w:rsidRDefault="0009342D" w:rsidP="0009342D"/>
    <w:p w14:paraId="0F1CA09E" w14:textId="77777777" w:rsidR="0009342D" w:rsidRDefault="0009342D" w:rsidP="0009342D">
      <w:r>
        <w:t xml:space="preserve">2021-2025 yılları arasında başlıca enerji kalemlerinin tüketim gelişimi aşağıdaki gibidir. </w:t>
      </w:r>
    </w:p>
    <w:p w14:paraId="584A7602" w14:textId="77777777" w:rsidR="0009342D" w:rsidRDefault="0009342D" w:rsidP="0009342D"/>
    <w:tbl>
      <w:tblPr>
        <w:tblW w:w="9450" w:type="dxa"/>
        <w:tblLook w:val="04A0" w:firstRow="1" w:lastRow="0" w:firstColumn="1" w:lastColumn="0" w:noHBand="0" w:noVBand="1"/>
      </w:tblPr>
      <w:tblGrid>
        <w:gridCol w:w="1403"/>
        <w:gridCol w:w="1716"/>
        <w:gridCol w:w="1131"/>
        <w:gridCol w:w="1300"/>
        <w:gridCol w:w="1300"/>
        <w:gridCol w:w="1300"/>
        <w:gridCol w:w="1300"/>
      </w:tblGrid>
      <w:tr w:rsidR="0009342D" w:rsidRPr="003D3283" w14:paraId="612B1281" w14:textId="77777777" w:rsidTr="00696BEF">
        <w:trPr>
          <w:trHeight w:val="320"/>
        </w:trPr>
        <w:tc>
          <w:tcPr>
            <w:tcW w:w="1403" w:type="dxa"/>
            <w:tcBorders>
              <w:top w:val="nil"/>
              <w:left w:val="nil"/>
              <w:bottom w:val="nil"/>
              <w:right w:val="nil"/>
            </w:tcBorders>
            <w:shd w:val="clear" w:color="auto" w:fill="auto"/>
            <w:noWrap/>
            <w:vAlign w:val="bottom"/>
            <w:hideMark/>
          </w:tcPr>
          <w:p w14:paraId="3B9E15CD" w14:textId="77777777" w:rsidR="0009342D" w:rsidRPr="003D3283" w:rsidRDefault="0009342D" w:rsidP="00696BEF">
            <w:pPr>
              <w:rPr>
                <w:rFonts w:ascii="Times New Roman" w:eastAsia="Times New Roman" w:hAnsi="Times New Roman" w:cs="Times New Roman"/>
                <w:kern w:val="0"/>
                <w:sz w:val="20"/>
                <w:szCs w:val="20"/>
                <w:lang w:eastAsia="en-GB"/>
                <w14:ligatures w14:val="none"/>
              </w:rPr>
            </w:pPr>
            <w:r w:rsidRPr="003D3283">
              <w:rPr>
                <w:rFonts w:ascii="Times New Roman" w:eastAsia="Times New Roman" w:hAnsi="Times New Roman" w:cs="Times New Roman"/>
                <w:kern w:val="0"/>
                <w:sz w:val="20"/>
                <w:szCs w:val="20"/>
                <w:lang w:eastAsia="en-GB"/>
                <w14:ligatures w14:val="none"/>
              </w:rPr>
              <w:t>(yakıt)</w:t>
            </w:r>
          </w:p>
        </w:tc>
        <w:tc>
          <w:tcPr>
            <w:tcW w:w="1716" w:type="dxa"/>
            <w:tcBorders>
              <w:top w:val="nil"/>
              <w:left w:val="nil"/>
              <w:bottom w:val="nil"/>
              <w:right w:val="nil"/>
            </w:tcBorders>
            <w:shd w:val="clear" w:color="auto" w:fill="auto"/>
            <w:noWrap/>
            <w:vAlign w:val="bottom"/>
            <w:hideMark/>
          </w:tcPr>
          <w:p w14:paraId="3AB7229A" w14:textId="77777777" w:rsidR="0009342D" w:rsidRPr="003D3283" w:rsidRDefault="0009342D" w:rsidP="00696BEF">
            <w:pPr>
              <w:rPr>
                <w:rFonts w:ascii="Times New Roman" w:eastAsia="Times New Roman" w:hAnsi="Times New Roman" w:cs="Times New Roman"/>
                <w:kern w:val="0"/>
                <w:sz w:val="20"/>
                <w:szCs w:val="20"/>
                <w:lang w:eastAsia="en-GB"/>
                <w14:ligatures w14:val="none"/>
              </w:rPr>
            </w:pPr>
            <w:r w:rsidRPr="003D3283">
              <w:rPr>
                <w:rFonts w:ascii="Times New Roman" w:eastAsia="Times New Roman" w:hAnsi="Times New Roman" w:cs="Times New Roman"/>
                <w:kern w:val="0"/>
                <w:sz w:val="20"/>
                <w:szCs w:val="20"/>
                <w:lang w:eastAsia="en-GB"/>
                <w14:ligatures w14:val="none"/>
              </w:rPr>
              <w:t>(birim)</w:t>
            </w:r>
          </w:p>
        </w:tc>
        <w:tc>
          <w:tcPr>
            <w:tcW w:w="1131" w:type="dxa"/>
            <w:tcBorders>
              <w:top w:val="nil"/>
              <w:left w:val="nil"/>
              <w:bottom w:val="single" w:sz="4" w:space="0" w:color="auto"/>
              <w:right w:val="nil"/>
            </w:tcBorders>
            <w:shd w:val="clear" w:color="auto" w:fill="DAE9F7" w:themeFill="text2" w:themeFillTint="1A"/>
            <w:noWrap/>
            <w:vAlign w:val="bottom"/>
            <w:hideMark/>
          </w:tcPr>
          <w:p w14:paraId="1EB75294"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2021</w:t>
            </w:r>
          </w:p>
        </w:tc>
        <w:tc>
          <w:tcPr>
            <w:tcW w:w="1300" w:type="dxa"/>
            <w:tcBorders>
              <w:top w:val="nil"/>
              <w:left w:val="nil"/>
              <w:bottom w:val="single" w:sz="4" w:space="0" w:color="auto"/>
              <w:right w:val="nil"/>
            </w:tcBorders>
            <w:shd w:val="clear" w:color="auto" w:fill="DAE9F7" w:themeFill="text2" w:themeFillTint="1A"/>
            <w:noWrap/>
            <w:vAlign w:val="bottom"/>
            <w:hideMark/>
          </w:tcPr>
          <w:p w14:paraId="79E7A911"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2022</w:t>
            </w:r>
          </w:p>
        </w:tc>
        <w:tc>
          <w:tcPr>
            <w:tcW w:w="1300" w:type="dxa"/>
            <w:tcBorders>
              <w:top w:val="nil"/>
              <w:left w:val="nil"/>
              <w:bottom w:val="single" w:sz="4" w:space="0" w:color="auto"/>
              <w:right w:val="nil"/>
            </w:tcBorders>
            <w:shd w:val="clear" w:color="auto" w:fill="DAE9F7" w:themeFill="text2" w:themeFillTint="1A"/>
            <w:noWrap/>
            <w:vAlign w:val="bottom"/>
            <w:hideMark/>
          </w:tcPr>
          <w:p w14:paraId="474DDEF2"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2023</w:t>
            </w:r>
          </w:p>
        </w:tc>
        <w:tc>
          <w:tcPr>
            <w:tcW w:w="1300" w:type="dxa"/>
            <w:tcBorders>
              <w:top w:val="nil"/>
              <w:left w:val="nil"/>
              <w:bottom w:val="single" w:sz="4" w:space="0" w:color="auto"/>
              <w:right w:val="nil"/>
            </w:tcBorders>
            <w:shd w:val="clear" w:color="auto" w:fill="DAE9F7" w:themeFill="text2" w:themeFillTint="1A"/>
            <w:noWrap/>
            <w:vAlign w:val="bottom"/>
            <w:hideMark/>
          </w:tcPr>
          <w:p w14:paraId="116EC7CD"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2024</w:t>
            </w:r>
          </w:p>
        </w:tc>
        <w:tc>
          <w:tcPr>
            <w:tcW w:w="1300" w:type="dxa"/>
            <w:tcBorders>
              <w:top w:val="nil"/>
              <w:left w:val="nil"/>
              <w:bottom w:val="single" w:sz="4" w:space="0" w:color="auto"/>
              <w:right w:val="nil"/>
            </w:tcBorders>
            <w:shd w:val="clear" w:color="auto" w:fill="DAE9F7" w:themeFill="text2" w:themeFillTint="1A"/>
            <w:noWrap/>
            <w:vAlign w:val="bottom"/>
            <w:hideMark/>
          </w:tcPr>
          <w:p w14:paraId="61F3CDCD"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2025</w:t>
            </w:r>
          </w:p>
        </w:tc>
      </w:tr>
      <w:tr w:rsidR="0009342D" w:rsidRPr="003D3283" w14:paraId="1D4E8E55" w14:textId="77777777" w:rsidTr="00696BEF">
        <w:trPr>
          <w:trHeight w:val="320"/>
        </w:trPr>
        <w:tc>
          <w:tcPr>
            <w:tcW w:w="1403" w:type="dxa"/>
            <w:tcBorders>
              <w:top w:val="nil"/>
              <w:left w:val="nil"/>
              <w:bottom w:val="nil"/>
              <w:right w:val="nil"/>
            </w:tcBorders>
            <w:shd w:val="clear" w:color="auto" w:fill="C1E4F5" w:themeFill="accent1" w:themeFillTint="33"/>
            <w:noWrap/>
            <w:vAlign w:val="bottom"/>
            <w:hideMark/>
          </w:tcPr>
          <w:p w14:paraId="4C71C152" w14:textId="77777777" w:rsidR="0009342D" w:rsidRPr="003D3283" w:rsidRDefault="0009342D" w:rsidP="00696BEF">
            <w:pPr>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 xml:space="preserve">Gaz </w:t>
            </w:r>
          </w:p>
        </w:tc>
        <w:tc>
          <w:tcPr>
            <w:tcW w:w="1716" w:type="dxa"/>
            <w:tcBorders>
              <w:top w:val="nil"/>
              <w:left w:val="nil"/>
              <w:bottom w:val="nil"/>
              <w:right w:val="single" w:sz="4" w:space="0" w:color="auto"/>
            </w:tcBorders>
            <w:shd w:val="clear" w:color="auto" w:fill="F2CEED" w:themeFill="accent5" w:themeFillTint="33"/>
            <w:noWrap/>
            <w:vAlign w:val="bottom"/>
            <w:hideMark/>
          </w:tcPr>
          <w:p w14:paraId="43123431" w14:textId="77777777" w:rsidR="0009342D" w:rsidRPr="003D3283" w:rsidRDefault="0009342D" w:rsidP="00696BEF">
            <w:pPr>
              <w:rPr>
                <w:rFonts w:ascii="Aptos Narrow" w:eastAsia="Times New Roman" w:hAnsi="Aptos Narrow" w:cs="Times New Roman"/>
                <w:color w:val="000000"/>
                <w:kern w:val="0"/>
                <w:sz w:val="22"/>
                <w:szCs w:val="22"/>
                <w:lang w:eastAsia="en-GB"/>
                <w14:ligatures w14:val="none"/>
              </w:rPr>
            </w:pPr>
            <w:r w:rsidRPr="003D3283">
              <w:rPr>
                <w:rFonts w:ascii="Aptos Narrow" w:eastAsia="Times New Roman" w:hAnsi="Aptos Narrow" w:cs="Times New Roman"/>
                <w:color w:val="000000"/>
                <w:kern w:val="0"/>
                <w:sz w:val="22"/>
                <w:szCs w:val="22"/>
                <w:lang w:eastAsia="en-GB"/>
                <w14:ligatures w14:val="none"/>
              </w:rPr>
              <w:t>bcm</w:t>
            </w:r>
          </w:p>
        </w:tc>
        <w:tc>
          <w:tcPr>
            <w:tcW w:w="113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6907A1"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4124</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567E6F"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4064</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3D4517"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4093</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9031E2"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4200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D6A396"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4293</w:t>
            </w:r>
          </w:p>
        </w:tc>
      </w:tr>
      <w:tr w:rsidR="0009342D" w:rsidRPr="003D3283" w14:paraId="2C1104CC" w14:textId="77777777" w:rsidTr="00696BEF">
        <w:trPr>
          <w:trHeight w:val="320"/>
        </w:trPr>
        <w:tc>
          <w:tcPr>
            <w:tcW w:w="1403" w:type="dxa"/>
            <w:tcBorders>
              <w:top w:val="nil"/>
              <w:left w:val="nil"/>
              <w:bottom w:val="nil"/>
              <w:right w:val="nil"/>
            </w:tcBorders>
            <w:shd w:val="clear" w:color="auto" w:fill="C1E4F5" w:themeFill="accent1" w:themeFillTint="33"/>
            <w:noWrap/>
            <w:vAlign w:val="bottom"/>
            <w:hideMark/>
          </w:tcPr>
          <w:p w14:paraId="69B70860" w14:textId="77777777" w:rsidR="0009342D" w:rsidRPr="003D3283" w:rsidRDefault="0009342D" w:rsidP="00696BEF">
            <w:pPr>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 xml:space="preserve">Kömür </w:t>
            </w:r>
          </w:p>
        </w:tc>
        <w:tc>
          <w:tcPr>
            <w:tcW w:w="1716" w:type="dxa"/>
            <w:tcBorders>
              <w:top w:val="nil"/>
              <w:left w:val="nil"/>
              <w:bottom w:val="nil"/>
              <w:right w:val="single" w:sz="4" w:space="0" w:color="auto"/>
            </w:tcBorders>
            <w:shd w:val="clear" w:color="auto" w:fill="F2CEED" w:themeFill="accent5" w:themeFillTint="33"/>
            <w:noWrap/>
            <w:vAlign w:val="bottom"/>
            <w:hideMark/>
          </w:tcPr>
          <w:p w14:paraId="2DC93F3D" w14:textId="77777777" w:rsidR="0009342D" w:rsidRPr="003D3283" w:rsidRDefault="0009342D" w:rsidP="00696BEF">
            <w:pPr>
              <w:rPr>
                <w:rFonts w:ascii="Aptos Narrow" w:eastAsia="Times New Roman" w:hAnsi="Aptos Narrow" w:cs="Times New Roman"/>
                <w:color w:val="000000"/>
                <w:kern w:val="0"/>
                <w:sz w:val="22"/>
                <w:szCs w:val="22"/>
                <w:lang w:eastAsia="en-GB"/>
                <w14:ligatures w14:val="none"/>
              </w:rPr>
            </w:pPr>
            <w:r w:rsidRPr="003D3283">
              <w:rPr>
                <w:rFonts w:ascii="Aptos Narrow" w:eastAsia="Times New Roman" w:hAnsi="Aptos Narrow" w:cs="Times New Roman"/>
                <w:color w:val="000000"/>
                <w:kern w:val="0"/>
                <w:sz w:val="22"/>
                <w:szCs w:val="22"/>
                <w:lang w:eastAsia="en-GB"/>
                <w14:ligatures w14:val="none"/>
              </w:rPr>
              <w:t>milyar ton</w:t>
            </w:r>
          </w:p>
        </w:tc>
        <w:tc>
          <w:tcPr>
            <w:tcW w:w="113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8BE460"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8.10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C4E8DA"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8.42</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25D2F4"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8.7</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AB9BA"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8.73</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53DB4F"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8.73</w:t>
            </w:r>
          </w:p>
        </w:tc>
      </w:tr>
      <w:tr w:rsidR="0009342D" w:rsidRPr="003D3283" w14:paraId="35D6D694" w14:textId="77777777" w:rsidTr="00696BEF">
        <w:trPr>
          <w:trHeight w:val="320"/>
        </w:trPr>
        <w:tc>
          <w:tcPr>
            <w:tcW w:w="1403" w:type="dxa"/>
            <w:tcBorders>
              <w:top w:val="nil"/>
              <w:left w:val="nil"/>
              <w:bottom w:val="nil"/>
              <w:right w:val="nil"/>
            </w:tcBorders>
            <w:shd w:val="clear" w:color="auto" w:fill="C1E4F5" w:themeFill="accent1" w:themeFillTint="33"/>
            <w:noWrap/>
            <w:vAlign w:val="bottom"/>
            <w:hideMark/>
          </w:tcPr>
          <w:p w14:paraId="23F1C833" w14:textId="77777777" w:rsidR="0009342D" w:rsidRPr="003D3283" w:rsidRDefault="0009342D" w:rsidP="00696BEF">
            <w:pPr>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 xml:space="preserve">Petrol </w:t>
            </w:r>
          </w:p>
        </w:tc>
        <w:tc>
          <w:tcPr>
            <w:tcW w:w="1716" w:type="dxa"/>
            <w:tcBorders>
              <w:top w:val="nil"/>
              <w:left w:val="nil"/>
              <w:bottom w:val="nil"/>
              <w:right w:val="single" w:sz="4" w:space="0" w:color="auto"/>
            </w:tcBorders>
            <w:shd w:val="clear" w:color="auto" w:fill="F2CEED" w:themeFill="accent5" w:themeFillTint="33"/>
            <w:noWrap/>
            <w:vAlign w:val="bottom"/>
            <w:hideMark/>
          </w:tcPr>
          <w:p w14:paraId="0D9A1656" w14:textId="77777777" w:rsidR="0009342D" w:rsidRPr="003D3283" w:rsidRDefault="0009342D" w:rsidP="00696BEF">
            <w:pPr>
              <w:rPr>
                <w:rFonts w:ascii="Aptos Narrow" w:eastAsia="Times New Roman" w:hAnsi="Aptos Narrow" w:cs="Times New Roman"/>
                <w:color w:val="000000"/>
                <w:kern w:val="0"/>
                <w:sz w:val="22"/>
                <w:szCs w:val="22"/>
                <w:lang w:eastAsia="en-GB"/>
                <w14:ligatures w14:val="none"/>
              </w:rPr>
            </w:pPr>
            <w:r w:rsidRPr="003D3283">
              <w:rPr>
                <w:rFonts w:ascii="Aptos Narrow" w:eastAsia="Times New Roman" w:hAnsi="Aptos Narrow" w:cs="Times New Roman"/>
                <w:color w:val="000000"/>
                <w:kern w:val="0"/>
                <w:sz w:val="22"/>
                <w:szCs w:val="22"/>
                <w:lang w:eastAsia="en-GB"/>
                <w14:ligatures w14:val="none"/>
              </w:rPr>
              <w:t>milyon varil/gün</w:t>
            </w:r>
          </w:p>
        </w:tc>
        <w:tc>
          <w:tcPr>
            <w:tcW w:w="113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57917E"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97.4</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758E14"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100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D8601E"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102.1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C4A5A"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103.1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ECFDF2"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104</w:t>
            </w:r>
          </w:p>
        </w:tc>
      </w:tr>
      <w:tr w:rsidR="0009342D" w:rsidRPr="003D3283" w14:paraId="3E2D3B93" w14:textId="77777777" w:rsidTr="00696BEF">
        <w:trPr>
          <w:trHeight w:val="320"/>
        </w:trPr>
        <w:tc>
          <w:tcPr>
            <w:tcW w:w="1403" w:type="dxa"/>
            <w:tcBorders>
              <w:top w:val="nil"/>
              <w:left w:val="nil"/>
              <w:bottom w:val="nil"/>
              <w:right w:val="nil"/>
            </w:tcBorders>
            <w:shd w:val="clear" w:color="auto" w:fill="C1E4F5" w:themeFill="accent1" w:themeFillTint="33"/>
            <w:noWrap/>
            <w:vAlign w:val="bottom"/>
          </w:tcPr>
          <w:p w14:paraId="0DF2AA72" w14:textId="77777777" w:rsidR="0009342D" w:rsidRPr="003D3283" w:rsidRDefault="0009342D" w:rsidP="00696BEF">
            <w:pP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Elektrik</w:t>
            </w:r>
          </w:p>
        </w:tc>
        <w:tc>
          <w:tcPr>
            <w:tcW w:w="1716" w:type="dxa"/>
            <w:tcBorders>
              <w:top w:val="nil"/>
              <w:left w:val="nil"/>
              <w:bottom w:val="nil"/>
              <w:right w:val="single" w:sz="4" w:space="0" w:color="auto"/>
            </w:tcBorders>
            <w:shd w:val="clear" w:color="auto" w:fill="F2CEED" w:themeFill="accent5" w:themeFillTint="33"/>
            <w:noWrap/>
            <w:vAlign w:val="bottom"/>
          </w:tcPr>
          <w:p w14:paraId="31819BE6" w14:textId="77777777" w:rsidR="0009342D" w:rsidRPr="003D3283" w:rsidRDefault="0009342D" w:rsidP="00696BEF">
            <w:pPr>
              <w:rPr>
                <w:rFonts w:ascii="Aptos Narrow" w:eastAsia="Times New Roman" w:hAnsi="Aptos Narrow" w:cs="Times New Roman"/>
                <w:color w:val="000000"/>
                <w:kern w:val="0"/>
                <w:sz w:val="22"/>
                <w:szCs w:val="22"/>
                <w:lang w:eastAsia="en-GB"/>
                <w14:ligatures w14:val="none"/>
              </w:rPr>
            </w:pPr>
            <w:r>
              <w:rPr>
                <w:rFonts w:ascii="Aptos Narrow" w:eastAsia="Times New Roman" w:hAnsi="Aptos Narrow" w:cs="Times New Roman"/>
                <w:color w:val="000000"/>
                <w:kern w:val="0"/>
                <w:sz w:val="22"/>
                <w:szCs w:val="22"/>
                <w:lang w:eastAsia="en-GB"/>
                <w14:ligatures w14:val="none"/>
              </w:rPr>
              <w:t>TWh</w:t>
            </w:r>
          </w:p>
        </w:tc>
        <w:tc>
          <w:tcPr>
            <w:tcW w:w="11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46A124"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Pr>
                <w:rFonts w:ascii="Aptos Narrow" w:hAnsi="Aptos Narrow"/>
                <w:color w:val="000000"/>
              </w:rPr>
              <w:t>28346</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A0D312"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Pr>
                <w:rFonts w:ascii="Aptos Narrow" w:hAnsi="Aptos Narrow"/>
                <w:color w:val="000000"/>
              </w:rPr>
              <w:t>29145</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CE3015"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Pr>
                <w:rFonts w:ascii="Aptos Narrow" w:hAnsi="Aptos Narrow"/>
                <w:color w:val="000000"/>
              </w:rPr>
              <w:t>29863</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17679A"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Pr>
                <w:rFonts w:ascii="Aptos Narrow" w:hAnsi="Aptos Narrow"/>
                <w:color w:val="000000"/>
              </w:rPr>
              <w:t>30819</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1EE4DD8"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Pr>
                <w:rFonts w:ascii="Aptos Narrow" w:hAnsi="Aptos Narrow"/>
                <w:color w:val="000000"/>
              </w:rPr>
              <w:t>31805</w:t>
            </w:r>
          </w:p>
        </w:tc>
      </w:tr>
      <w:tr w:rsidR="0009342D" w:rsidRPr="003D3283" w14:paraId="693F6969" w14:textId="77777777" w:rsidTr="00696BEF">
        <w:trPr>
          <w:trHeight w:val="320"/>
        </w:trPr>
        <w:tc>
          <w:tcPr>
            <w:tcW w:w="1403" w:type="dxa"/>
            <w:tcBorders>
              <w:top w:val="nil"/>
              <w:left w:val="nil"/>
              <w:bottom w:val="nil"/>
              <w:right w:val="nil"/>
            </w:tcBorders>
            <w:shd w:val="clear" w:color="auto" w:fill="C1E4F5" w:themeFill="accent1" w:themeFillTint="33"/>
            <w:noWrap/>
            <w:vAlign w:val="bottom"/>
            <w:hideMark/>
          </w:tcPr>
          <w:p w14:paraId="685343A7" w14:textId="77777777" w:rsidR="0009342D" w:rsidRPr="003D3283" w:rsidRDefault="0009342D" w:rsidP="00696BEF">
            <w:pPr>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Yenilenebilir</w:t>
            </w:r>
          </w:p>
        </w:tc>
        <w:tc>
          <w:tcPr>
            <w:tcW w:w="1716" w:type="dxa"/>
            <w:tcBorders>
              <w:top w:val="nil"/>
              <w:left w:val="nil"/>
              <w:bottom w:val="nil"/>
              <w:right w:val="single" w:sz="4" w:space="0" w:color="auto"/>
            </w:tcBorders>
            <w:shd w:val="clear" w:color="auto" w:fill="F2CEED" w:themeFill="accent5" w:themeFillTint="33"/>
            <w:noWrap/>
            <w:vAlign w:val="bottom"/>
            <w:hideMark/>
          </w:tcPr>
          <w:p w14:paraId="5D5741EC" w14:textId="77777777" w:rsidR="0009342D" w:rsidRPr="003D3283" w:rsidRDefault="0009342D" w:rsidP="00696BEF">
            <w:pPr>
              <w:rPr>
                <w:rFonts w:ascii="Aptos Narrow" w:eastAsia="Times New Roman" w:hAnsi="Aptos Narrow" w:cs="Times New Roman"/>
                <w:color w:val="000000"/>
                <w:kern w:val="0"/>
                <w:sz w:val="22"/>
                <w:szCs w:val="22"/>
                <w:lang w:eastAsia="en-GB"/>
                <w14:ligatures w14:val="none"/>
              </w:rPr>
            </w:pPr>
            <w:r w:rsidRPr="003D3283">
              <w:rPr>
                <w:rFonts w:ascii="Aptos Narrow" w:eastAsia="Times New Roman" w:hAnsi="Aptos Narrow" w:cs="Times New Roman"/>
                <w:color w:val="000000"/>
                <w:kern w:val="0"/>
                <w:sz w:val="22"/>
                <w:szCs w:val="22"/>
                <w:lang w:eastAsia="en-GB"/>
                <w14:ligatures w14:val="none"/>
              </w:rPr>
              <w:t>TWh</w:t>
            </w:r>
          </w:p>
        </w:tc>
        <w:tc>
          <w:tcPr>
            <w:tcW w:w="113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88D5EB"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7959.3</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839ABF"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8559.8</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D46D52"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9005.7</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2DE1E"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9945.7</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C0245A"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11082.1</w:t>
            </w:r>
          </w:p>
        </w:tc>
      </w:tr>
      <w:tr w:rsidR="0009342D" w:rsidRPr="003D3283" w14:paraId="5DED0D30" w14:textId="77777777" w:rsidTr="00696BEF">
        <w:trPr>
          <w:trHeight w:val="320"/>
        </w:trPr>
        <w:tc>
          <w:tcPr>
            <w:tcW w:w="1403" w:type="dxa"/>
            <w:tcBorders>
              <w:top w:val="nil"/>
              <w:left w:val="nil"/>
              <w:bottom w:val="nil"/>
              <w:right w:val="nil"/>
            </w:tcBorders>
            <w:shd w:val="clear" w:color="auto" w:fill="C1E4F5" w:themeFill="accent1" w:themeFillTint="33"/>
            <w:noWrap/>
            <w:vAlign w:val="bottom"/>
            <w:hideMark/>
          </w:tcPr>
          <w:p w14:paraId="40BBBD62" w14:textId="77777777" w:rsidR="0009342D" w:rsidRPr="003D3283" w:rsidRDefault="0009342D" w:rsidP="00696BEF">
            <w:pP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 xml:space="preserve">    </w:t>
            </w:r>
            <w:r w:rsidRPr="003D3283">
              <w:rPr>
                <w:rFonts w:ascii="Aptos Narrow" w:eastAsia="Times New Roman" w:hAnsi="Aptos Narrow" w:cs="Times New Roman"/>
                <w:color w:val="000000"/>
                <w:kern w:val="0"/>
                <w:lang w:eastAsia="en-GB"/>
                <w14:ligatures w14:val="none"/>
              </w:rPr>
              <w:t>Güneş</w:t>
            </w:r>
          </w:p>
        </w:tc>
        <w:tc>
          <w:tcPr>
            <w:tcW w:w="1716" w:type="dxa"/>
            <w:tcBorders>
              <w:top w:val="nil"/>
              <w:left w:val="nil"/>
              <w:bottom w:val="nil"/>
              <w:right w:val="single" w:sz="4" w:space="0" w:color="auto"/>
            </w:tcBorders>
            <w:shd w:val="clear" w:color="auto" w:fill="F2CEED" w:themeFill="accent5" w:themeFillTint="33"/>
            <w:noWrap/>
            <w:vAlign w:val="bottom"/>
            <w:hideMark/>
          </w:tcPr>
          <w:p w14:paraId="7D5D2314" w14:textId="77777777" w:rsidR="0009342D" w:rsidRPr="003D3283" w:rsidRDefault="0009342D" w:rsidP="00696BEF">
            <w:pPr>
              <w:rPr>
                <w:rFonts w:ascii="Aptos Narrow" w:eastAsia="Times New Roman" w:hAnsi="Aptos Narrow" w:cs="Times New Roman"/>
                <w:color w:val="000000"/>
                <w:kern w:val="0"/>
                <w:sz w:val="22"/>
                <w:szCs w:val="22"/>
                <w:lang w:eastAsia="en-GB"/>
                <w14:ligatures w14:val="none"/>
              </w:rPr>
            </w:pPr>
            <w:r w:rsidRPr="003D3283">
              <w:rPr>
                <w:rFonts w:ascii="Aptos Narrow" w:eastAsia="Times New Roman" w:hAnsi="Aptos Narrow" w:cs="Times New Roman"/>
                <w:color w:val="000000"/>
                <w:kern w:val="0"/>
                <w:sz w:val="22"/>
                <w:szCs w:val="22"/>
                <w:lang w:eastAsia="en-GB"/>
                <w14:ligatures w14:val="none"/>
              </w:rPr>
              <w:t>TWh</w:t>
            </w:r>
          </w:p>
        </w:tc>
        <w:tc>
          <w:tcPr>
            <w:tcW w:w="113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17A53B"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1020.1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2AC917"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1294.1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71262F"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1595.7</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D2C712"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2119.7</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2BC9E4"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2662.1</w:t>
            </w:r>
          </w:p>
        </w:tc>
      </w:tr>
      <w:tr w:rsidR="0009342D" w:rsidRPr="003D3283" w14:paraId="790DBB5A" w14:textId="77777777" w:rsidTr="00696BEF">
        <w:trPr>
          <w:trHeight w:val="320"/>
        </w:trPr>
        <w:tc>
          <w:tcPr>
            <w:tcW w:w="1403" w:type="dxa"/>
            <w:tcBorders>
              <w:top w:val="nil"/>
              <w:left w:val="nil"/>
              <w:bottom w:val="nil"/>
              <w:right w:val="nil"/>
            </w:tcBorders>
            <w:shd w:val="clear" w:color="auto" w:fill="C1E4F5" w:themeFill="accent1" w:themeFillTint="33"/>
            <w:noWrap/>
            <w:vAlign w:val="bottom"/>
            <w:hideMark/>
          </w:tcPr>
          <w:p w14:paraId="6A1FD0B6" w14:textId="77777777" w:rsidR="0009342D" w:rsidRPr="003D3283" w:rsidRDefault="0009342D" w:rsidP="00696BEF">
            <w:pP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 xml:space="preserve">    </w:t>
            </w:r>
            <w:r w:rsidRPr="003D3283">
              <w:rPr>
                <w:rFonts w:ascii="Aptos Narrow" w:eastAsia="Times New Roman" w:hAnsi="Aptos Narrow" w:cs="Times New Roman"/>
                <w:color w:val="000000"/>
                <w:kern w:val="0"/>
                <w:lang w:eastAsia="en-GB"/>
                <w14:ligatures w14:val="none"/>
              </w:rPr>
              <w:t>Rüzgar</w:t>
            </w:r>
          </w:p>
        </w:tc>
        <w:tc>
          <w:tcPr>
            <w:tcW w:w="1716" w:type="dxa"/>
            <w:tcBorders>
              <w:top w:val="nil"/>
              <w:left w:val="nil"/>
              <w:bottom w:val="nil"/>
              <w:right w:val="single" w:sz="4" w:space="0" w:color="auto"/>
            </w:tcBorders>
            <w:shd w:val="clear" w:color="auto" w:fill="F2CEED" w:themeFill="accent5" w:themeFillTint="33"/>
            <w:noWrap/>
            <w:vAlign w:val="bottom"/>
            <w:hideMark/>
          </w:tcPr>
          <w:p w14:paraId="6196D3FF" w14:textId="77777777" w:rsidR="0009342D" w:rsidRPr="003D3283" w:rsidRDefault="0009342D" w:rsidP="00696BEF">
            <w:pPr>
              <w:rPr>
                <w:rFonts w:ascii="Aptos Narrow" w:eastAsia="Times New Roman" w:hAnsi="Aptos Narrow" w:cs="Times New Roman"/>
                <w:color w:val="000000"/>
                <w:kern w:val="0"/>
                <w:sz w:val="22"/>
                <w:szCs w:val="22"/>
                <w:lang w:eastAsia="en-GB"/>
                <w14:ligatures w14:val="none"/>
              </w:rPr>
            </w:pPr>
            <w:r w:rsidRPr="003D3283">
              <w:rPr>
                <w:rFonts w:ascii="Aptos Narrow" w:eastAsia="Times New Roman" w:hAnsi="Aptos Narrow" w:cs="Times New Roman"/>
                <w:color w:val="000000"/>
                <w:kern w:val="0"/>
                <w:sz w:val="22"/>
                <w:szCs w:val="22"/>
                <w:lang w:eastAsia="en-GB"/>
                <w14:ligatures w14:val="none"/>
              </w:rPr>
              <w:t>TWh</w:t>
            </w:r>
          </w:p>
        </w:tc>
        <w:tc>
          <w:tcPr>
            <w:tcW w:w="113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4FBD78"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1864.2</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248AA5"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2119.8</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E7C4EB"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2334.1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7A3147"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2531.4</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C15CB1"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2956.5</w:t>
            </w:r>
          </w:p>
        </w:tc>
      </w:tr>
      <w:tr w:rsidR="0009342D" w:rsidRPr="003D3283" w14:paraId="3731745A" w14:textId="77777777" w:rsidTr="00696BEF">
        <w:trPr>
          <w:trHeight w:val="320"/>
        </w:trPr>
        <w:tc>
          <w:tcPr>
            <w:tcW w:w="1403" w:type="dxa"/>
            <w:tcBorders>
              <w:top w:val="nil"/>
              <w:left w:val="nil"/>
              <w:bottom w:val="nil"/>
              <w:right w:val="nil"/>
            </w:tcBorders>
            <w:shd w:val="clear" w:color="auto" w:fill="C1E4F5" w:themeFill="accent1" w:themeFillTint="33"/>
            <w:noWrap/>
            <w:vAlign w:val="bottom"/>
            <w:hideMark/>
          </w:tcPr>
          <w:p w14:paraId="1ED96FB9" w14:textId="77777777" w:rsidR="0009342D" w:rsidRPr="003D3283" w:rsidRDefault="0009342D" w:rsidP="00696BEF">
            <w:pP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 xml:space="preserve">    </w:t>
            </w:r>
            <w:r w:rsidRPr="003D3283">
              <w:rPr>
                <w:rFonts w:ascii="Aptos Narrow" w:eastAsia="Times New Roman" w:hAnsi="Aptos Narrow" w:cs="Times New Roman"/>
                <w:color w:val="000000"/>
                <w:kern w:val="0"/>
                <w:lang w:eastAsia="en-GB"/>
                <w14:ligatures w14:val="none"/>
              </w:rPr>
              <w:t>Hidro</w:t>
            </w:r>
          </w:p>
        </w:tc>
        <w:tc>
          <w:tcPr>
            <w:tcW w:w="1716" w:type="dxa"/>
            <w:tcBorders>
              <w:top w:val="nil"/>
              <w:left w:val="nil"/>
              <w:bottom w:val="nil"/>
              <w:right w:val="single" w:sz="4" w:space="0" w:color="auto"/>
            </w:tcBorders>
            <w:shd w:val="clear" w:color="auto" w:fill="F2CEED" w:themeFill="accent5" w:themeFillTint="33"/>
            <w:noWrap/>
            <w:vAlign w:val="bottom"/>
            <w:hideMark/>
          </w:tcPr>
          <w:p w14:paraId="169FC1A2" w14:textId="77777777" w:rsidR="0009342D" w:rsidRPr="003D3283" w:rsidRDefault="0009342D" w:rsidP="00696BEF">
            <w:pPr>
              <w:rPr>
                <w:rFonts w:ascii="Aptos Narrow" w:eastAsia="Times New Roman" w:hAnsi="Aptos Narrow" w:cs="Times New Roman"/>
                <w:color w:val="000000"/>
                <w:kern w:val="0"/>
                <w:sz w:val="22"/>
                <w:szCs w:val="22"/>
                <w:lang w:eastAsia="en-GB"/>
                <w14:ligatures w14:val="none"/>
              </w:rPr>
            </w:pPr>
            <w:r w:rsidRPr="003D3283">
              <w:rPr>
                <w:rFonts w:ascii="Aptos Narrow" w:eastAsia="Times New Roman" w:hAnsi="Aptos Narrow" w:cs="Times New Roman"/>
                <w:color w:val="000000"/>
                <w:kern w:val="0"/>
                <w:sz w:val="22"/>
                <w:szCs w:val="22"/>
                <w:lang w:eastAsia="en-GB"/>
                <w14:ligatures w14:val="none"/>
              </w:rPr>
              <w:t>TWh</w:t>
            </w:r>
          </w:p>
        </w:tc>
        <w:tc>
          <w:tcPr>
            <w:tcW w:w="113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D42AE3"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4300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7E016F"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4350.2</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9D74B"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4250.5</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95152A"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4419.3</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9B996" w14:textId="77777777" w:rsidR="0009342D" w:rsidRPr="003D3283" w:rsidRDefault="0009342D" w:rsidP="00696BEF">
            <w:pPr>
              <w:jc w:val="right"/>
              <w:rPr>
                <w:rFonts w:ascii="Aptos Narrow" w:eastAsia="Times New Roman" w:hAnsi="Aptos Narrow" w:cs="Times New Roman"/>
                <w:color w:val="000000"/>
                <w:kern w:val="0"/>
                <w:lang w:eastAsia="en-GB"/>
                <w14:ligatures w14:val="none"/>
              </w:rPr>
            </w:pPr>
            <w:r w:rsidRPr="003D3283">
              <w:rPr>
                <w:rFonts w:ascii="Aptos Narrow" w:eastAsia="Times New Roman" w:hAnsi="Aptos Narrow" w:cs="Times New Roman"/>
                <w:color w:val="000000"/>
                <w:kern w:val="0"/>
                <w:lang w:eastAsia="en-GB"/>
                <w14:ligatures w14:val="none"/>
              </w:rPr>
              <w:t>4549.7</w:t>
            </w:r>
          </w:p>
        </w:tc>
      </w:tr>
    </w:tbl>
    <w:p w14:paraId="7F4977C2" w14:textId="77777777" w:rsidR="0009342D" w:rsidRDefault="0009342D" w:rsidP="0009342D"/>
    <w:p w14:paraId="4084503A" w14:textId="77777777" w:rsidR="0009342D" w:rsidRDefault="0009342D" w:rsidP="0009342D">
      <w:r>
        <w:t>Parmak kuralları olarak bakarsak, yıldan yıla artış oranları</w:t>
      </w:r>
    </w:p>
    <w:p w14:paraId="2F069990" w14:textId="77777777" w:rsidR="0009342D" w:rsidRDefault="0009342D" w:rsidP="0009342D">
      <w:pPr>
        <w:pStyle w:val="ListParagraph"/>
        <w:numPr>
          <w:ilvl w:val="0"/>
          <w:numId w:val="19"/>
        </w:numPr>
      </w:pPr>
      <w:r>
        <w:t>Gaz talebi %2.5 (fiyatlar artarsa %1)</w:t>
      </w:r>
    </w:p>
    <w:p w14:paraId="2B3DF0A5" w14:textId="77777777" w:rsidR="0009342D" w:rsidRDefault="0009342D" w:rsidP="0009342D">
      <w:pPr>
        <w:pStyle w:val="ListParagraph"/>
        <w:numPr>
          <w:ilvl w:val="0"/>
          <w:numId w:val="19"/>
        </w:numPr>
      </w:pPr>
      <w:r>
        <w:t>Petrol talebi %1</w:t>
      </w:r>
    </w:p>
    <w:p w14:paraId="0245C0CA" w14:textId="77777777" w:rsidR="0009342D" w:rsidRDefault="0009342D" w:rsidP="0009342D">
      <w:pPr>
        <w:pStyle w:val="ListParagraph"/>
        <w:numPr>
          <w:ilvl w:val="0"/>
          <w:numId w:val="19"/>
        </w:numPr>
      </w:pPr>
      <w:r>
        <w:t>Kömür talebi %0.5</w:t>
      </w:r>
    </w:p>
    <w:p w14:paraId="4901A680" w14:textId="77777777" w:rsidR="0009342D" w:rsidRDefault="0009342D" w:rsidP="0009342D">
      <w:pPr>
        <w:pStyle w:val="ListParagraph"/>
        <w:numPr>
          <w:ilvl w:val="0"/>
          <w:numId w:val="19"/>
        </w:numPr>
      </w:pPr>
      <w:r>
        <w:t>Elektrik talebi %3.2</w:t>
      </w:r>
    </w:p>
    <w:p w14:paraId="5F5D6148" w14:textId="77777777" w:rsidR="0009342D" w:rsidRDefault="0009342D" w:rsidP="0009342D">
      <w:pPr>
        <w:pStyle w:val="ListParagraph"/>
        <w:numPr>
          <w:ilvl w:val="0"/>
          <w:numId w:val="19"/>
        </w:numPr>
      </w:pPr>
      <w:r>
        <w:lastRenderedPageBreak/>
        <w:t>Yenilenebilir %10</w:t>
      </w:r>
    </w:p>
    <w:p w14:paraId="1C69DD67" w14:textId="77777777" w:rsidR="0009342D" w:rsidRDefault="0009342D" w:rsidP="0009342D">
      <w:pPr>
        <w:pStyle w:val="ListParagraph"/>
        <w:numPr>
          <w:ilvl w:val="0"/>
          <w:numId w:val="19"/>
        </w:numPr>
      </w:pPr>
      <w:r>
        <w:t>Güneş %25-30</w:t>
      </w:r>
    </w:p>
    <w:p w14:paraId="245F6E85" w14:textId="77777777" w:rsidR="0009342D" w:rsidRDefault="0009342D" w:rsidP="0009342D">
      <w:pPr>
        <w:pStyle w:val="ListParagraph"/>
        <w:numPr>
          <w:ilvl w:val="0"/>
          <w:numId w:val="19"/>
        </w:numPr>
      </w:pPr>
      <w:r>
        <w:t xml:space="preserve">Rüzgar %10 </w:t>
      </w:r>
    </w:p>
    <w:p w14:paraId="7C1F9D55" w14:textId="77777777" w:rsidR="0009342D" w:rsidRDefault="0009342D" w:rsidP="0009342D">
      <w:pPr>
        <w:pStyle w:val="ListParagraph"/>
        <w:numPr>
          <w:ilvl w:val="0"/>
          <w:numId w:val="19"/>
        </w:numPr>
      </w:pPr>
      <w:r>
        <w:t xml:space="preserve">Hidro %2-3  civarındadır. </w:t>
      </w:r>
    </w:p>
    <w:p w14:paraId="63E3CED9" w14:textId="77777777" w:rsidR="0009342D" w:rsidRDefault="0009342D" w:rsidP="0009342D"/>
    <w:p w14:paraId="3583362C" w14:textId="77777777" w:rsidR="0009342D" w:rsidRDefault="0009342D" w:rsidP="0009342D">
      <w:r>
        <w:t xml:space="preserve">Peki bunları birbiri ile nasıl kıyaslayabiliriz. Bir nevi elma-armut birimlerini meyve eşdeğer veya kcal’I birimlere çevirmek bunun en bilinen yoludur. Burada son dönemde daha çok kullanılan ExaJoule kullanılacaktır. Bir örnek vermek açısından Türkiye’de birincil enerji arzı 7 EJ civarındadır. </w:t>
      </w:r>
    </w:p>
    <w:p w14:paraId="05C1F993" w14:textId="77777777" w:rsidR="0009342D" w:rsidRDefault="0009342D" w:rsidP="0009342D"/>
    <w:tbl>
      <w:tblPr>
        <w:tblW w:w="9203" w:type="dxa"/>
        <w:tblLook w:val="04A0" w:firstRow="1" w:lastRow="0" w:firstColumn="1" w:lastColumn="0" w:noHBand="0" w:noVBand="1"/>
      </w:tblPr>
      <w:tblGrid>
        <w:gridCol w:w="1403"/>
        <w:gridCol w:w="1300"/>
        <w:gridCol w:w="1300"/>
        <w:gridCol w:w="1300"/>
        <w:gridCol w:w="1300"/>
        <w:gridCol w:w="1300"/>
        <w:gridCol w:w="1300"/>
      </w:tblGrid>
      <w:tr w:rsidR="0009342D" w:rsidRPr="00B82624" w14:paraId="1405263F" w14:textId="77777777" w:rsidTr="00696BEF">
        <w:trPr>
          <w:trHeight w:val="320"/>
        </w:trPr>
        <w:tc>
          <w:tcPr>
            <w:tcW w:w="1403" w:type="dxa"/>
            <w:tcBorders>
              <w:top w:val="nil"/>
              <w:left w:val="nil"/>
              <w:bottom w:val="nil"/>
              <w:right w:val="nil"/>
            </w:tcBorders>
            <w:shd w:val="clear" w:color="auto" w:fill="auto"/>
            <w:noWrap/>
            <w:vAlign w:val="bottom"/>
            <w:hideMark/>
          </w:tcPr>
          <w:p w14:paraId="7D9029BB" w14:textId="77777777" w:rsidR="0009342D" w:rsidRPr="00B82624" w:rsidRDefault="0009342D" w:rsidP="00696BEF">
            <w:pPr>
              <w:rPr>
                <w:rFonts w:ascii="Times New Roman" w:eastAsia="Times New Roman" w:hAnsi="Times New Roman" w:cs="Times New Roman"/>
                <w:kern w:val="0"/>
                <w:lang w:eastAsia="en-GB"/>
                <w14:ligatures w14:val="none"/>
              </w:rPr>
            </w:pPr>
            <w:r w:rsidRPr="003D3283">
              <w:rPr>
                <w:rFonts w:ascii="Times New Roman" w:eastAsia="Times New Roman" w:hAnsi="Times New Roman" w:cs="Times New Roman"/>
                <w:kern w:val="0"/>
                <w:sz w:val="20"/>
                <w:szCs w:val="20"/>
                <w:lang w:eastAsia="en-GB"/>
                <w14:ligatures w14:val="none"/>
              </w:rPr>
              <w:t>(yakıt)</w:t>
            </w:r>
          </w:p>
        </w:tc>
        <w:tc>
          <w:tcPr>
            <w:tcW w:w="1300" w:type="dxa"/>
            <w:tcBorders>
              <w:top w:val="nil"/>
              <w:left w:val="nil"/>
              <w:bottom w:val="nil"/>
              <w:right w:val="nil"/>
            </w:tcBorders>
            <w:shd w:val="clear" w:color="auto" w:fill="auto"/>
            <w:noWrap/>
            <w:vAlign w:val="bottom"/>
            <w:hideMark/>
          </w:tcPr>
          <w:p w14:paraId="1E9DE704" w14:textId="77777777" w:rsidR="0009342D" w:rsidRPr="00B82624" w:rsidRDefault="0009342D" w:rsidP="00696BEF">
            <w:pPr>
              <w:rPr>
                <w:rFonts w:ascii="Times New Roman" w:eastAsia="Times New Roman" w:hAnsi="Times New Roman" w:cs="Times New Roman"/>
                <w:kern w:val="0"/>
                <w:sz w:val="20"/>
                <w:szCs w:val="20"/>
                <w:lang w:eastAsia="en-GB"/>
                <w14:ligatures w14:val="none"/>
              </w:rPr>
            </w:pPr>
            <w:r w:rsidRPr="003D3283">
              <w:rPr>
                <w:rFonts w:ascii="Times New Roman" w:eastAsia="Times New Roman" w:hAnsi="Times New Roman" w:cs="Times New Roman"/>
                <w:kern w:val="0"/>
                <w:sz w:val="20"/>
                <w:szCs w:val="20"/>
                <w:lang w:eastAsia="en-GB"/>
                <w14:ligatures w14:val="none"/>
              </w:rPr>
              <w:t>(birim)</w:t>
            </w:r>
          </w:p>
        </w:tc>
        <w:tc>
          <w:tcPr>
            <w:tcW w:w="1300" w:type="dxa"/>
            <w:tcBorders>
              <w:top w:val="nil"/>
              <w:left w:val="nil"/>
              <w:bottom w:val="single" w:sz="4" w:space="0" w:color="auto"/>
              <w:right w:val="nil"/>
            </w:tcBorders>
            <w:shd w:val="clear" w:color="auto" w:fill="C1E4F5" w:themeFill="accent1" w:themeFillTint="33"/>
            <w:noWrap/>
            <w:vAlign w:val="bottom"/>
            <w:hideMark/>
          </w:tcPr>
          <w:p w14:paraId="2AB45680"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2021</w:t>
            </w:r>
          </w:p>
        </w:tc>
        <w:tc>
          <w:tcPr>
            <w:tcW w:w="1300" w:type="dxa"/>
            <w:tcBorders>
              <w:top w:val="nil"/>
              <w:left w:val="nil"/>
              <w:bottom w:val="single" w:sz="4" w:space="0" w:color="auto"/>
              <w:right w:val="nil"/>
            </w:tcBorders>
            <w:shd w:val="clear" w:color="auto" w:fill="C1E4F5" w:themeFill="accent1" w:themeFillTint="33"/>
            <w:noWrap/>
            <w:vAlign w:val="bottom"/>
            <w:hideMark/>
          </w:tcPr>
          <w:p w14:paraId="6367425E"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2022</w:t>
            </w:r>
          </w:p>
        </w:tc>
        <w:tc>
          <w:tcPr>
            <w:tcW w:w="1300" w:type="dxa"/>
            <w:tcBorders>
              <w:top w:val="nil"/>
              <w:left w:val="nil"/>
              <w:bottom w:val="single" w:sz="4" w:space="0" w:color="auto"/>
              <w:right w:val="nil"/>
            </w:tcBorders>
            <w:shd w:val="clear" w:color="auto" w:fill="C1E4F5" w:themeFill="accent1" w:themeFillTint="33"/>
            <w:noWrap/>
            <w:vAlign w:val="bottom"/>
            <w:hideMark/>
          </w:tcPr>
          <w:p w14:paraId="0B69F023"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2023</w:t>
            </w:r>
          </w:p>
        </w:tc>
        <w:tc>
          <w:tcPr>
            <w:tcW w:w="1300" w:type="dxa"/>
            <w:tcBorders>
              <w:top w:val="nil"/>
              <w:left w:val="nil"/>
              <w:bottom w:val="single" w:sz="4" w:space="0" w:color="auto"/>
              <w:right w:val="nil"/>
            </w:tcBorders>
            <w:shd w:val="clear" w:color="auto" w:fill="C1E4F5" w:themeFill="accent1" w:themeFillTint="33"/>
            <w:noWrap/>
            <w:vAlign w:val="bottom"/>
            <w:hideMark/>
          </w:tcPr>
          <w:p w14:paraId="7A2E15F9"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2024</w:t>
            </w:r>
          </w:p>
        </w:tc>
        <w:tc>
          <w:tcPr>
            <w:tcW w:w="1300" w:type="dxa"/>
            <w:tcBorders>
              <w:top w:val="nil"/>
              <w:left w:val="nil"/>
              <w:bottom w:val="single" w:sz="4" w:space="0" w:color="auto"/>
              <w:right w:val="nil"/>
            </w:tcBorders>
            <w:shd w:val="clear" w:color="auto" w:fill="C1E4F5" w:themeFill="accent1" w:themeFillTint="33"/>
            <w:noWrap/>
            <w:vAlign w:val="bottom"/>
            <w:hideMark/>
          </w:tcPr>
          <w:p w14:paraId="550DF88D"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2025</w:t>
            </w:r>
          </w:p>
        </w:tc>
      </w:tr>
      <w:tr w:rsidR="0009342D" w:rsidRPr="00B82624" w14:paraId="3E135E02" w14:textId="77777777" w:rsidTr="00696BEF">
        <w:trPr>
          <w:trHeight w:val="320"/>
        </w:trPr>
        <w:tc>
          <w:tcPr>
            <w:tcW w:w="1403" w:type="dxa"/>
            <w:tcBorders>
              <w:top w:val="nil"/>
              <w:left w:val="nil"/>
              <w:bottom w:val="nil"/>
              <w:right w:val="nil"/>
            </w:tcBorders>
            <w:shd w:val="clear" w:color="auto" w:fill="DAE9F7" w:themeFill="text2" w:themeFillTint="1A"/>
            <w:noWrap/>
            <w:vAlign w:val="bottom"/>
            <w:hideMark/>
          </w:tcPr>
          <w:p w14:paraId="2498FD61" w14:textId="77777777" w:rsidR="0009342D" w:rsidRPr="00B82624" w:rsidRDefault="0009342D" w:rsidP="00696BEF">
            <w:pPr>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 xml:space="preserve">Gaz </w:t>
            </w:r>
          </w:p>
        </w:tc>
        <w:tc>
          <w:tcPr>
            <w:tcW w:w="1300" w:type="dxa"/>
            <w:tcBorders>
              <w:top w:val="nil"/>
              <w:left w:val="nil"/>
              <w:bottom w:val="nil"/>
              <w:right w:val="single" w:sz="4" w:space="0" w:color="auto"/>
            </w:tcBorders>
            <w:shd w:val="clear" w:color="auto" w:fill="DAE9F7" w:themeFill="text2" w:themeFillTint="1A"/>
            <w:noWrap/>
            <w:vAlign w:val="bottom"/>
            <w:hideMark/>
          </w:tcPr>
          <w:p w14:paraId="1C3D3873" w14:textId="77777777" w:rsidR="0009342D" w:rsidRPr="00B82624" w:rsidRDefault="0009342D" w:rsidP="00696BEF">
            <w:pPr>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EJ</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B4ED1"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145.0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FBAD3A"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142.9</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3142F2"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144.0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E1EC37"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147.7</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3003ED"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151.0</w:t>
            </w:r>
          </w:p>
        </w:tc>
      </w:tr>
      <w:tr w:rsidR="0009342D" w:rsidRPr="00B82624" w14:paraId="7EA37FBD" w14:textId="77777777" w:rsidTr="00696BEF">
        <w:trPr>
          <w:trHeight w:val="320"/>
        </w:trPr>
        <w:tc>
          <w:tcPr>
            <w:tcW w:w="1403" w:type="dxa"/>
            <w:tcBorders>
              <w:top w:val="nil"/>
              <w:left w:val="nil"/>
              <w:bottom w:val="nil"/>
              <w:right w:val="nil"/>
            </w:tcBorders>
            <w:shd w:val="clear" w:color="auto" w:fill="DAE9F7" w:themeFill="text2" w:themeFillTint="1A"/>
            <w:noWrap/>
            <w:vAlign w:val="bottom"/>
            <w:hideMark/>
          </w:tcPr>
          <w:p w14:paraId="080A5470" w14:textId="77777777" w:rsidR="0009342D" w:rsidRPr="00B82624" w:rsidRDefault="0009342D" w:rsidP="00696BEF">
            <w:pPr>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 xml:space="preserve">Kömür </w:t>
            </w:r>
          </w:p>
        </w:tc>
        <w:tc>
          <w:tcPr>
            <w:tcW w:w="1300" w:type="dxa"/>
            <w:tcBorders>
              <w:top w:val="nil"/>
              <w:left w:val="nil"/>
              <w:bottom w:val="nil"/>
              <w:right w:val="single" w:sz="4" w:space="0" w:color="auto"/>
            </w:tcBorders>
            <w:shd w:val="clear" w:color="auto" w:fill="DAE9F7" w:themeFill="text2" w:themeFillTint="1A"/>
            <w:noWrap/>
            <w:vAlign w:val="bottom"/>
            <w:hideMark/>
          </w:tcPr>
          <w:p w14:paraId="0F55FAC6" w14:textId="77777777" w:rsidR="0009342D" w:rsidRPr="00B82624" w:rsidRDefault="0009342D" w:rsidP="00696BEF">
            <w:pPr>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EJ</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82263D"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161.92</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01E7B9"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168.4</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237DE7"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174</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A1A44A"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174.7</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288C85"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174.7</w:t>
            </w:r>
          </w:p>
        </w:tc>
      </w:tr>
      <w:tr w:rsidR="0009342D" w:rsidRPr="00B82624" w14:paraId="4F027FD6" w14:textId="77777777" w:rsidTr="00696BEF">
        <w:trPr>
          <w:trHeight w:val="320"/>
        </w:trPr>
        <w:tc>
          <w:tcPr>
            <w:tcW w:w="1403" w:type="dxa"/>
            <w:tcBorders>
              <w:top w:val="nil"/>
              <w:left w:val="nil"/>
              <w:bottom w:val="nil"/>
              <w:right w:val="nil"/>
            </w:tcBorders>
            <w:shd w:val="clear" w:color="auto" w:fill="DAE9F7" w:themeFill="text2" w:themeFillTint="1A"/>
            <w:noWrap/>
            <w:vAlign w:val="bottom"/>
            <w:hideMark/>
          </w:tcPr>
          <w:p w14:paraId="6168630E" w14:textId="77777777" w:rsidR="0009342D" w:rsidRPr="00B82624" w:rsidRDefault="0009342D" w:rsidP="00696BEF">
            <w:pPr>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 xml:space="preserve">Petrol </w:t>
            </w:r>
          </w:p>
        </w:tc>
        <w:tc>
          <w:tcPr>
            <w:tcW w:w="1300" w:type="dxa"/>
            <w:tcBorders>
              <w:top w:val="nil"/>
              <w:left w:val="nil"/>
              <w:bottom w:val="nil"/>
              <w:right w:val="single" w:sz="4" w:space="0" w:color="auto"/>
            </w:tcBorders>
            <w:shd w:val="clear" w:color="auto" w:fill="DAE9F7" w:themeFill="text2" w:themeFillTint="1A"/>
            <w:noWrap/>
            <w:vAlign w:val="bottom"/>
            <w:hideMark/>
          </w:tcPr>
          <w:p w14:paraId="7CACF16A" w14:textId="77777777" w:rsidR="0009342D" w:rsidRPr="00B82624" w:rsidRDefault="0009342D" w:rsidP="00696BEF">
            <w:pPr>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EJ</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B66DD7"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182.1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A08E06"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187</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754982"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190.9</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91C515"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192.</w:t>
            </w:r>
            <w:r>
              <w:rPr>
                <w:rFonts w:ascii="Aptos Narrow" w:eastAsia="Times New Roman" w:hAnsi="Aptos Narrow" w:cs="Times New Roman"/>
                <w:color w:val="000000"/>
                <w:kern w:val="0"/>
                <w:lang w:eastAsia="en-GB"/>
                <w14:ligatures w14:val="none"/>
              </w:rPr>
              <w:t>8</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42B40F"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194.</w:t>
            </w:r>
            <w:r>
              <w:rPr>
                <w:rFonts w:ascii="Aptos Narrow" w:eastAsia="Times New Roman" w:hAnsi="Aptos Narrow" w:cs="Times New Roman"/>
                <w:color w:val="000000"/>
                <w:kern w:val="0"/>
                <w:lang w:eastAsia="en-GB"/>
                <w14:ligatures w14:val="none"/>
              </w:rPr>
              <w:t>5</w:t>
            </w:r>
          </w:p>
        </w:tc>
      </w:tr>
      <w:tr w:rsidR="0009342D" w:rsidRPr="00B82624" w14:paraId="7CAED54A" w14:textId="77777777" w:rsidTr="00696BEF">
        <w:trPr>
          <w:trHeight w:val="320"/>
        </w:trPr>
        <w:tc>
          <w:tcPr>
            <w:tcW w:w="1403" w:type="dxa"/>
            <w:tcBorders>
              <w:top w:val="nil"/>
              <w:left w:val="nil"/>
              <w:bottom w:val="nil"/>
              <w:right w:val="nil"/>
            </w:tcBorders>
            <w:shd w:val="clear" w:color="auto" w:fill="DAE9F7" w:themeFill="text2" w:themeFillTint="1A"/>
            <w:noWrap/>
            <w:vAlign w:val="bottom"/>
          </w:tcPr>
          <w:p w14:paraId="2DEF0D29" w14:textId="77777777" w:rsidR="0009342D" w:rsidRPr="00B82624" w:rsidRDefault="0009342D" w:rsidP="00696BEF">
            <w:pP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Elektrik</w:t>
            </w:r>
          </w:p>
        </w:tc>
        <w:tc>
          <w:tcPr>
            <w:tcW w:w="1300" w:type="dxa"/>
            <w:tcBorders>
              <w:top w:val="nil"/>
              <w:left w:val="nil"/>
              <w:bottom w:val="nil"/>
              <w:right w:val="single" w:sz="4" w:space="0" w:color="auto"/>
            </w:tcBorders>
            <w:shd w:val="clear" w:color="auto" w:fill="DAE9F7" w:themeFill="text2" w:themeFillTint="1A"/>
            <w:noWrap/>
            <w:vAlign w:val="bottom"/>
          </w:tcPr>
          <w:p w14:paraId="46D89E42" w14:textId="77777777" w:rsidR="0009342D" w:rsidRPr="00B82624" w:rsidRDefault="0009342D" w:rsidP="00696BEF">
            <w:pPr>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EJ</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F3C24F0"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Pr>
                <w:rFonts w:ascii="Aptos Narrow" w:hAnsi="Aptos Narrow"/>
                <w:color w:val="000000"/>
              </w:rPr>
              <w:t>102.0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161F8A8"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Pr>
                <w:rFonts w:ascii="Aptos Narrow" w:hAnsi="Aptos Narrow"/>
                <w:color w:val="000000"/>
              </w:rPr>
              <w:t>104.9</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68D2D68"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Pr>
                <w:rFonts w:ascii="Aptos Narrow" w:hAnsi="Aptos Narrow"/>
                <w:color w:val="000000"/>
              </w:rPr>
              <w:t>107.5</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113C998"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Pr>
                <w:rFonts w:ascii="Aptos Narrow" w:hAnsi="Aptos Narrow"/>
                <w:color w:val="000000"/>
              </w:rPr>
              <w:t>110.9</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F29ABC0"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Pr>
                <w:rFonts w:ascii="Aptos Narrow" w:hAnsi="Aptos Narrow"/>
                <w:color w:val="000000"/>
              </w:rPr>
              <w:t>114.5</w:t>
            </w:r>
          </w:p>
        </w:tc>
      </w:tr>
      <w:tr w:rsidR="0009342D" w:rsidRPr="00B82624" w14:paraId="2547C64A" w14:textId="77777777" w:rsidTr="00696BEF">
        <w:trPr>
          <w:trHeight w:val="320"/>
        </w:trPr>
        <w:tc>
          <w:tcPr>
            <w:tcW w:w="1403" w:type="dxa"/>
            <w:tcBorders>
              <w:top w:val="nil"/>
              <w:left w:val="nil"/>
              <w:bottom w:val="nil"/>
              <w:right w:val="nil"/>
            </w:tcBorders>
            <w:shd w:val="clear" w:color="auto" w:fill="DAE9F7" w:themeFill="text2" w:themeFillTint="1A"/>
            <w:noWrap/>
            <w:vAlign w:val="bottom"/>
            <w:hideMark/>
          </w:tcPr>
          <w:p w14:paraId="5A397157" w14:textId="77777777" w:rsidR="0009342D" w:rsidRPr="00B82624" w:rsidRDefault="0009342D" w:rsidP="00696BEF">
            <w:pPr>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Yenilenebilir</w:t>
            </w:r>
          </w:p>
        </w:tc>
        <w:tc>
          <w:tcPr>
            <w:tcW w:w="1300" w:type="dxa"/>
            <w:tcBorders>
              <w:top w:val="nil"/>
              <w:left w:val="nil"/>
              <w:bottom w:val="nil"/>
              <w:right w:val="single" w:sz="4" w:space="0" w:color="auto"/>
            </w:tcBorders>
            <w:shd w:val="clear" w:color="auto" w:fill="DAE9F7" w:themeFill="text2" w:themeFillTint="1A"/>
            <w:noWrap/>
            <w:vAlign w:val="bottom"/>
            <w:hideMark/>
          </w:tcPr>
          <w:p w14:paraId="68BE0160" w14:textId="77777777" w:rsidR="0009342D" w:rsidRPr="00B82624" w:rsidRDefault="0009342D" w:rsidP="00696BEF">
            <w:pPr>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EJ</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47B9DB"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28.7</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B1FBAC"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30.8</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0CBA7"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32.4</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19B29"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35.8</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A5767"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39.9</w:t>
            </w:r>
          </w:p>
        </w:tc>
      </w:tr>
      <w:tr w:rsidR="0009342D" w:rsidRPr="00B82624" w14:paraId="50A6D2AC" w14:textId="77777777" w:rsidTr="00696BEF">
        <w:trPr>
          <w:trHeight w:val="320"/>
        </w:trPr>
        <w:tc>
          <w:tcPr>
            <w:tcW w:w="1403" w:type="dxa"/>
            <w:tcBorders>
              <w:top w:val="nil"/>
              <w:left w:val="nil"/>
              <w:bottom w:val="nil"/>
              <w:right w:val="nil"/>
            </w:tcBorders>
            <w:shd w:val="clear" w:color="auto" w:fill="DAE9F7" w:themeFill="text2" w:themeFillTint="1A"/>
            <w:noWrap/>
            <w:vAlign w:val="bottom"/>
            <w:hideMark/>
          </w:tcPr>
          <w:p w14:paraId="4D8EBD61" w14:textId="77777777" w:rsidR="0009342D" w:rsidRPr="00B82624" w:rsidRDefault="0009342D" w:rsidP="00696BEF">
            <w:pPr>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Güneş</w:t>
            </w:r>
          </w:p>
        </w:tc>
        <w:tc>
          <w:tcPr>
            <w:tcW w:w="1300" w:type="dxa"/>
            <w:tcBorders>
              <w:top w:val="nil"/>
              <w:left w:val="nil"/>
              <w:bottom w:val="nil"/>
              <w:right w:val="single" w:sz="4" w:space="0" w:color="auto"/>
            </w:tcBorders>
            <w:shd w:val="clear" w:color="auto" w:fill="DAE9F7" w:themeFill="text2" w:themeFillTint="1A"/>
            <w:noWrap/>
            <w:vAlign w:val="bottom"/>
            <w:hideMark/>
          </w:tcPr>
          <w:p w14:paraId="78040A6D" w14:textId="77777777" w:rsidR="0009342D" w:rsidRPr="00B82624" w:rsidRDefault="0009342D" w:rsidP="00696BEF">
            <w:pPr>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EJ</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10EFC8"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3.7</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BB2FB"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4.7</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9E3387"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5.7</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2BB4E9"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7.6</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C813A8"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9.6</w:t>
            </w:r>
          </w:p>
        </w:tc>
      </w:tr>
      <w:tr w:rsidR="0009342D" w:rsidRPr="00B82624" w14:paraId="416A1C7A" w14:textId="77777777" w:rsidTr="00696BEF">
        <w:trPr>
          <w:trHeight w:val="320"/>
        </w:trPr>
        <w:tc>
          <w:tcPr>
            <w:tcW w:w="1403" w:type="dxa"/>
            <w:tcBorders>
              <w:top w:val="nil"/>
              <w:left w:val="nil"/>
              <w:bottom w:val="nil"/>
              <w:right w:val="nil"/>
            </w:tcBorders>
            <w:shd w:val="clear" w:color="auto" w:fill="DAE9F7" w:themeFill="text2" w:themeFillTint="1A"/>
            <w:noWrap/>
            <w:vAlign w:val="bottom"/>
            <w:hideMark/>
          </w:tcPr>
          <w:p w14:paraId="2AECE4A2" w14:textId="77777777" w:rsidR="0009342D" w:rsidRPr="00B82624" w:rsidRDefault="0009342D" w:rsidP="00696BEF">
            <w:pPr>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Rüzgar</w:t>
            </w:r>
          </w:p>
        </w:tc>
        <w:tc>
          <w:tcPr>
            <w:tcW w:w="1300" w:type="dxa"/>
            <w:tcBorders>
              <w:top w:val="nil"/>
              <w:left w:val="nil"/>
              <w:bottom w:val="nil"/>
              <w:right w:val="single" w:sz="4" w:space="0" w:color="auto"/>
            </w:tcBorders>
            <w:shd w:val="clear" w:color="auto" w:fill="DAE9F7" w:themeFill="text2" w:themeFillTint="1A"/>
            <w:noWrap/>
            <w:vAlign w:val="bottom"/>
            <w:hideMark/>
          </w:tcPr>
          <w:p w14:paraId="5D0BE4A8" w14:textId="77777777" w:rsidR="0009342D" w:rsidRPr="00B82624" w:rsidRDefault="0009342D" w:rsidP="00696BEF">
            <w:pPr>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EJ</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4FD7A6"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6.7</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10D43F"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7.6</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B3FAB"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8.4</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B6413C"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9.1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F18AE5"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10.6</w:t>
            </w:r>
          </w:p>
        </w:tc>
      </w:tr>
      <w:tr w:rsidR="0009342D" w:rsidRPr="00B82624" w14:paraId="57864976" w14:textId="77777777" w:rsidTr="00696BEF">
        <w:trPr>
          <w:trHeight w:val="320"/>
        </w:trPr>
        <w:tc>
          <w:tcPr>
            <w:tcW w:w="1403" w:type="dxa"/>
            <w:tcBorders>
              <w:top w:val="nil"/>
              <w:left w:val="nil"/>
              <w:bottom w:val="nil"/>
              <w:right w:val="nil"/>
            </w:tcBorders>
            <w:shd w:val="clear" w:color="auto" w:fill="DAE9F7" w:themeFill="text2" w:themeFillTint="1A"/>
            <w:noWrap/>
            <w:vAlign w:val="bottom"/>
            <w:hideMark/>
          </w:tcPr>
          <w:p w14:paraId="1ED35162" w14:textId="77777777" w:rsidR="0009342D" w:rsidRPr="00B82624" w:rsidRDefault="0009342D" w:rsidP="00696BEF">
            <w:pPr>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Hidro</w:t>
            </w:r>
          </w:p>
        </w:tc>
        <w:tc>
          <w:tcPr>
            <w:tcW w:w="1300" w:type="dxa"/>
            <w:tcBorders>
              <w:top w:val="nil"/>
              <w:left w:val="nil"/>
              <w:bottom w:val="nil"/>
              <w:right w:val="single" w:sz="4" w:space="0" w:color="auto"/>
            </w:tcBorders>
            <w:shd w:val="clear" w:color="auto" w:fill="DAE9F7" w:themeFill="text2" w:themeFillTint="1A"/>
            <w:noWrap/>
            <w:vAlign w:val="bottom"/>
            <w:hideMark/>
          </w:tcPr>
          <w:p w14:paraId="2BE5E702" w14:textId="77777777" w:rsidR="0009342D" w:rsidRPr="00B82624" w:rsidRDefault="0009342D" w:rsidP="00696BEF">
            <w:pPr>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EJ</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DBF95D"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15.5</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FA431E"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15.7</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EDCA0A"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15.3</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6CA9F0"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15.9</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C040E4" w14:textId="77777777" w:rsidR="0009342D" w:rsidRPr="00B82624" w:rsidRDefault="0009342D" w:rsidP="00696BEF">
            <w:pPr>
              <w:jc w:val="right"/>
              <w:rPr>
                <w:rFonts w:ascii="Aptos Narrow" w:eastAsia="Times New Roman" w:hAnsi="Aptos Narrow" w:cs="Times New Roman"/>
                <w:color w:val="000000"/>
                <w:kern w:val="0"/>
                <w:lang w:eastAsia="en-GB"/>
                <w14:ligatures w14:val="none"/>
              </w:rPr>
            </w:pPr>
            <w:r w:rsidRPr="00B82624">
              <w:rPr>
                <w:rFonts w:ascii="Aptos Narrow" w:eastAsia="Times New Roman" w:hAnsi="Aptos Narrow" w:cs="Times New Roman"/>
                <w:color w:val="000000"/>
                <w:kern w:val="0"/>
                <w:lang w:eastAsia="en-GB"/>
                <w14:ligatures w14:val="none"/>
              </w:rPr>
              <w:t>16.4</w:t>
            </w:r>
          </w:p>
        </w:tc>
      </w:tr>
    </w:tbl>
    <w:p w14:paraId="55BD1D84" w14:textId="77777777" w:rsidR="0009342D" w:rsidRDefault="0009342D" w:rsidP="0009342D"/>
    <w:p w14:paraId="53222F23" w14:textId="77777777" w:rsidR="0009342D" w:rsidRDefault="0009342D" w:rsidP="0009342D">
      <w:r>
        <w:t>2025 yılında güneş 10 EJ seviyesini muhtemelen aşacaktır. Buna karşılık mevcut dünya ekonomisi ve düzeni 190 EJ Petrol, 174 EJ kömür ve 145 EJ gaz tüketmeye devam edecektir. Toplamda 410 EJ’de fosil yakıtlar bulunmaktadır.</w:t>
      </w:r>
    </w:p>
    <w:p w14:paraId="617737EA" w14:textId="77777777" w:rsidR="0009342D" w:rsidRDefault="0009342D" w:rsidP="0009342D"/>
    <w:p w14:paraId="35A902EC" w14:textId="77777777" w:rsidR="0009342D" w:rsidRDefault="0009342D" w:rsidP="0009342D">
      <w:pPr>
        <w:rPr>
          <w:lang w:val="tr-TR"/>
        </w:rPr>
      </w:pPr>
      <w:r>
        <w:t>Kısaca artışlar %25’ler seviyesinde de olsa, yol sanıldığından biraz daha uzundur.</w:t>
      </w:r>
    </w:p>
    <w:p w14:paraId="20297678" w14:textId="71B29755" w:rsidR="0078555C" w:rsidRDefault="0078555C">
      <w:pPr>
        <w:spacing w:after="160" w:line="278" w:lineRule="auto"/>
        <w:rPr>
          <w:lang w:val="tr-TR"/>
        </w:rPr>
      </w:pPr>
      <w:r>
        <w:rPr>
          <w:lang w:val="tr-TR"/>
        </w:rPr>
        <w:br w:type="page"/>
      </w:r>
    </w:p>
    <w:p w14:paraId="507E1417" w14:textId="282FC13A" w:rsidR="0078555C" w:rsidRPr="00CE4B88" w:rsidRDefault="0078555C" w:rsidP="0078555C">
      <w:pPr>
        <w:pStyle w:val="Heading1"/>
        <w:rPr>
          <w:i/>
          <w:iCs/>
          <w:sz w:val="32"/>
          <w:szCs w:val="32"/>
          <w:lang w:val="tr-TR"/>
        </w:rPr>
      </w:pPr>
      <w:bookmarkStart w:id="39" w:name="_Toc186483704"/>
      <w:r>
        <w:rPr>
          <w:sz w:val="32"/>
          <w:szCs w:val="32"/>
          <w:lang w:val="tr-TR"/>
        </w:rPr>
        <w:lastRenderedPageBreak/>
        <w:t>Depolama Rüzgar ve Güneşe Ne Kadar Eşlik Edebilir?</w:t>
      </w:r>
      <w:bookmarkEnd w:id="39"/>
    </w:p>
    <w:p w14:paraId="0FD5A9AC" w14:textId="77777777" w:rsidR="0078555C" w:rsidRPr="009A3CA1" w:rsidRDefault="0078555C" w:rsidP="0078555C">
      <w:pPr>
        <w:rPr>
          <w:i/>
          <w:iCs/>
          <w:lang w:val="tr-TR"/>
        </w:rPr>
      </w:pPr>
    </w:p>
    <w:p w14:paraId="12DAF3DE" w14:textId="77777777" w:rsidR="0078555C" w:rsidRPr="00CB7DC2" w:rsidRDefault="0078555C" w:rsidP="0078555C">
      <w:pPr>
        <w:rPr>
          <w:i/>
          <w:iCs/>
        </w:rPr>
      </w:pPr>
      <w:r>
        <w:rPr>
          <w:i/>
          <w:iCs/>
          <w:lang w:val="tr-TR"/>
        </w:rPr>
        <w:t>Tek</w:t>
      </w:r>
      <w:r w:rsidRPr="002B77FD">
        <w:rPr>
          <w:i/>
          <w:iCs/>
          <w:lang w:val="tr-TR"/>
        </w:rPr>
        <w:t xml:space="preserve"> cümle</w:t>
      </w:r>
      <w:r w:rsidRPr="00CB7DC2">
        <w:rPr>
          <w:i/>
          <w:iCs/>
          <w:lang w:val="tr-TR"/>
        </w:rPr>
        <w:t xml:space="preserve">: </w:t>
      </w:r>
      <w:r w:rsidRPr="009650C4">
        <w:rPr>
          <w:i/>
          <w:iCs/>
          <w:lang w:val="tr-TR"/>
        </w:rPr>
        <w:t>“</w:t>
      </w:r>
      <w:r w:rsidRPr="009650C4">
        <w:rPr>
          <w:i/>
          <w:iCs/>
        </w:rPr>
        <w:t>Pratikte 70000 MW/15 TWh bir depolama kapasitesi gerekmektedir. Tabii eğer %100 rüzgar ve güneşten üretim yapılacaksa.”</w:t>
      </w:r>
    </w:p>
    <w:p w14:paraId="74CA50F4" w14:textId="77777777" w:rsidR="0078555C" w:rsidRPr="00CB7DC2" w:rsidRDefault="0078555C" w:rsidP="0078555C">
      <w:pPr>
        <w:rPr>
          <w:i/>
          <w:iCs/>
          <w:lang w:val="tr-TR"/>
        </w:rPr>
      </w:pPr>
    </w:p>
    <w:p w14:paraId="1090A185" w14:textId="77777777" w:rsidR="0078555C" w:rsidRDefault="0078555C" w:rsidP="0078555C">
      <w:pPr>
        <w:rPr>
          <w:rStyle w:val="Hyperlink"/>
          <w:lang w:val="tr-TR"/>
        </w:rPr>
      </w:pPr>
      <w:r>
        <w:rPr>
          <w:lang w:val="tr-TR"/>
        </w:rPr>
        <w:t xml:space="preserve">Barış Sanlı, </w:t>
      </w:r>
      <w:hyperlink r:id="rId142" w:history="1">
        <w:r w:rsidRPr="000647F2">
          <w:rPr>
            <w:rStyle w:val="Hyperlink"/>
            <w:lang w:val="tr-TR"/>
          </w:rPr>
          <w:t>barissanli2@gmail.com</w:t>
        </w:r>
      </w:hyperlink>
    </w:p>
    <w:p w14:paraId="17912EFB" w14:textId="77777777" w:rsidR="0078555C" w:rsidRDefault="0078555C" w:rsidP="0078555C"/>
    <w:p w14:paraId="37C4077C" w14:textId="77777777" w:rsidR="0078555C" w:rsidRDefault="0078555C" w:rsidP="0078555C">
      <w:r>
        <w:t>Enerjide birçok tartışmada, daha yeteri kadar giriş yapmamış teknolojilerin veya politikalar geleceğin kurtarıcısı olarak görülür. Depolama da bunlardan biridir. Tüm ana enerji kaynaklarında stok rakamları çok önemlidir, elektrikte de saha ve limanlardaki kömür, gaz depoları, su seviyeleri ve petrol stokları fiyatın ana belirleyicileridir. Depolama önemlidir ama 90 gün (petrol) gibi ölçekli olması beklenir.</w:t>
      </w:r>
    </w:p>
    <w:p w14:paraId="765FF1A4" w14:textId="77777777" w:rsidR="0078555C" w:rsidRDefault="0078555C" w:rsidP="0078555C"/>
    <w:p w14:paraId="59C6195C" w14:textId="77777777" w:rsidR="0078555C" w:rsidRDefault="0078555C" w:rsidP="0078555C">
      <w:r>
        <w:t xml:space="preserve">Bu notta, Almanya’da Kasım ayının özellikle ilk iki haftasında daha etkili olan Dunkelflaute(güneş ve rüzgarsız günlerde) döneminde, depolamanın bu sorunun ne kadarını çözebileceğine değineceğiz. </w:t>
      </w:r>
    </w:p>
    <w:p w14:paraId="1FC7D722" w14:textId="77777777" w:rsidR="0078555C" w:rsidRDefault="0078555C" w:rsidP="0078555C"/>
    <w:p w14:paraId="5094FEBB" w14:textId="77777777" w:rsidR="0078555C" w:rsidRDefault="0078555C" w:rsidP="0078555C">
      <w:r>
        <w:t>Öncelikle Almanya’nın kurulu güç dağılımına bakalım</w:t>
      </w:r>
      <w:r>
        <w:rPr>
          <w:rStyle w:val="FootnoteReference"/>
        </w:rPr>
        <w:footnoteReference w:id="109"/>
      </w:r>
      <w:r>
        <w:t xml:space="preserve">. </w:t>
      </w:r>
    </w:p>
    <w:p w14:paraId="7EFD1B6E" w14:textId="77777777" w:rsidR="0078555C" w:rsidRDefault="0078555C" w:rsidP="0078555C"/>
    <w:tbl>
      <w:tblPr>
        <w:tblW w:w="4114" w:type="dxa"/>
        <w:jc w:val="center"/>
        <w:tblLook w:val="04A0" w:firstRow="1" w:lastRow="0" w:firstColumn="1" w:lastColumn="0" w:noHBand="0" w:noVBand="1"/>
      </w:tblPr>
      <w:tblGrid>
        <w:gridCol w:w="2360"/>
        <w:gridCol w:w="1754"/>
      </w:tblGrid>
      <w:tr w:rsidR="0078555C" w:rsidRPr="001638AF" w14:paraId="39B06C7C" w14:textId="77777777" w:rsidTr="00696BEF">
        <w:trPr>
          <w:trHeight w:val="287"/>
          <w:jc w:val="center"/>
        </w:trPr>
        <w:tc>
          <w:tcPr>
            <w:tcW w:w="2360" w:type="dxa"/>
            <w:tcBorders>
              <w:top w:val="nil"/>
              <w:left w:val="nil"/>
              <w:bottom w:val="single" w:sz="4" w:space="0" w:color="auto"/>
              <w:right w:val="nil"/>
            </w:tcBorders>
            <w:shd w:val="clear" w:color="auto" w:fill="auto"/>
            <w:noWrap/>
            <w:vAlign w:val="bottom"/>
            <w:hideMark/>
          </w:tcPr>
          <w:p w14:paraId="4F124073"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(Kaynak)</w:t>
            </w:r>
          </w:p>
        </w:tc>
        <w:tc>
          <w:tcPr>
            <w:tcW w:w="1754" w:type="dxa"/>
            <w:tcBorders>
              <w:top w:val="nil"/>
              <w:left w:val="nil"/>
              <w:bottom w:val="single" w:sz="4" w:space="0" w:color="auto"/>
              <w:right w:val="nil"/>
            </w:tcBorders>
            <w:shd w:val="clear" w:color="auto" w:fill="auto"/>
            <w:noWrap/>
            <w:vAlign w:val="bottom"/>
            <w:hideMark/>
          </w:tcPr>
          <w:p w14:paraId="0A3F4E6D"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Kapasite (GW)</w:t>
            </w:r>
          </w:p>
        </w:tc>
      </w:tr>
      <w:tr w:rsidR="0078555C" w:rsidRPr="001638AF" w14:paraId="4FEB0344" w14:textId="77777777" w:rsidTr="00696BEF">
        <w:trPr>
          <w:trHeight w:val="287"/>
          <w:jc w:val="center"/>
        </w:trPr>
        <w:tc>
          <w:tcPr>
            <w:tcW w:w="2360" w:type="dxa"/>
            <w:tcBorders>
              <w:top w:val="single" w:sz="4" w:space="0" w:color="auto"/>
              <w:left w:val="nil"/>
              <w:bottom w:val="nil"/>
              <w:right w:val="nil"/>
            </w:tcBorders>
            <w:shd w:val="clear" w:color="auto" w:fill="auto"/>
            <w:noWrap/>
            <w:vAlign w:val="bottom"/>
            <w:hideMark/>
          </w:tcPr>
          <w:p w14:paraId="403EB66D"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Hidro</w:t>
            </w:r>
          </w:p>
        </w:tc>
        <w:tc>
          <w:tcPr>
            <w:tcW w:w="1754" w:type="dxa"/>
            <w:tcBorders>
              <w:top w:val="single" w:sz="4" w:space="0" w:color="auto"/>
              <w:left w:val="nil"/>
              <w:bottom w:val="nil"/>
              <w:right w:val="nil"/>
            </w:tcBorders>
            <w:shd w:val="clear" w:color="auto" w:fill="auto"/>
            <w:noWrap/>
            <w:vAlign w:val="bottom"/>
            <w:hideMark/>
          </w:tcPr>
          <w:p w14:paraId="40E94439"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8.01</w:t>
            </w:r>
          </w:p>
        </w:tc>
      </w:tr>
      <w:tr w:rsidR="0078555C" w:rsidRPr="001638AF" w14:paraId="33AD1CC0" w14:textId="77777777" w:rsidTr="00696BEF">
        <w:trPr>
          <w:trHeight w:val="287"/>
          <w:jc w:val="center"/>
        </w:trPr>
        <w:tc>
          <w:tcPr>
            <w:tcW w:w="2360" w:type="dxa"/>
            <w:tcBorders>
              <w:top w:val="nil"/>
              <w:left w:val="nil"/>
              <w:bottom w:val="nil"/>
              <w:right w:val="nil"/>
            </w:tcBorders>
            <w:shd w:val="clear" w:color="000000" w:fill="EEECE1"/>
            <w:noWrap/>
            <w:vAlign w:val="bottom"/>
            <w:hideMark/>
          </w:tcPr>
          <w:p w14:paraId="05E92943"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Pompaj Hidro</w:t>
            </w:r>
          </w:p>
        </w:tc>
        <w:tc>
          <w:tcPr>
            <w:tcW w:w="1754" w:type="dxa"/>
            <w:tcBorders>
              <w:top w:val="nil"/>
              <w:left w:val="nil"/>
              <w:bottom w:val="nil"/>
              <w:right w:val="nil"/>
            </w:tcBorders>
            <w:shd w:val="clear" w:color="000000" w:fill="EEECE1"/>
            <w:noWrap/>
            <w:vAlign w:val="bottom"/>
            <w:hideMark/>
          </w:tcPr>
          <w:p w14:paraId="5CE0B5D9"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9.9</w:t>
            </w:r>
            <w:r>
              <w:rPr>
                <w:rFonts w:ascii="Calibri" w:eastAsia="Times New Roman" w:hAnsi="Calibri" w:cs="Calibri"/>
                <w:color w:val="000000"/>
                <w:kern w:val="0"/>
                <w:lang w:eastAsia="en-GB"/>
                <w14:ligatures w14:val="none"/>
              </w:rPr>
              <w:t>3</w:t>
            </w:r>
          </w:p>
        </w:tc>
      </w:tr>
      <w:tr w:rsidR="0078555C" w:rsidRPr="001638AF" w14:paraId="4371020D" w14:textId="77777777" w:rsidTr="00696BEF">
        <w:trPr>
          <w:trHeight w:val="287"/>
          <w:jc w:val="center"/>
        </w:trPr>
        <w:tc>
          <w:tcPr>
            <w:tcW w:w="2360" w:type="dxa"/>
            <w:tcBorders>
              <w:top w:val="nil"/>
              <w:left w:val="nil"/>
              <w:bottom w:val="nil"/>
              <w:right w:val="nil"/>
            </w:tcBorders>
            <w:shd w:val="clear" w:color="000000" w:fill="EEECE1"/>
            <w:noWrap/>
            <w:vAlign w:val="bottom"/>
            <w:hideMark/>
          </w:tcPr>
          <w:p w14:paraId="1334C034"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Pil (Güç</w:t>
            </w:r>
            <w:r>
              <w:rPr>
                <w:rFonts w:ascii="Calibri" w:eastAsia="Times New Roman" w:hAnsi="Calibri" w:cs="Calibri"/>
                <w:color w:val="000000"/>
                <w:kern w:val="0"/>
                <w:lang w:eastAsia="en-GB"/>
                <w14:ligatures w14:val="none"/>
              </w:rPr>
              <w:t xml:space="preserve"> - GW</w:t>
            </w:r>
            <w:r w:rsidRPr="001638AF">
              <w:rPr>
                <w:rFonts w:ascii="Calibri" w:eastAsia="Times New Roman" w:hAnsi="Calibri" w:cs="Calibri"/>
                <w:color w:val="000000"/>
                <w:kern w:val="0"/>
                <w:lang w:eastAsia="en-GB"/>
                <w14:ligatures w14:val="none"/>
              </w:rPr>
              <w:t>)</w:t>
            </w:r>
          </w:p>
        </w:tc>
        <w:tc>
          <w:tcPr>
            <w:tcW w:w="1754" w:type="dxa"/>
            <w:tcBorders>
              <w:top w:val="nil"/>
              <w:left w:val="nil"/>
              <w:bottom w:val="nil"/>
              <w:right w:val="nil"/>
            </w:tcBorders>
            <w:shd w:val="clear" w:color="000000" w:fill="EEECE1"/>
            <w:noWrap/>
            <w:vAlign w:val="bottom"/>
            <w:hideMark/>
          </w:tcPr>
          <w:p w14:paraId="69BE452F"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11.51</w:t>
            </w:r>
          </w:p>
        </w:tc>
      </w:tr>
      <w:tr w:rsidR="0078555C" w:rsidRPr="001638AF" w14:paraId="25A99A05" w14:textId="77777777" w:rsidTr="00696BEF">
        <w:trPr>
          <w:trHeight w:val="287"/>
          <w:jc w:val="center"/>
        </w:trPr>
        <w:tc>
          <w:tcPr>
            <w:tcW w:w="2360" w:type="dxa"/>
            <w:tcBorders>
              <w:top w:val="nil"/>
              <w:left w:val="nil"/>
              <w:bottom w:val="nil"/>
              <w:right w:val="nil"/>
            </w:tcBorders>
            <w:shd w:val="clear" w:color="000000" w:fill="EEECE1"/>
            <w:noWrap/>
            <w:vAlign w:val="bottom"/>
            <w:hideMark/>
          </w:tcPr>
          <w:p w14:paraId="61688EBA"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Pil(Enerji</w:t>
            </w:r>
            <w:r>
              <w:rPr>
                <w:rFonts w:ascii="Calibri" w:eastAsia="Times New Roman" w:hAnsi="Calibri" w:cs="Calibri"/>
                <w:color w:val="000000"/>
                <w:kern w:val="0"/>
                <w:lang w:eastAsia="en-GB"/>
                <w14:ligatures w14:val="none"/>
              </w:rPr>
              <w:t xml:space="preserve"> - GWh</w:t>
            </w:r>
            <w:r w:rsidRPr="001638AF">
              <w:rPr>
                <w:rFonts w:ascii="Calibri" w:eastAsia="Times New Roman" w:hAnsi="Calibri" w:cs="Calibri"/>
                <w:color w:val="000000"/>
                <w:kern w:val="0"/>
                <w:lang w:eastAsia="en-GB"/>
                <w14:ligatures w14:val="none"/>
              </w:rPr>
              <w:t>)</w:t>
            </w:r>
          </w:p>
        </w:tc>
        <w:tc>
          <w:tcPr>
            <w:tcW w:w="1754" w:type="dxa"/>
            <w:tcBorders>
              <w:top w:val="nil"/>
              <w:left w:val="nil"/>
              <w:bottom w:val="nil"/>
              <w:right w:val="nil"/>
            </w:tcBorders>
            <w:shd w:val="clear" w:color="000000" w:fill="EEECE1"/>
            <w:noWrap/>
            <w:vAlign w:val="bottom"/>
            <w:hideMark/>
          </w:tcPr>
          <w:p w14:paraId="033865E4"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16.8</w:t>
            </w:r>
            <w:r>
              <w:rPr>
                <w:rFonts w:ascii="Calibri" w:eastAsia="Times New Roman" w:hAnsi="Calibri" w:cs="Calibri"/>
                <w:color w:val="000000"/>
                <w:kern w:val="0"/>
                <w:lang w:eastAsia="en-GB"/>
                <w14:ligatures w14:val="none"/>
              </w:rPr>
              <w:t>3</w:t>
            </w:r>
          </w:p>
        </w:tc>
      </w:tr>
      <w:tr w:rsidR="0078555C" w:rsidRPr="001638AF" w14:paraId="2ACF3D7E" w14:textId="77777777" w:rsidTr="00696BEF">
        <w:trPr>
          <w:trHeight w:val="287"/>
          <w:jc w:val="center"/>
        </w:trPr>
        <w:tc>
          <w:tcPr>
            <w:tcW w:w="2360" w:type="dxa"/>
            <w:tcBorders>
              <w:top w:val="nil"/>
              <w:left w:val="nil"/>
              <w:bottom w:val="nil"/>
              <w:right w:val="nil"/>
            </w:tcBorders>
            <w:shd w:val="clear" w:color="auto" w:fill="auto"/>
            <w:noWrap/>
            <w:vAlign w:val="bottom"/>
            <w:hideMark/>
          </w:tcPr>
          <w:p w14:paraId="76868283"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Biyokütle</w:t>
            </w:r>
          </w:p>
        </w:tc>
        <w:tc>
          <w:tcPr>
            <w:tcW w:w="1754" w:type="dxa"/>
            <w:tcBorders>
              <w:top w:val="nil"/>
              <w:left w:val="nil"/>
              <w:bottom w:val="nil"/>
              <w:right w:val="nil"/>
            </w:tcBorders>
            <w:shd w:val="clear" w:color="auto" w:fill="auto"/>
            <w:noWrap/>
            <w:vAlign w:val="bottom"/>
            <w:hideMark/>
          </w:tcPr>
          <w:p w14:paraId="2149E47C"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9.057</w:t>
            </w:r>
          </w:p>
        </w:tc>
      </w:tr>
      <w:tr w:rsidR="0078555C" w:rsidRPr="001638AF" w14:paraId="701D5382" w14:textId="77777777" w:rsidTr="00696BEF">
        <w:trPr>
          <w:trHeight w:val="287"/>
          <w:jc w:val="center"/>
        </w:trPr>
        <w:tc>
          <w:tcPr>
            <w:tcW w:w="2360" w:type="dxa"/>
            <w:tcBorders>
              <w:top w:val="nil"/>
              <w:left w:val="nil"/>
              <w:bottom w:val="nil"/>
              <w:right w:val="nil"/>
            </w:tcBorders>
            <w:shd w:val="clear" w:color="auto" w:fill="auto"/>
            <w:noWrap/>
            <w:vAlign w:val="bottom"/>
            <w:hideMark/>
          </w:tcPr>
          <w:p w14:paraId="6B76D972"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Linyit</w:t>
            </w:r>
          </w:p>
        </w:tc>
        <w:tc>
          <w:tcPr>
            <w:tcW w:w="1754" w:type="dxa"/>
            <w:tcBorders>
              <w:top w:val="nil"/>
              <w:left w:val="nil"/>
              <w:bottom w:val="nil"/>
              <w:right w:val="nil"/>
            </w:tcBorders>
            <w:shd w:val="clear" w:color="auto" w:fill="auto"/>
            <w:noWrap/>
            <w:vAlign w:val="bottom"/>
            <w:hideMark/>
          </w:tcPr>
          <w:p w14:paraId="4980DFFA"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15.136</w:t>
            </w:r>
          </w:p>
        </w:tc>
      </w:tr>
      <w:tr w:rsidR="0078555C" w:rsidRPr="001638AF" w14:paraId="49CE457F" w14:textId="77777777" w:rsidTr="00696BEF">
        <w:trPr>
          <w:trHeight w:val="287"/>
          <w:jc w:val="center"/>
        </w:trPr>
        <w:tc>
          <w:tcPr>
            <w:tcW w:w="2360" w:type="dxa"/>
            <w:tcBorders>
              <w:top w:val="nil"/>
              <w:left w:val="nil"/>
              <w:bottom w:val="nil"/>
              <w:right w:val="nil"/>
            </w:tcBorders>
            <w:shd w:val="clear" w:color="auto" w:fill="auto"/>
            <w:noWrap/>
            <w:vAlign w:val="bottom"/>
            <w:hideMark/>
          </w:tcPr>
          <w:p w14:paraId="30198C54"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Taşkömürü</w:t>
            </w:r>
          </w:p>
        </w:tc>
        <w:tc>
          <w:tcPr>
            <w:tcW w:w="1754" w:type="dxa"/>
            <w:tcBorders>
              <w:top w:val="nil"/>
              <w:left w:val="nil"/>
              <w:bottom w:val="nil"/>
              <w:right w:val="nil"/>
            </w:tcBorders>
            <w:shd w:val="clear" w:color="auto" w:fill="auto"/>
            <w:noWrap/>
            <w:vAlign w:val="bottom"/>
            <w:hideMark/>
          </w:tcPr>
          <w:p w14:paraId="5F292DC8"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17.538</w:t>
            </w:r>
          </w:p>
        </w:tc>
      </w:tr>
      <w:tr w:rsidR="0078555C" w:rsidRPr="001638AF" w14:paraId="1F4D0371" w14:textId="77777777" w:rsidTr="00696BEF">
        <w:trPr>
          <w:trHeight w:val="287"/>
          <w:jc w:val="center"/>
        </w:trPr>
        <w:tc>
          <w:tcPr>
            <w:tcW w:w="2360" w:type="dxa"/>
            <w:tcBorders>
              <w:top w:val="nil"/>
              <w:left w:val="nil"/>
              <w:bottom w:val="nil"/>
              <w:right w:val="nil"/>
            </w:tcBorders>
            <w:shd w:val="clear" w:color="auto" w:fill="auto"/>
            <w:noWrap/>
            <w:vAlign w:val="bottom"/>
            <w:hideMark/>
          </w:tcPr>
          <w:p w14:paraId="094CEBF0"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Petrol</w:t>
            </w:r>
          </w:p>
        </w:tc>
        <w:tc>
          <w:tcPr>
            <w:tcW w:w="1754" w:type="dxa"/>
            <w:tcBorders>
              <w:top w:val="nil"/>
              <w:left w:val="nil"/>
              <w:bottom w:val="nil"/>
              <w:right w:val="nil"/>
            </w:tcBorders>
            <w:shd w:val="clear" w:color="auto" w:fill="auto"/>
            <w:noWrap/>
            <w:vAlign w:val="bottom"/>
            <w:hideMark/>
          </w:tcPr>
          <w:p w14:paraId="6703FEA6"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4.04</w:t>
            </w:r>
          </w:p>
        </w:tc>
      </w:tr>
      <w:tr w:rsidR="0078555C" w:rsidRPr="001638AF" w14:paraId="0667ED40" w14:textId="77777777" w:rsidTr="00696BEF">
        <w:trPr>
          <w:trHeight w:val="287"/>
          <w:jc w:val="center"/>
        </w:trPr>
        <w:tc>
          <w:tcPr>
            <w:tcW w:w="2360" w:type="dxa"/>
            <w:tcBorders>
              <w:top w:val="nil"/>
              <w:left w:val="nil"/>
              <w:bottom w:val="nil"/>
              <w:right w:val="nil"/>
            </w:tcBorders>
            <w:shd w:val="clear" w:color="auto" w:fill="auto"/>
            <w:noWrap/>
            <w:vAlign w:val="bottom"/>
            <w:hideMark/>
          </w:tcPr>
          <w:p w14:paraId="6889D76C"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Gaz</w:t>
            </w:r>
          </w:p>
        </w:tc>
        <w:tc>
          <w:tcPr>
            <w:tcW w:w="1754" w:type="dxa"/>
            <w:tcBorders>
              <w:top w:val="nil"/>
              <w:left w:val="nil"/>
              <w:bottom w:val="nil"/>
              <w:right w:val="nil"/>
            </w:tcBorders>
            <w:shd w:val="clear" w:color="auto" w:fill="auto"/>
            <w:noWrap/>
            <w:vAlign w:val="bottom"/>
            <w:hideMark/>
          </w:tcPr>
          <w:p w14:paraId="0B1A2E1E"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36.33</w:t>
            </w:r>
          </w:p>
        </w:tc>
      </w:tr>
      <w:tr w:rsidR="0078555C" w:rsidRPr="001638AF" w14:paraId="014022A9" w14:textId="77777777" w:rsidTr="00696BEF">
        <w:trPr>
          <w:trHeight w:val="287"/>
          <w:jc w:val="center"/>
        </w:trPr>
        <w:tc>
          <w:tcPr>
            <w:tcW w:w="2360" w:type="dxa"/>
            <w:tcBorders>
              <w:top w:val="nil"/>
              <w:left w:val="nil"/>
              <w:bottom w:val="nil"/>
              <w:right w:val="nil"/>
            </w:tcBorders>
            <w:shd w:val="clear" w:color="auto" w:fill="auto"/>
            <w:noWrap/>
            <w:vAlign w:val="bottom"/>
            <w:hideMark/>
          </w:tcPr>
          <w:p w14:paraId="5C055424"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Diğer Fosil</w:t>
            </w:r>
          </w:p>
        </w:tc>
        <w:tc>
          <w:tcPr>
            <w:tcW w:w="1754" w:type="dxa"/>
            <w:tcBorders>
              <w:top w:val="nil"/>
              <w:left w:val="nil"/>
              <w:bottom w:val="nil"/>
              <w:right w:val="nil"/>
            </w:tcBorders>
            <w:shd w:val="clear" w:color="auto" w:fill="auto"/>
            <w:noWrap/>
            <w:vAlign w:val="bottom"/>
            <w:hideMark/>
          </w:tcPr>
          <w:p w14:paraId="5379C324"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2.93</w:t>
            </w:r>
          </w:p>
        </w:tc>
      </w:tr>
      <w:tr w:rsidR="0078555C" w:rsidRPr="001638AF" w14:paraId="32EB8F2A" w14:textId="77777777" w:rsidTr="00696BEF">
        <w:trPr>
          <w:trHeight w:val="287"/>
          <w:jc w:val="center"/>
        </w:trPr>
        <w:tc>
          <w:tcPr>
            <w:tcW w:w="2360" w:type="dxa"/>
            <w:tcBorders>
              <w:top w:val="nil"/>
              <w:left w:val="nil"/>
              <w:bottom w:val="nil"/>
              <w:right w:val="nil"/>
            </w:tcBorders>
            <w:shd w:val="clear" w:color="auto" w:fill="auto"/>
            <w:noWrap/>
            <w:vAlign w:val="bottom"/>
            <w:hideMark/>
          </w:tcPr>
          <w:p w14:paraId="147E540F"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Açık Deniz Rüzgar</w:t>
            </w:r>
          </w:p>
        </w:tc>
        <w:tc>
          <w:tcPr>
            <w:tcW w:w="1754" w:type="dxa"/>
            <w:tcBorders>
              <w:top w:val="nil"/>
              <w:left w:val="nil"/>
              <w:bottom w:val="nil"/>
              <w:right w:val="nil"/>
            </w:tcBorders>
            <w:shd w:val="clear" w:color="auto" w:fill="auto"/>
            <w:noWrap/>
            <w:vAlign w:val="bottom"/>
            <w:hideMark/>
          </w:tcPr>
          <w:p w14:paraId="4D6B92CD"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9.21</w:t>
            </w:r>
          </w:p>
        </w:tc>
      </w:tr>
      <w:tr w:rsidR="0078555C" w:rsidRPr="001638AF" w14:paraId="31280286" w14:textId="77777777" w:rsidTr="00696BEF">
        <w:trPr>
          <w:trHeight w:val="287"/>
          <w:jc w:val="center"/>
        </w:trPr>
        <w:tc>
          <w:tcPr>
            <w:tcW w:w="2360" w:type="dxa"/>
            <w:tcBorders>
              <w:top w:val="nil"/>
              <w:left w:val="nil"/>
              <w:bottom w:val="nil"/>
              <w:right w:val="nil"/>
            </w:tcBorders>
            <w:shd w:val="clear" w:color="auto" w:fill="auto"/>
            <w:noWrap/>
            <w:vAlign w:val="bottom"/>
            <w:hideMark/>
          </w:tcPr>
          <w:p w14:paraId="11E00179"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Rüzgar</w:t>
            </w:r>
          </w:p>
        </w:tc>
        <w:tc>
          <w:tcPr>
            <w:tcW w:w="1754" w:type="dxa"/>
            <w:tcBorders>
              <w:top w:val="nil"/>
              <w:left w:val="nil"/>
              <w:bottom w:val="nil"/>
              <w:right w:val="nil"/>
            </w:tcBorders>
            <w:shd w:val="clear" w:color="auto" w:fill="auto"/>
            <w:noWrap/>
            <w:vAlign w:val="bottom"/>
            <w:hideMark/>
          </w:tcPr>
          <w:p w14:paraId="59A52FCF"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62.6</w:t>
            </w:r>
          </w:p>
        </w:tc>
      </w:tr>
      <w:tr w:rsidR="0078555C" w:rsidRPr="001638AF" w14:paraId="4CDFB267" w14:textId="77777777" w:rsidTr="00696BEF">
        <w:trPr>
          <w:trHeight w:val="287"/>
          <w:jc w:val="center"/>
        </w:trPr>
        <w:tc>
          <w:tcPr>
            <w:tcW w:w="2360" w:type="dxa"/>
            <w:tcBorders>
              <w:top w:val="nil"/>
              <w:left w:val="nil"/>
              <w:bottom w:val="nil"/>
              <w:right w:val="nil"/>
            </w:tcBorders>
            <w:shd w:val="clear" w:color="auto" w:fill="auto"/>
            <w:noWrap/>
            <w:vAlign w:val="bottom"/>
            <w:hideMark/>
          </w:tcPr>
          <w:p w14:paraId="66F59EDA"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Güneş</w:t>
            </w:r>
          </w:p>
        </w:tc>
        <w:tc>
          <w:tcPr>
            <w:tcW w:w="1754" w:type="dxa"/>
            <w:tcBorders>
              <w:top w:val="nil"/>
              <w:left w:val="nil"/>
              <w:bottom w:val="nil"/>
              <w:right w:val="nil"/>
            </w:tcBorders>
            <w:shd w:val="clear" w:color="auto" w:fill="auto"/>
            <w:noWrap/>
            <w:vAlign w:val="bottom"/>
            <w:hideMark/>
          </w:tcPr>
          <w:p w14:paraId="77DBF8AB"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96.</w:t>
            </w:r>
            <w:r>
              <w:rPr>
                <w:rFonts w:ascii="Calibri" w:eastAsia="Times New Roman" w:hAnsi="Calibri" w:cs="Calibri"/>
                <w:color w:val="000000"/>
                <w:kern w:val="0"/>
                <w:lang w:eastAsia="en-GB"/>
                <w14:ligatures w14:val="none"/>
              </w:rPr>
              <w:t>1</w:t>
            </w:r>
          </w:p>
        </w:tc>
      </w:tr>
      <w:tr w:rsidR="0078555C" w:rsidRPr="001638AF" w14:paraId="6A68ED33" w14:textId="77777777" w:rsidTr="00696BEF">
        <w:trPr>
          <w:trHeight w:val="287"/>
          <w:jc w:val="center"/>
        </w:trPr>
        <w:tc>
          <w:tcPr>
            <w:tcW w:w="2360" w:type="dxa"/>
            <w:tcBorders>
              <w:top w:val="nil"/>
              <w:left w:val="nil"/>
              <w:bottom w:val="nil"/>
              <w:right w:val="nil"/>
            </w:tcBorders>
            <w:shd w:val="clear" w:color="auto" w:fill="auto"/>
            <w:noWrap/>
            <w:vAlign w:val="bottom"/>
            <w:hideMark/>
          </w:tcPr>
          <w:p w14:paraId="3CCC040B" w14:textId="77777777" w:rsidR="0078555C" w:rsidRPr="001638AF" w:rsidRDefault="0078555C" w:rsidP="00696BEF">
            <w:pPr>
              <w:jc w:val="right"/>
              <w:rPr>
                <w:rFonts w:ascii="Calibri" w:eastAsia="Times New Roman" w:hAnsi="Calibri" w:cs="Calibri"/>
                <w:color w:val="000000"/>
                <w:kern w:val="0"/>
                <w:lang w:eastAsia="en-GB"/>
                <w14:ligatures w14:val="none"/>
              </w:rPr>
            </w:pPr>
          </w:p>
        </w:tc>
        <w:tc>
          <w:tcPr>
            <w:tcW w:w="1754" w:type="dxa"/>
            <w:tcBorders>
              <w:top w:val="nil"/>
              <w:left w:val="nil"/>
              <w:bottom w:val="nil"/>
              <w:right w:val="nil"/>
            </w:tcBorders>
            <w:shd w:val="clear" w:color="auto" w:fill="auto"/>
            <w:noWrap/>
            <w:vAlign w:val="bottom"/>
            <w:hideMark/>
          </w:tcPr>
          <w:p w14:paraId="79C3DFAD" w14:textId="77777777" w:rsidR="0078555C" w:rsidRPr="001638AF" w:rsidRDefault="0078555C" w:rsidP="00696BEF">
            <w:pPr>
              <w:rPr>
                <w:rFonts w:ascii="Calibri" w:eastAsia="Times New Roman" w:hAnsi="Calibri" w:cs="Calibri"/>
                <w:color w:val="000000"/>
                <w:kern w:val="0"/>
                <w:lang w:eastAsia="en-GB"/>
                <w14:ligatures w14:val="none"/>
              </w:rPr>
            </w:pPr>
            <w:r w:rsidRPr="001638AF">
              <w:rPr>
                <w:rFonts w:ascii="Calibri" w:eastAsia="Times New Roman" w:hAnsi="Calibri" w:cs="Calibri"/>
                <w:color w:val="000000"/>
                <w:kern w:val="0"/>
                <w:lang w:eastAsia="en-GB"/>
                <w14:ligatures w14:val="none"/>
              </w:rPr>
              <w:t>261</w:t>
            </w:r>
            <w:r>
              <w:rPr>
                <w:rFonts w:ascii="Calibri" w:eastAsia="Times New Roman" w:hAnsi="Calibri" w:cs="Calibri"/>
                <w:color w:val="000000"/>
                <w:kern w:val="0"/>
                <w:lang w:eastAsia="en-GB"/>
                <w14:ligatures w14:val="none"/>
              </w:rPr>
              <w:t xml:space="preserve"> GW</w:t>
            </w:r>
          </w:p>
        </w:tc>
      </w:tr>
    </w:tbl>
    <w:p w14:paraId="5660B962" w14:textId="77777777" w:rsidR="0078555C" w:rsidRDefault="0078555C" w:rsidP="0078555C"/>
    <w:p w14:paraId="57B4C81B" w14:textId="77777777" w:rsidR="0078555C" w:rsidRDefault="0078555C" w:rsidP="0078555C">
      <w:r>
        <w:t xml:space="preserve">Almanya’nın pil ve pompaj hidroyu geleneksel kapasite tanımı dışında bırakırsak 261 GW üretim kapasitesi vardır. Eğer onları da eklersek 282 GW bir kapasiteye denk gelir. </w:t>
      </w:r>
    </w:p>
    <w:p w14:paraId="4D6D960A" w14:textId="77777777" w:rsidR="0078555C" w:rsidRDefault="0078555C" w:rsidP="0078555C"/>
    <w:p w14:paraId="0021DC7F" w14:textId="77777777" w:rsidR="0078555C" w:rsidRDefault="0078555C" w:rsidP="0078555C">
      <w:r>
        <w:t>Söz konusu Dunkelflaute döneminde(2 Kasım-15 Kasım) ortalama talep 55666 MW civarındadır. Pik talep de 70000 MW civarındadır</w:t>
      </w:r>
      <w:r>
        <w:rPr>
          <w:rStyle w:val="FootnoteReference"/>
        </w:rPr>
        <w:footnoteReference w:id="110"/>
      </w:r>
      <w:r>
        <w:t xml:space="preserve">. Yani aslında neredeyse pik talebin 4 misli rüzgar-güneş kapasitesi vardır. %25’lik bir kapasite faktörü sağlanamamıştır. </w:t>
      </w:r>
    </w:p>
    <w:p w14:paraId="2E14A5F7" w14:textId="77777777" w:rsidR="0078555C" w:rsidRPr="0078555C" w:rsidRDefault="0078555C" w:rsidP="0078555C">
      <w:pPr>
        <w:rPr>
          <w:lang w:val="tr-TR"/>
        </w:rPr>
      </w:pPr>
    </w:p>
    <w:p w14:paraId="692FC68D" w14:textId="77777777" w:rsidR="0078555C" w:rsidRDefault="0078555C" w:rsidP="0078555C">
      <w:r>
        <w:lastRenderedPageBreak/>
        <w:t>Rüzgar ve güneş kurulu gücü toplamda 167000 MW civarındadır. Yani ortalama talebin 3 mislidir. Fakat bu dönemde ortalama üretimleri:</w:t>
      </w:r>
    </w:p>
    <w:p w14:paraId="68E104EF" w14:textId="77777777" w:rsidR="0078555C" w:rsidRDefault="0078555C" w:rsidP="0078555C">
      <w:pPr>
        <w:pStyle w:val="ListParagraph"/>
        <w:numPr>
          <w:ilvl w:val="0"/>
          <w:numId w:val="20"/>
        </w:numPr>
      </w:pPr>
      <w:r>
        <w:t>Güneş : 1975 MW (Kapasite faktörü %2)</w:t>
      </w:r>
    </w:p>
    <w:p w14:paraId="1B872C61" w14:textId="77777777" w:rsidR="0078555C" w:rsidRDefault="0078555C" w:rsidP="0078555C">
      <w:pPr>
        <w:pStyle w:val="ListParagraph"/>
        <w:numPr>
          <w:ilvl w:val="0"/>
          <w:numId w:val="20"/>
        </w:numPr>
      </w:pPr>
      <w:r>
        <w:t>Rüzgar : 2106 MW (Kapasite faktörü %3)</w:t>
      </w:r>
    </w:p>
    <w:p w14:paraId="2BBE39C4" w14:textId="77777777" w:rsidR="0078555C" w:rsidRPr="00E57EC2" w:rsidRDefault="0078555C" w:rsidP="0078555C">
      <w:pPr>
        <w:pStyle w:val="ListParagraph"/>
        <w:numPr>
          <w:ilvl w:val="0"/>
          <w:numId w:val="20"/>
        </w:numPr>
      </w:pPr>
      <w:r>
        <w:t>Açık Deniz Rüzgar : 4440 MW’dır. (Kapasite faktörü %50)</w:t>
      </w:r>
    </w:p>
    <w:p w14:paraId="2FC18150" w14:textId="77777777" w:rsidR="00E57EC2" w:rsidRDefault="00E57EC2" w:rsidP="0078555C">
      <w:pPr>
        <w:pStyle w:val="ListParagraph"/>
        <w:numPr>
          <w:ilvl w:val="0"/>
          <w:numId w:val="20"/>
        </w:numPr>
      </w:pPr>
    </w:p>
    <w:p w14:paraId="3BBAD458" w14:textId="77777777" w:rsidR="0078555C" w:rsidRDefault="0078555C" w:rsidP="0078555C">
      <w:r>
        <w:rPr>
          <w:noProof/>
        </w:rPr>
        <w:drawing>
          <wp:inline distT="0" distB="0" distL="0" distR="0" wp14:anchorId="55D83F6B" wp14:editId="73402BFA">
            <wp:extent cx="5785338" cy="1825261"/>
            <wp:effectExtent l="0" t="0" r="0" b="3810"/>
            <wp:docPr id="943268880"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68880" name="Picture 1" descr="A graph of a graph&#10;&#10;Description automatically generated with medium confidenc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98012" cy="1829260"/>
                    </a:xfrm>
                    <a:prstGeom prst="rect">
                      <a:avLst/>
                    </a:prstGeom>
                  </pic:spPr>
                </pic:pic>
              </a:graphicData>
            </a:graphic>
          </wp:inline>
        </w:drawing>
      </w:r>
    </w:p>
    <w:p w14:paraId="4E34B203" w14:textId="77777777" w:rsidR="0078555C" w:rsidRPr="00E57EC2" w:rsidRDefault="0078555C" w:rsidP="0078555C">
      <w:pPr>
        <w:rPr>
          <w:lang w:val="tr-TR"/>
        </w:rPr>
      </w:pPr>
    </w:p>
    <w:p w14:paraId="0716831E" w14:textId="001683FE" w:rsidR="0078555C" w:rsidRPr="00E57EC2" w:rsidRDefault="0078555C" w:rsidP="0078555C">
      <w:pPr>
        <w:rPr>
          <w:lang w:val="tr-TR"/>
        </w:rPr>
      </w:pPr>
      <w:r>
        <w:t xml:space="preserve">Bu dönemde rüzgar ve güneşin üretememesi sonucu oluşan açık toplamda 15 TWh civarındadır. Bu da 15 milyar kWh’dir. Pratikte 70000 MW/15 TWh bir depolama kapasitesi gerekmektedir. Tabii eğer %100 rüzgar ve güneşten üretim yapılacaksa. En iyi hesaplarla bile depolama kapasitesi maliyeti (100$/kWh’den) 1.5 trilyon $’dır. Buna enerji bedeli dahil değildir. </w:t>
      </w:r>
    </w:p>
    <w:p w14:paraId="05B0C448" w14:textId="77777777" w:rsidR="0078555C" w:rsidRDefault="0078555C" w:rsidP="0078555C"/>
    <w:p w14:paraId="6966C257" w14:textId="77777777" w:rsidR="0078555C" w:rsidRDefault="0078555C" w:rsidP="0078555C">
      <w:r>
        <w:rPr>
          <w:noProof/>
        </w:rPr>
        <w:drawing>
          <wp:inline distT="0" distB="0" distL="0" distR="0" wp14:anchorId="4BF4AEFF" wp14:editId="6E84AF26">
            <wp:extent cx="6005146" cy="1958300"/>
            <wp:effectExtent l="0" t="0" r="2540" b="0"/>
            <wp:docPr id="401736495" name="Picture 2"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36495" name="Picture 2" descr="A graph with red and blue lines&#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020857" cy="1963424"/>
                    </a:xfrm>
                    <a:prstGeom prst="rect">
                      <a:avLst/>
                    </a:prstGeom>
                  </pic:spPr>
                </pic:pic>
              </a:graphicData>
            </a:graphic>
          </wp:inline>
        </w:drawing>
      </w:r>
    </w:p>
    <w:p w14:paraId="263A68B0" w14:textId="77777777" w:rsidR="0078555C" w:rsidRDefault="0078555C" w:rsidP="0078555C"/>
    <w:p w14:paraId="29CEDCB0" w14:textId="77777777" w:rsidR="0078555C" w:rsidRDefault="0078555C" w:rsidP="0078555C">
      <w:r>
        <w:t xml:space="preserve">Yukarıdaki grafikteki olasılık bile bir anda sistemde, tüm talebi anlık karşılayabilecek bir fosil yakıt kapasitesi gerektirmektedir. Yani toplam sistem, bugünkü sistem ve yenilenebilir sistemi birlikte barındırmak zorunda kalabilir. </w:t>
      </w:r>
    </w:p>
    <w:p w14:paraId="7FF520FA" w14:textId="77777777" w:rsidR="0078555C" w:rsidRDefault="0078555C" w:rsidP="0078555C"/>
    <w:p w14:paraId="79FF1D3D" w14:textId="77777777" w:rsidR="0078555C" w:rsidRDefault="0078555C" w:rsidP="0078555C">
      <w:r>
        <w:t>Esneklik konusu gündeme gelince de, ortada enerji yok ki, 15 gün nasıl bir esneklik yukarıdaki grafikteki problemi hem de nisbeten soğuk havalarda çözebilir. Yazın 15 TWh fazla üretimin depolanması ve sonra kullanılması gerekir. Hidrojen bir çözüm olmaktan çok bu sefer fosil+yenilenebilir+hidrojen diye toplam sistem maliyetini 3 katına çıkarır.</w:t>
      </w:r>
    </w:p>
    <w:p w14:paraId="4B11A81E" w14:textId="77777777" w:rsidR="0078555C" w:rsidRDefault="0078555C" w:rsidP="0078555C"/>
    <w:p w14:paraId="6B648B7E" w14:textId="7AD247DD" w:rsidR="0078555C" w:rsidRPr="00E57EC2" w:rsidRDefault="0078555C" w:rsidP="0009342D">
      <w:pPr>
        <w:rPr>
          <w:lang w:val="tr-TR"/>
        </w:rPr>
      </w:pPr>
      <w:r>
        <w:t xml:space="preserve">Ayrıca yılda 15 gün 160 GW kapasitenin %2 kapasite faktörü ile çalışması, olasılık hesabında güvenilir kurulu gücü 3.2 GW’a düşürür. 70GW talepte minimum 75 GW emre amade kapasite olması gerekir kabulunden yola çıkılırsa, arz güvenliği için yedek beklemesi gereken kapasite 72 GW’a çıkmaktadır. </w:t>
      </w:r>
    </w:p>
    <w:p w14:paraId="2BC16610" w14:textId="35753E5E" w:rsidR="0078555C" w:rsidRDefault="0078555C">
      <w:pPr>
        <w:spacing w:after="160" w:line="278" w:lineRule="auto"/>
        <w:rPr>
          <w:lang w:val="tr-TR"/>
        </w:rPr>
      </w:pPr>
      <w:r>
        <w:rPr>
          <w:lang w:val="tr-TR"/>
        </w:rPr>
        <w:br w:type="page"/>
      </w:r>
    </w:p>
    <w:p w14:paraId="2A755BC0" w14:textId="3050BA98" w:rsidR="0078555C" w:rsidRPr="00CE4B88" w:rsidRDefault="0078555C" w:rsidP="0078555C">
      <w:pPr>
        <w:pStyle w:val="Heading1"/>
        <w:rPr>
          <w:i/>
          <w:iCs/>
          <w:sz w:val="32"/>
          <w:szCs w:val="32"/>
          <w:lang w:val="tr-TR"/>
        </w:rPr>
      </w:pPr>
      <w:bookmarkStart w:id="40" w:name="_Toc186483705"/>
      <w:r>
        <w:rPr>
          <w:sz w:val="32"/>
          <w:szCs w:val="32"/>
          <w:lang w:val="tr-TR"/>
        </w:rPr>
        <w:lastRenderedPageBreak/>
        <w:t>Pakistan’da Güneşin Tuhaf Hikayesi</w:t>
      </w:r>
      <w:bookmarkEnd w:id="40"/>
    </w:p>
    <w:p w14:paraId="734DA48C" w14:textId="77777777" w:rsidR="0078555C" w:rsidRPr="009A3CA1" w:rsidRDefault="0078555C" w:rsidP="0078555C">
      <w:pPr>
        <w:rPr>
          <w:i/>
          <w:iCs/>
          <w:lang w:val="tr-TR"/>
        </w:rPr>
      </w:pPr>
    </w:p>
    <w:p w14:paraId="04AE79DC" w14:textId="77777777" w:rsidR="0078555C" w:rsidRPr="00CB7DC2" w:rsidRDefault="0078555C" w:rsidP="0078555C">
      <w:pPr>
        <w:rPr>
          <w:i/>
          <w:iCs/>
        </w:rPr>
      </w:pPr>
      <w:r>
        <w:rPr>
          <w:i/>
          <w:iCs/>
          <w:lang w:val="tr-TR"/>
        </w:rPr>
        <w:t>Tek</w:t>
      </w:r>
      <w:r w:rsidRPr="002B77FD">
        <w:rPr>
          <w:i/>
          <w:iCs/>
          <w:lang w:val="tr-TR"/>
        </w:rPr>
        <w:t xml:space="preserve"> cümle</w:t>
      </w:r>
      <w:r w:rsidRPr="00CB7DC2">
        <w:rPr>
          <w:i/>
          <w:iCs/>
          <w:lang w:val="tr-TR"/>
        </w:rPr>
        <w:t xml:space="preserve">: </w:t>
      </w:r>
      <w:r w:rsidRPr="009650C4">
        <w:rPr>
          <w:i/>
          <w:iCs/>
          <w:lang w:val="tr-TR"/>
        </w:rPr>
        <w:t>“</w:t>
      </w:r>
      <w:r w:rsidRPr="006F49B8">
        <w:rPr>
          <w:i/>
          <w:iCs/>
        </w:rPr>
        <w:t xml:space="preserve">Burada anladığımız kadarı ile 0.15 USD/Watt seviyesi büyük bir </w:t>
      </w:r>
      <w:r>
        <w:rPr>
          <w:i/>
          <w:iCs/>
        </w:rPr>
        <w:t xml:space="preserve">güneş talep </w:t>
      </w:r>
      <w:r w:rsidRPr="006F49B8">
        <w:rPr>
          <w:i/>
          <w:iCs/>
        </w:rPr>
        <w:t>artışı</w:t>
      </w:r>
      <w:r>
        <w:rPr>
          <w:i/>
          <w:iCs/>
        </w:rPr>
        <w:t>nın</w:t>
      </w:r>
      <w:r w:rsidRPr="006F49B8">
        <w:rPr>
          <w:i/>
          <w:iCs/>
        </w:rPr>
        <w:t xml:space="preserve"> başlangıcı olmuştur</w:t>
      </w:r>
      <w:r w:rsidRPr="009650C4">
        <w:rPr>
          <w:i/>
          <w:iCs/>
        </w:rPr>
        <w:t>.”</w:t>
      </w:r>
    </w:p>
    <w:p w14:paraId="3485AF16" w14:textId="77777777" w:rsidR="0078555C" w:rsidRPr="00CB7DC2" w:rsidRDefault="0078555C" w:rsidP="0078555C">
      <w:pPr>
        <w:rPr>
          <w:i/>
          <w:iCs/>
          <w:lang w:val="tr-TR"/>
        </w:rPr>
      </w:pPr>
    </w:p>
    <w:p w14:paraId="079AA162" w14:textId="77777777" w:rsidR="0078555C" w:rsidRDefault="0078555C" w:rsidP="0078555C">
      <w:pPr>
        <w:rPr>
          <w:rStyle w:val="Hyperlink"/>
          <w:lang w:val="tr-TR"/>
        </w:rPr>
      </w:pPr>
      <w:r>
        <w:rPr>
          <w:lang w:val="tr-TR"/>
        </w:rPr>
        <w:t xml:space="preserve">Barış Sanlı, </w:t>
      </w:r>
      <w:hyperlink r:id="rId145" w:history="1">
        <w:r w:rsidRPr="000647F2">
          <w:rPr>
            <w:rStyle w:val="Hyperlink"/>
            <w:lang w:val="tr-TR"/>
          </w:rPr>
          <w:t>barissanli2@gmail.com</w:t>
        </w:r>
      </w:hyperlink>
    </w:p>
    <w:p w14:paraId="522DDD87" w14:textId="77777777" w:rsidR="0078555C" w:rsidRDefault="0078555C" w:rsidP="0078555C"/>
    <w:p w14:paraId="44987556" w14:textId="77777777" w:rsidR="0078555C" w:rsidRDefault="0078555C" w:rsidP="0078555C">
      <w:r>
        <w:t>Bu notta, bu senenin en ilginç hikayelerinden olan Pakistan’daki güneş gelişimi ve etkileri konu edilmiştir. Konuyu Ember</w:t>
      </w:r>
      <w:r>
        <w:rPr>
          <w:rStyle w:val="FootnoteReference"/>
        </w:rPr>
        <w:footnoteReference w:id="111"/>
      </w:r>
      <w:r>
        <w:t>, Bloomberg</w:t>
      </w:r>
      <w:r>
        <w:rPr>
          <w:rStyle w:val="FootnoteReference"/>
        </w:rPr>
        <w:footnoteReference w:id="112"/>
      </w:r>
      <w:r>
        <w:t>, RenewablesFirst</w:t>
      </w:r>
      <w:r>
        <w:rPr>
          <w:rStyle w:val="FootnoteReference"/>
        </w:rPr>
        <w:footnoteReference w:id="113"/>
      </w:r>
      <w:r>
        <w:t xml:space="preserve"> gibi bir çok oyuncu da takip ediyor. </w:t>
      </w:r>
    </w:p>
    <w:p w14:paraId="27DA304C" w14:textId="77777777" w:rsidR="0078555C" w:rsidRDefault="0078555C" w:rsidP="0078555C"/>
    <w:p w14:paraId="787B9518" w14:textId="77777777" w:rsidR="0078555C" w:rsidRDefault="0078555C" w:rsidP="0078555C">
      <w:r>
        <w:t>Kısa özet olarak, Pakistan Çin’den çok fazla güneş paneli ithal ediyor. 2024 için 17 GW düzeyinde yapılan ithalat resmi elektrik istatistiklerinde gözükmüyor. Pakistan’ın neredeyse en az Türkiye kadar güneş kurulu gücü olması lazım. Fakat bu durum sadece uydu verilerinde ve düşen talepte kendini gösteriyor. Bunun riskleri ve faydalı var. Riskleri arasında dağıtım şirketlerinin gelirlerinde düşüşler olmasıdır. Faydaları ise, tarımda, sanayide ve konutlarda artan elektrik kullanımı ve refahdır.</w:t>
      </w:r>
    </w:p>
    <w:p w14:paraId="3813B07B" w14:textId="77777777" w:rsidR="0078555C" w:rsidRDefault="0078555C" w:rsidP="0078555C"/>
    <w:p w14:paraId="666634C6" w14:textId="77777777" w:rsidR="0078555C" w:rsidRDefault="0078555C" w:rsidP="0078555C">
      <w:pPr>
        <w:rPr>
          <w:lang w:val="tr-TR"/>
        </w:rPr>
      </w:pPr>
      <w:r>
        <w:t>2022-2023 yılları istatistiklerinde tüketimlerde büyük bir düşüş görülürken, abone sayılarında %3-5 artışlar görülmektedir. Yani abone sayısı artışının 2 misli elektrik tüketimi düşüşü vardır</w:t>
      </w:r>
      <w:r>
        <w:rPr>
          <w:rStyle w:val="FootnoteReference"/>
        </w:rPr>
        <w:footnoteReference w:id="114"/>
      </w:r>
      <w:r>
        <w:t>. Bunun bir çok sebebi olabilir.</w:t>
      </w:r>
    </w:p>
    <w:p w14:paraId="66EE84CF" w14:textId="77777777" w:rsidR="00A9296F" w:rsidRPr="00A9296F" w:rsidRDefault="00A9296F" w:rsidP="0078555C">
      <w:pPr>
        <w:rPr>
          <w:lang w:val="tr-TR"/>
        </w:rPr>
      </w:pPr>
    </w:p>
    <w:p w14:paraId="7A0384D1" w14:textId="77777777" w:rsidR="0078555C" w:rsidRDefault="0078555C" w:rsidP="0078555C">
      <w:r>
        <w:rPr>
          <w:noProof/>
        </w:rPr>
        <w:drawing>
          <wp:inline distT="0" distB="0" distL="0" distR="0" wp14:anchorId="4F00E593" wp14:editId="578C6167">
            <wp:extent cx="6461272" cy="2228046"/>
            <wp:effectExtent l="0" t="0" r="3175" b="0"/>
            <wp:docPr id="3381211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21150" name="Picture 1" descr="A screenshot of a graph&#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6467897" cy="2230330"/>
                    </a:xfrm>
                    <a:prstGeom prst="rect">
                      <a:avLst/>
                    </a:prstGeom>
                  </pic:spPr>
                </pic:pic>
              </a:graphicData>
            </a:graphic>
          </wp:inline>
        </w:drawing>
      </w:r>
    </w:p>
    <w:p w14:paraId="740B2D8C" w14:textId="77777777" w:rsidR="0078555C" w:rsidRDefault="0078555C" w:rsidP="0078555C"/>
    <w:p w14:paraId="6BDF5C27" w14:textId="77777777" w:rsidR="0078555C" w:rsidRDefault="0078555C" w:rsidP="0078555C">
      <w:r>
        <w:t>Bu görünüme 2024 yılını ve düşen talebi de eklediğimizde ilişki daha da net görülebilmektedir.</w:t>
      </w:r>
    </w:p>
    <w:p w14:paraId="72DF2D97" w14:textId="77777777" w:rsidR="0078555C" w:rsidRDefault="0078555C" w:rsidP="0078555C"/>
    <w:p w14:paraId="76E4E992" w14:textId="77777777" w:rsidR="0078555C" w:rsidRDefault="0078555C" w:rsidP="0078555C">
      <w:pPr>
        <w:jc w:val="center"/>
      </w:pPr>
      <w:r>
        <w:rPr>
          <w:noProof/>
        </w:rPr>
        <w:lastRenderedPageBreak/>
        <w:drawing>
          <wp:inline distT="0" distB="0" distL="0" distR="0" wp14:anchorId="3125F81A" wp14:editId="24132F8A">
            <wp:extent cx="4605570" cy="1803328"/>
            <wp:effectExtent l="0" t="0" r="5080" b="635"/>
            <wp:docPr id="1765345695" name="Picture 3" descr="A graph of a graph showing the power of electri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45695" name="Picture 3" descr="A graph of a graph showing the power of electricity&#10;&#10;Description automatically generated with medium confidenc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632326" cy="1813804"/>
                    </a:xfrm>
                    <a:prstGeom prst="rect">
                      <a:avLst/>
                    </a:prstGeom>
                  </pic:spPr>
                </pic:pic>
              </a:graphicData>
            </a:graphic>
          </wp:inline>
        </w:drawing>
      </w:r>
    </w:p>
    <w:p w14:paraId="46E17FA6" w14:textId="77777777" w:rsidR="0078555C" w:rsidRDefault="0078555C" w:rsidP="0078555C">
      <w:pPr>
        <w:jc w:val="center"/>
      </w:pPr>
    </w:p>
    <w:p w14:paraId="53EAD5A6" w14:textId="77777777" w:rsidR="0078555C" w:rsidRDefault="0078555C" w:rsidP="0078555C">
      <w:r>
        <w:t>Aylık bazda ithalat ve ortalama USD/Watt fiyatlarına bakılırsa da aslında sürecin tetiklendiği fiyat seviyesi hakkında da fikir edinilebilir. Burada anladığımız kadarı ile 0.15 USD/Watt seviyesi büyük bir artışın başlangıcı olmuştur</w:t>
      </w:r>
      <w:r>
        <w:rPr>
          <w:rStyle w:val="FootnoteReference"/>
        </w:rPr>
        <w:footnoteReference w:id="115"/>
      </w:r>
      <w:r>
        <w:t>.</w:t>
      </w:r>
    </w:p>
    <w:p w14:paraId="7313330B" w14:textId="77777777" w:rsidR="0078555C" w:rsidRDefault="0078555C" w:rsidP="0078555C"/>
    <w:p w14:paraId="429A22DC" w14:textId="77777777" w:rsidR="0078555C" w:rsidRDefault="0078555C" w:rsidP="0078555C"/>
    <w:p w14:paraId="2E38211F" w14:textId="77777777" w:rsidR="0078555C" w:rsidRDefault="0078555C" w:rsidP="0078555C">
      <w:r>
        <w:rPr>
          <w:noProof/>
          <w:lang w:val="tr-TR"/>
        </w:rPr>
        <w:drawing>
          <wp:inline distT="0" distB="0" distL="0" distR="0" wp14:anchorId="0F4D0CC9" wp14:editId="10916972">
            <wp:extent cx="5942525" cy="1993522"/>
            <wp:effectExtent l="0" t="0" r="1270" b="635"/>
            <wp:docPr id="1460550484" name="Picture 2" descr="A graph with green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50484" name="Picture 2" descr="A graph with green line and blue line&#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956555" cy="1998229"/>
                    </a:xfrm>
                    <a:prstGeom prst="rect">
                      <a:avLst/>
                    </a:prstGeom>
                  </pic:spPr>
                </pic:pic>
              </a:graphicData>
            </a:graphic>
          </wp:inline>
        </w:drawing>
      </w:r>
    </w:p>
    <w:p w14:paraId="3A5B7BE0" w14:textId="77777777" w:rsidR="0078555C" w:rsidRDefault="0078555C" w:rsidP="0078555C"/>
    <w:p w14:paraId="62AC2381" w14:textId="77777777" w:rsidR="0078555C" w:rsidRDefault="0078555C" w:rsidP="0078555C"/>
    <w:p w14:paraId="00DAF19F" w14:textId="77777777" w:rsidR="0078555C" w:rsidRDefault="0078555C" w:rsidP="0078555C">
      <w:r>
        <w:t xml:space="preserve">Peki Pakistan hikayesini ilginç yapan kısımlar nelerdir? </w:t>
      </w:r>
    </w:p>
    <w:p w14:paraId="6A74077F" w14:textId="77777777" w:rsidR="0078555C" w:rsidRDefault="0078555C" w:rsidP="0078555C">
      <w:pPr>
        <w:pStyle w:val="ListParagraph"/>
        <w:numPr>
          <w:ilvl w:val="0"/>
          <w:numId w:val="21"/>
        </w:numPr>
      </w:pPr>
      <w:r>
        <w:t>Ember’e göre, 2023 sonu Pakistan güneş kurulu gücü 1240 MW’dır</w:t>
      </w:r>
      <w:r>
        <w:rPr>
          <w:rStyle w:val="FootnoteReference"/>
        </w:rPr>
        <w:footnoteReference w:id="116"/>
      </w:r>
      <w:r>
        <w:t>. Oysa ithal edilen panel MW kapasitesi toplam 19000 MW civarındadır. Aylık resmi güneş üretimi de 0.1 TWh civarındadır. Oysa benzer kurulu güçte olabilecek Türkiye’de bile 2.5 TWh/ay civarındadır. Yani resmi rakam ile olması gereken arasındaki fark çok büyüktür. Panellerin tekrar ihraç edilmediği veya toprağa gömülmediği düşünülürse güneş şebekeden kaçışı arttırmış olabilir.</w:t>
      </w:r>
    </w:p>
    <w:p w14:paraId="00508FD3" w14:textId="77777777" w:rsidR="0078555C" w:rsidRDefault="0078555C" w:rsidP="0078555C">
      <w:pPr>
        <w:pStyle w:val="ListParagraph"/>
        <w:numPr>
          <w:ilvl w:val="0"/>
          <w:numId w:val="21"/>
        </w:numPr>
      </w:pPr>
      <w:r>
        <w:t xml:space="preserve">Dünyada gerçekten de bir güneş üretim kapasitesi fazlası var mıdır? Çünkü bu rakamlar ithalattan çok ülke kurulu güç rakamlarından arz-talep farkı ile hesaplanmaktadır. Eğer 0.1 $/Watt seviyesi bir çok ülkede de dağıtık güneşi arttırıyorsa, fazla kapasite meselesi bir istatistik analizinden başka birşey olmayabilir. </w:t>
      </w:r>
    </w:p>
    <w:p w14:paraId="2DAA33D2" w14:textId="77777777" w:rsidR="0078555C" w:rsidRDefault="0078555C" w:rsidP="0078555C">
      <w:pPr>
        <w:pStyle w:val="ListParagraph"/>
        <w:numPr>
          <w:ilvl w:val="0"/>
          <w:numId w:val="21"/>
        </w:numPr>
      </w:pPr>
      <w:r>
        <w:t>Jevon’un kömür için yazdığı paradoks, güneş için de doğrudur</w:t>
      </w:r>
      <w:r>
        <w:rPr>
          <w:rStyle w:val="FootnoteReference"/>
        </w:rPr>
        <w:footnoteReference w:id="117"/>
      </w:r>
      <w:r>
        <w:t xml:space="preserve">. Yani bir kaynak daha verimli oldukça(güneşte ucuzluk) o kaynağın daha çok tüketilmesi güneşte de kendini göstermektedir.  Pakistan’da tarım alanındaki bir anekdot önemlidir : “[Mısır Üreticisi Muhammed] </w:t>
      </w:r>
      <w:r w:rsidRPr="00351143">
        <w:t xml:space="preserve">Murtaza için Lahor yakınlarındaki çiftliğinde güneş enerjisine geçme kararı </w:t>
      </w:r>
      <w:r w:rsidRPr="00351143">
        <w:lastRenderedPageBreak/>
        <w:t>kolaydı. Panellerin kurulum maliyetini geri kazanmasının bir yıldan az süreceğini ve elektrik faturasının %80 oranında düştüğünü söyledi. Tasarruflarla yılda iki yerine üç ürün ekebiliyor</w:t>
      </w:r>
      <w:r>
        <w:t>”</w:t>
      </w:r>
      <w:r>
        <w:rPr>
          <w:rStyle w:val="FootnoteReference"/>
        </w:rPr>
        <w:footnoteReference w:id="118"/>
      </w:r>
      <w:r>
        <w:t xml:space="preserve">. </w:t>
      </w:r>
    </w:p>
    <w:p w14:paraId="7592D288" w14:textId="77777777" w:rsidR="0078555C" w:rsidRDefault="0078555C" w:rsidP="0078555C">
      <w:pPr>
        <w:pStyle w:val="ListParagraph"/>
        <w:numPr>
          <w:ilvl w:val="0"/>
          <w:numId w:val="21"/>
        </w:numPr>
      </w:pPr>
      <w:r>
        <w:t>Düzenlemenin zayıf olduğu ülkelerde, eğer istatistik toplaması da zayıf ise, göremediğimiz bir çok gelişme olabilir. Bu da gerçek anlamda devletin kontrolünün zayıf olması ile mümkündür. Bu şekilde birçok gelişmekte olan birçok ülkede hızlı gelişmeler beklemeliyiz. Düzenlemenin zayıf olmasından en çok daha düşük gelirli kesim yararlanıyor olabilir. Çünkü bu kesim evrak ve bürokrasi ile de uğraşabilecek durumda olmayabilir.</w:t>
      </w:r>
    </w:p>
    <w:p w14:paraId="1CA3B26E" w14:textId="77777777" w:rsidR="0078555C" w:rsidRPr="003D3283" w:rsidRDefault="0078555C" w:rsidP="0078555C">
      <w:pPr>
        <w:pStyle w:val="ListParagraph"/>
        <w:numPr>
          <w:ilvl w:val="0"/>
          <w:numId w:val="21"/>
        </w:numPr>
      </w:pPr>
      <w:r>
        <w:t xml:space="preserve">Güneş kalkınmayı hızlandırabilir, fakat gelişmekte olan ekonomilerde elektrik talebini toplamda daha da hızlı arttırıyor olabilir. Bunu da uzun dönemde göreceğiz.  </w:t>
      </w:r>
    </w:p>
    <w:p w14:paraId="6DE66BB8" w14:textId="6769F7AD" w:rsidR="00A9296F" w:rsidRDefault="00A9296F">
      <w:pPr>
        <w:spacing w:after="160" w:line="278" w:lineRule="auto"/>
        <w:rPr>
          <w:lang w:val="tr-TR"/>
        </w:rPr>
      </w:pPr>
      <w:r>
        <w:rPr>
          <w:lang w:val="tr-TR"/>
        </w:rPr>
        <w:br w:type="page"/>
      </w:r>
    </w:p>
    <w:p w14:paraId="2BB1CD10" w14:textId="790E0077" w:rsidR="00A9296F" w:rsidRPr="00CE4B88" w:rsidRDefault="00A9296F" w:rsidP="00A9296F">
      <w:pPr>
        <w:pStyle w:val="Heading1"/>
        <w:rPr>
          <w:i/>
          <w:iCs/>
          <w:sz w:val="32"/>
          <w:szCs w:val="32"/>
          <w:lang w:val="tr-TR"/>
        </w:rPr>
      </w:pPr>
      <w:bookmarkStart w:id="41" w:name="_Toc186483706"/>
      <w:r>
        <w:rPr>
          <w:sz w:val="32"/>
          <w:szCs w:val="32"/>
          <w:lang w:val="tr-TR"/>
        </w:rPr>
        <w:lastRenderedPageBreak/>
        <w:t>Avrupa Gaz Fiyatlarında Hareketlilik Sebebi Ne?</w:t>
      </w:r>
      <w:bookmarkEnd w:id="41"/>
    </w:p>
    <w:p w14:paraId="5F14A625" w14:textId="77777777" w:rsidR="00A9296F" w:rsidRPr="009A3CA1" w:rsidRDefault="00A9296F" w:rsidP="00A9296F">
      <w:pPr>
        <w:rPr>
          <w:i/>
          <w:iCs/>
          <w:lang w:val="tr-TR"/>
        </w:rPr>
      </w:pPr>
    </w:p>
    <w:p w14:paraId="3636B049" w14:textId="77777777" w:rsidR="00A9296F" w:rsidRPr="00CB7DC2" w:rsidRDefault="00A9296F" w:rsidP="00A9296F">
      <w:pPr>
        <w:rPr>
          <w:i/>
          <w:iCs/>
        </w:rPr>
      </w:pPr>
      <w:r>
        <w:rPr>
          <w:i/>
          <w:iCs/>
          <w:lang w:val="tr-TR"/>
        </w:rPr>
        <w:t>Tek</w:t>
      </w:r>
      <w:r w:rsidRPr="002B77FD">
        <w:rPr>
          <w:i/>
          <w:iCs/>
          <w:lang w:val="tr-TR"/>
        </w:rPr>
        <w:t xml:space="preserve"> cümle</w:t>
      </w:r>
      <w:r w:rsidRPr="00CB7DC2">
        <w:rPr>
          <w:i/>
          <w:iCs/>
          <w:lang w:val="tr-TR"/>
        </w:rPr>
        <w:t xml:space="preserve">: </w:t>
      </w:r>
      <w:r w:rsidRPr="009650C4">
        <w:rPr>
          <w:i/>
          <w:iCs/>
          <w:lang w:val="tr-TR"/>
        </w:rPr>
        <w:t>“</w:t>
      </w:r>
      <w:r w:rsidRPr="00D6098B">
        <w:rPr>
          <w:i/>
          <w:iCs/>
        </w:rPr>
        <w:t>Avrupa gaz kontratlarının 2007-8 döneminde petrolün başına geldiği gibi, bir enflasyon koruma aracına dönüşmüş olması olabilir.”</w:t>
      </w:r>
    </w:p>
    <w:p w14:paraId="6B15A800" w14:textId="77777777" w:rsidR="00A9296F" w:rsidRPr="00CB7DC2" w:rsidRDefault="00A9296F" w:rsidP="00A9296F">
      <w:pPr>
        <w:rPr>
          <w:i/>
          <w:iCs/>
          <w:lang w:val="tr-TR"/>
        </w:rPr>
      </w:pPr>
    </w:p>
    <w:p w14:paraId="38DAECC8" w14:textId="77777777" w:rsidR="00A9296F" w:rsidRDefault="00A9296F" w:rsidP="00A9296F">
      <w:pPr>
        <w:rPr>
          <w:rStyle w:val="Hyperlink"/>
          <w:lang w:val="tr-TR"/>
        </w:rPr>
      </w:pPr>
      <w:r>
        <w:rPr>
          <w:lang w:val="tr-TR"/>
        </w:rPr>
        <w:t xml:space="preserve">Barış Sanlı, </w:t>
      </w:r>
      <w:hyperlink r:id="rId149" w:history="1">
        <w:r w:rsidRPr="000647F2">
          <w:rPr>
            <w:rStyle w:val="Hyperlink"/>
            <w:lang w:val="tr-TR"/>
          </w:rPr>
          <w:t>barissanli2@gmail.com</w:t>
        </w:r>
      </w:hyperlink>
    </w:p>
    <w:p w14:paraId="41BA73F9" w14:textId="77777777" w:rsidR="00A9296F" w:rsidRDefault="00A9296F" w:rsidP="00A9296F"/>
    <w:p w14:paraId="28FFDD97" w14:textId="77777777" w:rsidR="00A9296F" w:rsidRDefault="00A9296F" w:rsidP="00A9296F">
      <w:r>
        <w:t xml:space="preserve">İsrail’in İran’i  vurduğu hafta petrol fiyatları düşüş gördü. Normalde jeopolitik gerginliklerin en üst kademesi oluşmuş ise fiyatların kısa dönem de olsa bunu yansıtması beklenir. Gaz fiyatlarında ise, likit hub olarak gösterilen TTF’in fiyatı “assessment”(saptama usulü) Asya LNG fiyatları ile birlikte hareket ediyor. Ana LNG kaynağı ABD olduğu için de coğrafik mesafe farkını da her durumda yansıtmıyor. </w:t>
      </w:r>
    </w:p>
    <w:p w14:paraId="7AE4C44A" w14:textId="77777777" w:rsidR="00A9296F" w:rsidRDefault="00A9296F" w:rsidP="00A9296F"/>
    <w:p w14:paraId="354B544D" w14:textId="77777777" w:rsidR="00A9296F" w:rsidRDefault="00A9296F" w:rsidP="00A9296F">
      <w:r>
        <w:t>Petrol de arz fazlası temel açıklama olabilir ama piyasa da daima her senaryo için mantıklı bir açıklama vardır. Bu notta, enerji emtialarının yoğun ticaretinin yapıldığı Intercontinental Exchange (ICE)’deki Tacirlerin Sorumluluk Raporları (Commitment of Traders)</w:t>
      </w:r>
      <w:r>
        <w:rPr>
          <w:rStyle w:val="FootnoteReference"/>
        </w:rPr>
        <w:footnoteReference w:id="119"/>
      </w:r>
      <w:r>
        <w:t xml:space="preserve"> üzerinden bir analiz yapılacaktır. </w:t>
      </w:r>
    </w:p>
    <w:p w14:paraId="25EDECC2" w14:textId="77777777" w:rsidR="00A9296F" w:rsidRDefault="00A9296F" w:rsidP="00A9296F"/>
    <w:p w14:paraId="33A09FB3" w14:textId="77777777" w:rsidR="00A9296F" w:rsidRDefault="00A9296F" w:rsidP="00A9296F">
      <w:r>
        <w:t>Önce Avrupa gaz piyasaları gelecek kontratlarındaki hacimlerin değişimlerine bakalım.</w:t>
      </w:r>
    </w:p>
    <w:p w14:paraId="341B6BF9" w14:textId="77777777" w:rsidR="00A9296F" w:rsidRDefault="00A9296F" w:rsidP="00A9296F"/>
    <w:p w14:paraId="1B09F00C" w14:textId="77777777" w:rsidR="00A9296F" w:rsidRDefault="00A9296F" w:rsidP="00A9296F">
      <w:r>
        <w:rPr>
          <w:noProof/>
        </w:rPr>
        <w:drawing>
          <wp:inline distT="0" distB="0" distL="0" distR="0" wp14:anchorId="59963711" wp14:editId="6D0BF8A2">
            <wp:extent cx="6013938" cy="2001964"/>
            <wp:effectExtent l="0" t="0" r="0" b="5080"/>
            <wp:docPr id="88583632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6321" name="Picture 1" descr="A graph of different colored lines&#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6039469" cy="2010463"/>
                    </a:xfrm>
                    <a:prstGeom prst="rect">
                      <a:avLst/>
                    </a:prstGeom>
                  </pic:spPr>
                </pic:pic>
              </a:graphicData>
            </a:graphic>
          </wp:inline>
        </w:drawing>
      </w:r>
    </w:p>
    <w:p w14:paraId="674AC5DD" w14:textId="77777777" w:rsidR="00A9296F" w:rsidRDefault="00A9296F" w:rsidP="00A9296F"/>
    <w:p w14:paraId="3A959065" w14:textId="77777777" w:rsidR="00A9296F" w:rsidRDefault="00A9296F" w:rsidP="00A9296F">
      <w:r>
        <w:t>Gaz değişimlerinde 2022’lerden bu yana WTI, dizel (gasoil), petrol ürünleri ve gaz birlikte hareket etmektedir. Görünüşte birbirinin alternatifi yakıtlar gibi değerlendirilebilir. Fakat ICE daha çok Brent’te güçlü olduğundan enerji borsası dinamiklerini de yansıtıyor olabilir. Bunu Dünya Bankası aylık emtia fiyatları ile de birleştirebiliriz</w:t>
      </w:r>
      <w:r>
        <w:rPr>
          <w:rStyle w:val="FootnoteReference"/>
        </w:rPr>
        <w:footnoteReference w:id="120"/>
      </w:r>
      <w:r>
        <w:t>. Ayrıca Aylık Avrupa gaz tüketimleri rakamları ile de karşılaştırılabilir</w:t>
      </w:r>
      <w:r>
        <w:rPr>
          <w:rStyle w:val="FootnoteReference"/>
        </w:rPr>
        <w:footnoteReference w:id="121"/>
      </w:r>
      <w:r>
        <w:t>.</w:t>
      </w:r>
    </w:p>
    <w:p w14:paraId="16D135C1" w14:textId="77777777" w:rsidR="00A9296F" w:rsidRDefault="00A9296F" w:rsidP="00A9296F"/>
    <w:p w14:paraId="7307F664" w14:textId="77777777" w:rsidR="00A9296F" w:rsidRDefault="00A9296F" w:rsidP="00A9296F">
      <w:r>
        <w:t xml:space="preserve">Aşağıdaki grafikte Avrupa Gaz fiyatları ve Gaz Talebi (Sol eksen) ve gaz gelecek kontrat hacimleri (sağ eksen) görülmektedir. Avrupa gaz talebi ağır ağır düşerken gaz gelecek kontrat hacimleri hızla artmaktadır. Hatta gaz gelecek kontrat hacimlerinin mevsimselliği de pek kalmamıştır. Mesela son dönemdeki en düşük hacimler en yüksek talep öncesi, en yüksek fiyat sonra olması (2023) kâr realizasyonu hissi vermektedir. </w:t>
      </w:r>
    </w:p>
    <w:p w14:paraId="13844CE6" w14:textId="77777777" w:rsidR="00A9296F" w:rsidRDefault="00A9296F" w:rsidP="00A9296F"/>
    <w:p w14:paraId="5586BCB0" w14:textId="77777777" w:rsidR="00A9296F" w:rsidRDefault="00A9296F" w:rsidP="00A9296F">
      <w:pPr>
        <w:rPr>
          <w:lang w:val="tr-TR"/>
        </w:rPr>
      </w:pPr>
      <w:r>
        <w:t xml:space="preserve">Normalde fiyat yükseldikçe önce koruma eylemlerinin (hedge) maliyeti artacağı için hacimsel bir yavaşlama beklenir, nitekim bu 2022 zirvesinde görülmüştür. </w:t>
      </w:r>
    </w:p>
    <w:p w14:paraId="4AF5630A" w14:textId="77777777" w:rsidR="00A9296F" w:rsidRPr="00A9296F" w:rsidRDefault="00A9296F" w:rsidP="00A9296F">
      <w:pPr>
        <w:rPr>
          <w:lang w:val="tr-TR"/>
        </w:rPr>
      </w:pPr>
    </w:p>
    <w:p w14:paraId="2D01A16D" w14:textId="77777777" w:rsidR="00A9296F" w:rsidRDefault="00A9296F" w:rsidP="00A9296F">
      <w:r>
        <w:rPr>
          <w:noProof/>
          <w:lang w:val="tr-TR"/>
        </w:rPr>
        <w:drawing>
          <wp:inline distT="0" distB="0" distL="0" distR="0" wp14:anchorId="00B1787B" wp14:editId="177DE684">
            <wp:extent cx="6119446" cy="2168059"/>
            <wp:effectExtent l="0" t="0" r="2540" b="3810"/>
            <wp:docPr id="149929788"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9788" name="Picture 2" descr="A graph of different colored lines&#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6149083" cy="2178559"/>
                    </a:xfrm>
                    <a:prstGeom prst="rect">
                      <a:avLst/>
                    </a:prstGeom>
                  </pic:spPr>
                </pic:pic>
              </a:graphicData>
            </a:graphic>
          </wp:inline>
        </w:drawing>
      </w:r>
    </w:p>
    <w:p w14:paraId="329AA53F" w14:textId="77777777" w:rsidR="00A9296F" w:rsidRDefault="00A9296F" w:rsidP="00A9296F"/>
    <w:p w14:paraId="71C222C6" w14:textId="77777777" w:rsidR="00A9296F" w:rsidRDefault="00A9296F" w:rsidP="00A9296F">
      <w:r>
        <w:t xml:space="preserve">Ama talebi düşen bir ürününn bu kadar hacminin artması gariptir. Bunun tek piyasa açıklaması, Avrupa gaz kontratlarının 2007-8 döneminde petrolün başına geldiği gibi, bir enflasyon koruma aracına dönüşmüş olması olabilir. Yani en masum açıklama Avrupa gaz gelecek kontratlarının artık bir enflasyon göstergesi olarak da değerlendiriliyor olmasıdır. </w:t>
      </w:r>
    </w:p>
    <w:p w14:paraId="3FBCEB4F" w14:textId="77777777" w:rsidR="00A9296F" w:rsidRDefault="00A9296F" w:rsidP="00A9296F"/>
    <w:p w14:paraId="393D2B91" w14:textId="42E56201" w:rsidR="00A9296F" w:rsidRPr="00A9296F" w:rsidRDefault="00A9296F" w:rsidP="00A9296F">
      <w:pPr>
        <w:rPr>
          <w:lang w:val="tr-TR"/>
        </w:rPr>
      </w:pPr>
      <w:r>
        <w:t xml:space="preserve">Son kısımda ise, bir süredir birçok uzmanın söylediği gibi, emtia piyasalarında opsiyonların artan etkisine bakalım. Gazda bu veri çok sınırlı olduğundan, Brent verileri incelenmişir. 2016 yılından bu yana Brent kontratlar için 16 gelecek kontratına 1 opsiyon kontratı var iken şimdi 4 gelecek kontratına 1 opsiyon kontratı vardır. Yani göreceli olarak opsiyon kontrat miktarı 4 misli artmıştır. Bunların bir de kaldıraçlı ürün olduğu düşünülürse etkisinin çok daha yüksek olacağı öngörülebilir. </w:t>
      </w:r>
    </w:p>
    <w:p w14:paraId="7ABD20A1" w14:textId="77777777" w:rsidR="00A9296F" w:rsidRDefault="00A9296F" w:rsidP="00A9296F"/>
    <w:p w14:paraId="4499C137" w14:textId="77777777" w:rsidR="00A9296F" w:rsidRPr="003D3283" w:rsidRDefault="00A9296F" w:rsidP="00A9296F">
      <w:r>
        <w:rPr>
          <w:noProof/>
        </w:rPr>
        <w:drawing>
          <wp:inline distT="0" distB="0" distL="0" distR="0" wp14:anchorId="2D520916" wp14:editId="77154B4B">
            <wp:extent cx="6015336" cy="2432343"/>
            <wp:effectExtent l="0" t="0" r="5080" b="6350"/>
            <wp:docPr id="1797174150" name="Picture 3"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74150" name="Picture 3" descr="A graph with blue lines&#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6064939" cy="2452400"/>
                    </a:xfrm>
                    <a:prstGeom prst="rect">
                      <a:avLst/>
                    </a:prstGeom>
                  </pic:spPr>
                </pic:pic>
              </a:graphicData>
            </a:graphic>
          </wp:inline>
        </w:drawing>
      </w:r>
    </w:p>
    <w:p w14:paraId="674F9910" w14:textId="77777777" w:rsidR="0078555C" w:rsidRPr="0078555C" w:rsidRDefault="0078555C" w:rsidP="0009342D">
      <w:pPr>
        <w:rPr>
          <w:lang w:val="tr-TR"/>
        </w:rPr>
      </w:pPr>
    </w:p>
    <w:p w14:paraId="0B4F579B" w14:textId="77777777" w:rsidR="0009342D" w:rsidRPr="009E6315" w:rsidRDefault="0009342D" w:rsidP="0009342D">
      <w:pPr>
        <w:rPr>
          <w:lang w:val="tr-TR"/>
        </w:rPr>
      </w:pPr>
    </w:p>
    <w:p w14:paraId="1928BE07" w14:textId="77777777" w:rsidR="0009342D" w:rsidRPr="009E6315" w:rsidRDefault="0009342D" w:rsidP="0009342D">
      <w:pPr>
        <w:rPr>
          <w:lang w:val="tr-TR"/>
        </w:rPr>
      </w:pPr>
    </w:p>
    <w:p w14:paraId="68D90772" w14:textId="06F67D0D" w:rsidR="00A9296F" w:rsidRDefault="00A9296F">
      <w:pPr>
        <w:spacing w:after="160" w:line="278" w:lineRule="auto"/>
        <w:rPr>
          <w:lang w:val="tr-TR"/>
        </w:rPr>
      </w:pPr>
      <w:r>
        <w:rPr>
          <w:lang w:val="tr-TR"/>
        </w:rPr>
        <w:br w:type="page"/>
      </w:r>
    </w:p>
    <w:p w14:paraId="3D73A5F5" w14:textId="2CD2520A" w:rsidR="00A9296F" w:rsidRPr="00CE4B88" w:rsidRDefault="00A9296F" w:rsidP="00A9296F">
      <w:pPr>
        <w:pStyle w:val="Heading1"/>
        <w:rPr>
          <w:i/>
          <w:iCs/>
          <w:sz w:val="32"/>
          <w:szCs w:val="32"/>
          <w:lang w:val="tr-TR"/>
        </w:rPr>
      </w:pPr>
      <w:bookmarkStart w:id="42" w:name="_Toc186483707"/>
      <w:r>
        <w:rPr>
          <w:sz w:val="32"/>
          <w:szCs w:val="32"/>
          <w:lang w:val="tr-TR"/>
        </w:rPr>
        <w:lastRenderedPageBreak/>
        <w:t>Petrol ve Gaz Üretiminin İlişkisi</w:t>
      </w:r>
      <w:bookmarkEnd w:id="42"/>
    </w:p>
    <w:p w14:paraId="18B27FBF" w14:textId="77777777" w:rsidR="00A9296F" w:rsidRPr="009A3CA1" w:rsidRDefault="00A9296F" w:rsidP="00A9296F">
      <w:pPr>
        <w:rPr>
          <w:i/>
          <w:iCs/>
          <w:lang w:val="tr-TR"/>
        </w:rPr>
      </w:pPr>
    </w:p>
    <w:p w14:paraId="12DB90C4" w14:textId="77777777" w:rsidR="00A9296F" w:rsidRPr="00CB7DC2" w:rsidRDefault="00A9296F" w:rsidP="00A9296F">
      <w:pPr>
        <w:rPr>
          <w:i/>
          <w:iCs/>
        </w:rPr>
      </w:pPr>
      <w:r>
        <w:rPr>
          <w:i/>
          <w:iCs/>
          <w:lang w:val="tr-TR"/>
        </w:rPr>
        <w:t>Tek</w:t>
      </w:r>
      <w:r w:rsidRPr="002B77FD">
        <w:rPr>
          <w:i/>
          <w:iCs/>
          <w:lang w:val="tr-TR"/>
        </w:rPr>
        <w:t xml:space="preserve"> cümle</w:t>
      </w:r>
      <w:r w:rsidRPr="00CB7DC2">
        <w:rPr>
          <w:i/>
          <w:iCs/>
          <w:lang w:val="tr-TR"/>
        </w:rPr>
        <w:t xml:space="preserve">: </w:t>
      </w:r>
      <w:r w:rsidRPr="00216D38">
        <w:rPr>
          <w:i/>
          <w:iCs/>
          <w:lang w:val="tr-TR"/>
        </w:rPr>
        <w:t>“</w:t>
      </w:r>
      <w:r w:rsidRPr="00216D38">
        <w:rPr>
          <w:i/>
          <w:iCs/>
        </w:rPr>
        <w:t>daha çok gaz üretilecekse ve ABD en önemli gaz ve LNG ülkesi olacak ise, petrolde yapısal bir düşük fiyat dönemine girilebilir”</w:t>
      </w:r>
    </w:p>
    <w:p w14:paraId="0C4D6288" w14:textId="77777777" w:rsidR="00A9296F" w:rsidRPr="00CB7DC2" w:rsidRDefault="00A9296F" w:rsidP="00A9296F">
      <w:pPr>
        <w:rPr>
          <w:i/>
          <w:iCs/>
          <w:lang w:val="tr-TR"/>
        </w:rPr>
      </w:pPr>
    </w:p>
    <w:p w14:paraId="0FC9BF25" w14:textId="77777777" w:rsidR="00A9296F" w:rsidRDefault="00A9296F" w:rsidP="00A9296F">
      <w:pPr>
        <w:rPr>
          <w:rStyle w:val="Hyperlink"/>
          <w:lang w:val="tr-TR"/>
        </w:rPr>
      </w:pPr>
      <w:r>
        <w:rPr>
          <w:lang w:val="tr-TR"/>
        </w:rPr>
        <w:t xml:space="preserve">Barış Sanlı, </w:t>
      </w:r>
      <w:hyperlink r:id="rId153" w:history="1">
        <w:r w:rsidRPr="000647F2">
          <w:rPr>
            <w:rStyle w:val="Hyperlink"/>
            <w:lang w:val="tr-TR"/>
          </w:rPr>
          <w:t>barissanli2@gmail.com</w:t>
        </w:r>
      </w:hyperlink>
    </w:p>
    <w:p w14:paraId="49B6A9B6" w14:textId="77777777" w:rsidR="00A9296F" w:rsidRDefault="00A9296F" w:rsidP="00A9296F"/>
    <w:p w14:paraId="7F997897" w14:textId="77777777" w:rsidR="00A9296F" w:rsidRDefault="00A9296F" w:rsidP="00A9296F">
      <w:r>
        <w:t xml:space="preserve">Bu notun ana mesajı, önümüzdeki yıllarda ABD petrol ve gaz üretiminde, bu iki kaynaktan herhangi birinin fiyatının beklentilerin çok üzerinde artması durumunda, diğerinin fiyatı düşük olsa da ikisinin birden üretiminin artacağıdır. Örneğin, gaz fiyatları yükselirse, petrol fiyatları düşse de ABD üretimi artmaya devam edebilir. Bir noktaya kadar. </w:t>
      </w:r>
    </w:p>
    <w:p w14:paraId="3DB43204" w14:textId="77777777" w:rsidR="00A9296F" w:rsidRDefault="00A9296F" w:rsidP="00A9296F"/>
    <w:p w14:paraId="44EF925A" w14:textId="77777777" w:rsidR="00A9296F" w:rsidRDefault="00A9296F" w:rsidP="00A9296F">
      <w:r>
        <w:t>2009 yıllarında IAEE, uluslararası enerji ekonomistleri derneği dergisinde okuduğum bir makalede, petrol fiyatının zirveye çıktığı 2007-2008 yıllarında sırf petrol üretimini arttırmak ve daha çok kazanmak için her türlü üretimin arttırılmaya çalışıldığı bunun sonucunda da gaz üretiminin de(petrolle birlikte gelen) arttığı anlatılıyordu. Makaleyi tekrar bulamadım. Ama benzer veriyi aşağıdaki grafikte</w:t>
      </w:r>
      <w:r>
        <w:rPr>
          <w:rStyle w:val="FootnoteReference"/>
        </w:rPr>
        <w:footnoteReference w:id="122"/>
      </w:r>
      <w:r>
        <w:t xml:space="preserve"> bulabilirsiniz. Petrol ve gazın birlikte olduğu kuyularda gaz ekonomik olmasa da, petrolün maliyetinin çok üzerinde bir fiyatı var ise petrol üretimi artarken istenmese de gaz üretimi artıyor ve hala ekonomik. </w:t>
      </w:r>
    </w:p>
    <w:p w14:paraId="35CE6ACD" w14:textId="77777777" w:rsidR="00A9296F" w:rsidRDefault="00A9296F" w:rsidP="00A9296F"/>
    <w:p w14:paraId="4AE407B9" w14:textId="77777777" w:rsidR="00A9296F" w:rsidRDefault="00A9296F" w:rsidP="00A9296F">
      <w:r>
        <w:rPr>
          <w:noProof/>
        </w:rPr>
        <w:drawing>
          <wp:inline distT="0" distB="0" distL="0" distR="0" wp14:anchorId="3D816B3B" wp14:editId="58487386">
            <wp:extent cx="5990423" cy="2089150"/>
            <wp:effectExtent l="0" t="0" r="4445" b="0"/>
            <wp:docPr id="1342447162" name="Picture 1" descr="A graph of a graph showing the price of oi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47162" name="Picture 1" descr="A graph of a graph showing the price of oil&#10;&#10;Description automatically generated with medium confidenc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006230" cy="2094663"/>
                    </a:xfrm>
                    <a:prstGeom prst="rect">
                      <a:avLst/>
                    </a:prstGeom>
                  </pic:spPr>
                </pic:pic>
              </a:graphicData>
            </a:graphic>
          </wp:inline>
        </w:drawing>
      </w:r>
    </w:p>
    <w:p w14:paraId="29092876" w14:textId="77777777" w:rsidR="00A9296F" w:rsidRDefault="00A9296F" w:rsidP="00A9296F"/>
    <w:p w14:paraId="5F62120E" w14:textId="77777777" w:rsidR="00A9296F" w:rsidRDefault="00A9296F" w:rsidP="00A9296F">
      <w:r>
        <w:t>Eğer dikkatli bakılırsa 2008 Temmuz’a kadar hatta 2008 sonu 2009 başına kadar gaz üretimi artmaya devam etmiştir. Tabii ABD üreticileri üretimlerini fiyatlar yüksekken hedgeledikleri veya kredi verenlerin, şirket yönetimlerinin bunu bekledikleri durumlarda, o yüksek gelir etkisi bir süre daha devam eder. Çünkü fiziksel petrol fiyatı düşse de, 3-6 ay önceden üretiminin %50’ını finansal ürünlerle korumaya almış bir üretici bu durumdan çok etkilenmeyebilir.</w:t>
      </w:r>
    </w:p>
    <w:p w14:paraId="505B7F19" w14:textId="77777777" w:rsidR="00A9296F" w:rsidRDefault="00A9296F" w:rsidP="00A9296F"/>
    <w:p w14:paraId="6127BE04" w14:textId="77777777" w:rsidR="00A9296F" w:rsidRDefault="00A9296F" w:rsidP="00A9296F">
      <w:r>
        <w:t xml:space="preserve">Ama yüksek petrol fiyatların yukarı kaldırdığı bir gaz üretimi olduğu net olarak görülebiliyor. Şeyl gaz devrimi ise 2010’larda kalkışa geçiyor. </w:t>
      </w:r>
    </w:p>
    <w:p w14:paraId="4CB19AC9" w14:textId="77777777" w:rsidR="00A9296F" w:rsidRDefault="00A9296F" w:rsidP="00A9296F"/>
    <w:p w14:paraId="548BEA1C" w14:textId="77777777" w:rsidR="00A9296F" w:rsidRDefault="00A9296F" w:rsidP="00A9296F">
      <w:r>
        <w:t>Bugüne gelirsek, Permian’daki petrol kuyularından (petrolle birlikte gelen) gaz üretimi 2013-2023 arası neredeyse 13.2 bcf/d (milyar fit küp/gün) artmış. Bizim birimlerle günlük 400 milyon m3/gün. Türkiye’nin en soğuk günlerdeki tüketiminin 1.4 katı gibi diyebiliriz</w:t>
      </w:r>
      <w:r>
        <w:rPr>
          <w:rStyle w:val="FootnoteReference"/>
        </w:rPr>
        <w:footnoteReference w:id="123"/>
      </w:r>
      <w:r>
        <w:t xml:space="preserve">. </w:t>
      </w:r>
    </w:p>
    <w:p w14:paraId="16A10CE4" w14:textId="77777777" w:rsidR="00A9296F" w:rsidRDefault="00A9296F" w:rsidP="00A9296F"/>
    <w:p w14:paraId="3B783CB4" w14:textId="77777777" w:rsidR="00A9296F" w:rsidRDefault="00A9296F" w:rsidP="00A9296F">
      <w:r>
        <w:t>Bu 13.2 bcf/d artışın %65’i daha fazla petrol üretiminden, yani petrolle birlikte gelen gaz miktarının da artışıdır. %35’i ise Permian’da petrol üretimi arttıkça daha hafif, daha gazlı bir üretim yapısına geçmesinden gelmektedir. Mesela 2013 yılında her 1 varil petrolle 2000 fit küp gaz üretilirken, bu rakam 2023’te Permian genelinde 3000 fit küp gaza çıkmıştır. Son yayınlanan EIA raporlarında da Permian’da 4000 fit küp’e çıktığı belirtilmektedir</w:t>
      </w:r>
      <w:r>
        <w:rPr>
          <w:rStyle w:val="FootnoteReference"/>
        </w:rPr>
        <w:footnoteReference w:id="124"/>
      </w:r>
      <w:r>
        <w:t>.</w:t>
      </w:r>
    </w:p>
    <w:p w14:paraId="0EBD8FDF" w14:textId="77777777" w:rsidR="00A9296F" w:rsidRDefault="00A9296F" w:rsidP="00A9296F"/>
    <w:p w14:paraId="1945269F" w14:textId="77777777" w:rsidR="00A9296F" w:rsidRDefault="00A9296F" w:rsidP="00A9296F">
      <w:pPr>
        <w:keepNext/>
        <w:jc w:val="center"/>
      </w:pPr>
      <w:r>
        <w:rPr>
          <w:noProof/>
        </w:rPr>
        <w:drawing>
          <wp:inline distT="0" distB="0" distL="0" distR="0" wp14:anchorId="57D48857" wp14:editId="0F7F4E98">
            <wp:extent cx="5601326" cy="2495603"/>
            <wp:effectExtent l="0" t="0" r="0" b="0"/>
            <wp:docPr id="1910237514" name="Picture 2" descr="A graph showing the number of countries/regions in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37514" name="Picture 2" descr="A graph showing the number of countries/regions in the united states&#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638502" cy="2512166"/>
                    </a:xfrm>
                    <a:prstGeom prst="rect">
                      <a:avLst/>
                    </a:prstGeom>
                  </pic:spPr>
                </pic:pic>
              </a:graphicData>
            </a:graphic>
          </wp:inline>
        </w:drawing>
      </w:r>
    </w:p>
    <w:p w14:paraId="0CE7559E" w14:textId="3AC1EC24" w:rsidR="00A9296F" w:rsidRDefault="00A9296F" w:rsidP="00A9296F">
      <w:pPr>
        <w:pStyle w:val="Caption"/>
        <w:jc w:val="center"/>
      </w:pPr>
      <w:r>
        <w:t xml:space="preserve">Figure </w:t>
      </w:r>
      <w:r>
        <w:fldChar w:fldCharType="begin"/>
      </w:r>
      <w:r>
        <w:instrText xml:space="preserve"> SEQ Figure \* ARABIC </w:instrText>
      </w:r>
      <w:r>
        <w:fldChar w:fldCharType="separate"/>
      </w:r>
      <w:r w:rsidR="003D0154">
        <w:rPr>
          <w:noProof/>
        </w:rPr>
        <w:t>2</w:t>
      </w:r>
      <w:r>
        <w:rPr>
          <w:noProof/>
        </w:rPr>
        <w:fldChar w:fldCharType="end"/>
      </w:r>
      <w:r>
        <w:t xml:space="preserve"> - ABD'de formasyonlarda ham petrol ve gaz üretim artışı, milyon varil petrol eşdeğeri (Kaynak: EIA)</w:t>
      </w:r>
    </w:p>
    <w:p w14:paraId="21CC3630" w14:textId="77777777" w:rsidR="00A9296F" w:rsidRDefault="00A9296F" w:rsidP="00A9296F">
      <w:r>
        <w:t>Şimdi ana noktalara gelelim:</w:t>
      </w:r>
    </w:p>
    <w:p w14:paraId="32479439" w14:textId="77777777" w:rsidR="00A9296F" w:rsidRDefault="00A9296F" w:rsidP="00A9296F">
      <w:pPr>
        <w:pStyle w:val="ListParagraph"/>
        <w:numPr>
          <w:ilvl w:val="0"/>
          <w:numId w:val="22"/>
        </w:numPr>
      </w:pPr>
      <w:r>
        <w:t>ABD 2023 yılında ortalama 12 bcf/d LNG ihracatı yaptı. Bu yıl ortalamasıydı. Yıl sonunda bu rakam 14 bcf/d civarındadır</w:t>
      </w:r>
      <w:r>
        <w:rPr>
          <w:rStyle w:val="FootnoteReference"/>
        </w:rPr>
        <w:footnoteReference w:id="125"/>
      </w:r>
      <w:r>
        <w:t>.</w:t>
      </w:r>
    </w:p>
    <w:p w14:paraId="7F0E1ECD" w14:textId="77777777" w:rsidR="00A9296F" w:rsidRDefault="00A9296F" w:rsidP="00A9296F">
      <w:pPr>
        <w:pStyle w:val="ListParagraph"/>
        <w:numPr>
          <w:ilvl w:val="0"/>
          <w:numId w:val="22"/>
        </w:numPr>
      </w:pPr>
      <w:r>
        <w:t>Bu rakamın üzerine, izinler durdurulmadan önce, 48 bcf/d yeni izin verilmiş kapasite var. Yani neredeyse 3 misline yakın, anlaşma göstermiş ve izin almış LNG ihracat kapasitesi vardır. Bu da 1.3 bcm/gün, yani 40 günde neredeyse Türkiye’nin tüm yıl gaz tüketim talebi kadar ihracat demektir.</w:t>
      </w:r>
    </w:p>
    <w:p w14:paraId="5BC0A558" w14:textId="77777777" w:rsidR="00A9296F" w:rsidRDefault="00A9296F" w:rsidP="00A9296F">
      <w:pPr>
        <w:pStyle w:val="ListParagraph"/>
        <w:numPr>
          <w:ilvl w:val="0"/>
          <w:numId w:val="22"/>
        </w:numPr>
      </w:pPr>
      <w:r>
        <w:t>Bu 48 bcf/d, Henry Hub veya TTF endeksli ise, Henry Hub fiyatı 5-6 $/mmbtu olsa da gaz talebi olacaktır demektir. Muhtemelen bunların bir kısmı üreticilerle de anlaşmış olabilir. Yani ek gaz üretiminin önemli bir kısmının anlaşması yapılmış olabilir.</w:t>
      </w:r>
    </w:p>
    <w:p w14:paraId="0893F903" w14:textId="77777777" w:rsidR="00A9296F" w:rsidRDefault="00A9296F" w:rsidP="00A9296F">
      <w:pPr>
        <w:pStyle w:val="ListParagraph"/>
        <w:numPr>
          <w:ilvl w:val="0"/>
          <w:numId w:val="22"/>
        </w:numPr>
      </w:pPr>
      <w:r>
        <w:t>Eğer gaz üretimi bu kadar artacak ise, 2007-2008’lerin tam tersi bir durum gerçekleşebilir. Yani gaz tarafındaki sözleşmelerin (önceden sabitlenmiş) karlılığı, petrolün istenmese de üretimini arttırabilir. Çünkü gaz kar ettiriyorsa petrol fiyatının bazı formasyonlarda anlamı kalmayabilir.</w:t>
      </w:r>
    </w:p>
    <w:p w14:paraId="2FC4ABFA" w14:textId="77777777" w:rsidR="00A9296F" w:rsidRDefault="00A9296F" w:rsidP="00A9296F">
      <w:pPr>
        <w:pStyle w:val="ListParagraph"/>
        <w:numPr>
          <w:ilvl w:val="0"/>
          <w:numId w:val="22"/>
        </w:numPr>
      </w:pPr>
      <w:r>
        <w:t>Bu da ABD petrol üretiminin, artması gereken bir gaz üretiminden dolayı artacağı bir dünya demektir. Yani Ağustos’taki 13.4 milyon varil/gün (mv/g) petrol üretim rekorunun rahatça üzerine çıkılabilecek bir dönem olabilir</w:t>
      </w:r>
      <w:r>
        <w:rPr>
          <w:rStyle w:val="FootnoteReference"/>
        </w:rPr>
        <w:footnoteReference w:id="126"/>
      </w:r>
      <w:r>
        <w:t>.</w:t>
      </w:r>
    </w:p>
    <w:p w14:paraId="27065F07" w14:textId="77777777" w:rsidR="00A9296F" w:rsidRDefault="00A9296F" w:rsidP="00A9296F">
      <w:pPr>
        <w:pStyle w:val="ListParagraph"/>
        <w:numPr>
          <w:ilvl w:val="0"/>
          <w:numId w:val="22"/>
        </w:numPr>
      </w:pPr>
      <w:r>
        <w:t xml:space="preserve">Eğer beklenen olmazsa da, petrol fiyatı hızla artarsa gaz üretimi yine artacaktır. </w:t>
      </w:r>
    </w:p>
    <w:p w14:paraId="3A7854C7" w14:textId="77777777" w:rsidR="00A9296F" w:rsidRDefault="00A9296F" w:rsidP="00A9296F">
      <w:pPr>
        <w:pStyle w:val="ListParagraph"/>
        <w:numPr>
          <w:ilvl w:val="0"/>
          <w:numId w:val="22"/>
        </w:numPr>
      </w:pPr>
      <w:r>
        <w:t>Ayrıca petrol ve gaz şirketlerinin yavaş yavaş gaz ve petrol şirketlerine dönüşmesiyle gelir beklentisi de gaz da daha yüksek olabilir.</w:t>
      </w:r>
    </w:p>
    <w:p w14:paraId="355929D7" w14:textId="77777777" w:rsidR="00A9296F" w:rsidRDefault="00A9296F" w:rsidP="00A9296F">
      <w:pPr>
        <w:pStyle w:val="ListParagraph"/>
        <w:numPr>
          <w:ilvl w:val="0"/>
          <w:numId w:val="22"/>
        </w:numPr>
      </w:pPr>
      <w:r>
        <w:t>Ama 10 $/mmbtu üstü LNG fiyatlarında piyasa talebi de daralabilir. Avrupa uzun dönemli kontratlar yapmazsa, Çin’in LNG ticaretindeki payı artabilir</w:t>
      </w:r>
    </w:p>
    <w:p w14:paraId="38A6E4E3" w14:textId="77777777" w:rsidR="00A9296F" w:rsidRDefault="00A9296F" w:rsidP="00A9296F"/>
    <w:p w14:paraId="75A7B2C0" w14:textId="77777777" w:rsidR="00A9296F" w:rsidRPr="003D3283" w:rsidRDefault="00A9296F" w:rsidP="00A9296F">
      <w:r>
        <w:t xml:space="preserve">Kısaca daha çok gaz üretilecekse ve ABD en önemli gaz ve LNG ülkesi olacak ise, petrolde yapısal bir düşük fiyat dönemine girilebilir. Fakat nihai tüketici olarak biz ham petrol değil, rafineri çıkışı/işlenmiş ürün fiyatı ödemekteyiz. Fiyatlar düşse de bazı bölgeler premium fiyatlar ödemeye devam edebilir. </w:t>
      </w:r>
    </w:p>
    <w:p w14:paraId="3928187E" w14:textId="1BA2225A" w:rsidR="00A9296F" w:rsidRDefault="00A9296F">
      <w:pPr>
        <w:spacing w:after="160" w:line="278" w:lineRule="auto"/>
        <w:rPr>
          <w:lang w:val="tr-TR"/>
        </w:rPr>
      </w:pPr>
      <w:r>
        <w:rPr>
          <w:lang w:val="tr-TR"/>
        </w:rPr>
        <w:br w:type="page"/>
      </w:r>
    </w:p>
    <w:p w14:paraId="0521C258" w14:textId="29680CD8" w:rsidR="00A9296F" w:rsidRPr="00CE4B88" w:rsidRDefault="00A9296F" w:rsidP="00A9296F">
      <w:pPr>
        <w:pStyle w:val="Heading1"/>
        <w:rPr>
          <w:i/>
          <w:iCs/>
          <w:sz w:val="32"/>
          <w:szCs w:val="32"/>
          <w:lang w:val="tr-TR"/>
        </w:rPr>
      </w:pPr>
      <w:bookmarkStart w:id="43" w:name="_Toc186483708"/>
      <w:r>
        <w:rPr>
          <w:sz w:val="32"/>
          <w:szCs w:val="32"/>
          <w:lang w:val="tr-TR"/>
        </w:rPr>
        <w:lastRenderedPageBreak/>
        <w:t>Türkiye’nin Basitleştirilmiş Enerji Denge Tablosu</w:t>
      </w:r>
      <w:bookmarkEnd w:id="43"/>
    </w:p>
    <w:p w14:paraId="7B296575" w14:textId="77777777" w:rsidR="00A9296F" w:rsidRPr="009A3CA1" w:rsidRDefault="00A9296F" w:rsidP="00A9296F">
      <w:pPr>
        <w:rPr>
          <w:i/>
          <w:iCs/>
          <w:lang w:val="tr-TR"/>
        </w:rPr>
      </w:pPr>
    </w:p>
    <w:p w14:paraId="7E26423F" w14:textId="77777777" w:rsidR="00A9296F" w:rsidRPr="00EA6294" w:rsidRDefault="00A9296F" w:rsidP="00A9296F">
      <w:r>
        <w:rPr>
          <w:i/>
          <w:iCs/>
          <w:lang w:val="tr-TR"/>
        </w:rPr>
        <w:t>Tek</w:t>
      </w:r>
      <w:r w:rsidRPr="002B77FD">
        <w:rPr>
          <w:i/>
          <w:iCs/>
          <w:lang w:val="tr-TR"/>
        </w:rPr>
        <w:t xml:space="preserve"> cümle</w:t>
      </w:r>
      <w:r w:rsidRPr="00CB7DC2">
        <w:rPr>
          <w:i/>
          <w:iCs/>
          <w:lang w:val="tr-TR"/>
        </w:rPr>
        <w:t xml:space="preserve">: </w:t>
      </w:r>
      <w:r w:rsidRPr="00216D38">
        <w:rPr>
          <w:i/>
          <w:iCs/>
          <w:lang w:val="tr-TR"/>
        </w:rPr>
        <w:t>“</w:t>
      </w:r>
      <w:r w:rsidRPr="00EA6294">
        <w:rPr>
          <w:i/>
          <w:iCs/>
        </w:rPr>
        <w:t>Sanayi enerji tüketiminin 4’te 1’i kömürdür ve en yüksek paya sahip kaynaktır.”</w:t>
      </w:r>
    </w:p>
    <w:p w14:paraId="1CC857C3" w14:textId="77777777" w:rsidR="00A9296F" w:rsidRPr="00CB7DC2" w:rsidRDefault="00A9296F" w:rsidP="00A9296F">
      <w:pPr>
        <w:rPr>
          <w:i/>
          <w:iCs/>
          <w:lang w:val="tr-TR"/>
        </w:rPr>
      </w:pPr>
    </w:p>
    <w:p w14:paraId="4CDB8478" w14:textId="77777777" w:rsidR="00A9296F" w:rsidRDefault="00A9296F" w:rsidP="00A9296F">
      <w:pPr>
        <w:rPr>
          <w:rStyle w:val="Hyperlink"/>
          <w:lang w:val="tr-TR"/>
        </w:rPr>
      </w:pPr>
      <w:r>
        <w:rPr>
          <w:lang w:val="tr-TR"/>
        </w:rPr>
        <w:t xml:space="preserve">Barış Sanlı, </w:t>
      </w:r>
      <w:hyperlink r:id="rId156" w:history="1">
        <w:r w:rsidRPr="000647F2">
          <w:rPr>
            <w:rStyle w:val="Hyperlink"/>
            <w:lang w:val="tr-TR"/>
          </w:rPr>
          <w:t>barissanli2@gmail.com</w:t>
        </w:r>
      </w:hyperlink>
    </w:p>
    <w:p w14:paraId="1C75C504" w14:textId="77777777" w:rsidR="00A9296F" w:rsidRDefault="00A9296F" w:rsidP="00A9296F"/>
    <w:p w14:paraId="6D13E0A0" w14:textId="77777777" w:rsidR="00A9296F" w:rsidRDefault="00A9296F" w:rsidP="00A9296F">
      <w:r>
        <w:t>Her sene Enerji İşleri Genel Müdürlüğü tarafından Kasım ayının ortasında Ulusal Enerji Denge Tablosu yayınlanır. Bir bilanço veya hesap defteri gibidir. Ne kadar aldık, ürettik, ülke içinde tüketime sunduk, bunun ne kadarını başka enerji kaynaklarına dönüştürdük (elektrik gibi), sonra da sektörler bazında nasıl tükettil gibi sorulara cevap bulunur.</w:t>
      </w:r>
    </w:p>
    <w:p w14:paraId="2E9D407A" w14:textId="77777777" w:rsidR="00A9296F" w:rsidRDefault="00A9296F" w:rsidP="00A9296F"/>
    <w:p w14:paraId="61BF66CE" w14:textId="77777777" w:rsidR="00A9296F" w:rsidRDefault="00A9296F" w:rsidP="00A9296F">
      <w:r>
        <w:t xml:space="preserve">Enerji denge tablosunun normalde arz kısmı 4. veya 5.ayda %3-5 kesinlikle bilinebiliyor. Sorun nihai tüketim sektörleri ki, bu konuya bir çok uzman anketlerle destek veriyor. Bu çalışmalarda yer alan tüm geçmiş ve gelecek uzmanların tamamına her daim şükranlarımı sunuyorum, zor bir iş. </w:t>
      </w:r>
    </w:p>
    <w:p w14:paraId="06D7C88D" w14:textId="77777777" w:rsidR="00A9296F" w:rsidRDefault="00A9296F" w:rsidP="00A9296F"/>
    <w:p w14:paraId="1F35894A" w14:textId="77777777" w:rsidR="00A9296F" w:rsidRDefault="00A9296F" w:rsidP="00A9296F">
      <w:r>
        <w:t>2023 yılı denge tablosuna uzaktan bakınca</w:t>
      </w:r>
      <w:r>
        <w:rPr>
          <w:rStyle w:val="FootnoteReference"/>
        </w:rPr>
        <w:footnoteReference w:id="127"/>
      </w:r>
      <w:r>
        <w:t xml:space="preserve"> yapılan çalışmanın büyüklüğü hemen kendini gösteriyor. </w:t>
      </w:r>
    </w:p>
    <w:p w14:paraId="63E09AF8" w14:textId="77777777" w:rsidR="00A9296F" w:rsidRDefault="00A9296F" w:rsidP="00A9296F">
      <w:r>
        <w:t xml:space="preserve">Toplamda 1305 veri hücresinden oluşur ve iki sayfadır. Bir tanesi orjinal birimler, diğeri de ton eşdeğer petrol şeklindedir. </w:t>
      </w:r>
    </w:p>
    <w:p w14:paraId="3AA61A0D" w14:textId="77777777" w:rsidR="00A9296F" w:rsidRDefault="00A9296F" w:rsidP="00A9296F"/>
    <w:p w14:paraId="1142252A" w14:textId="77777777" w:rsidR="00A9296F" w:rsidRDefault="00A9296F" w:rsidP="00A9296F">
      <w:pPr>
        <w:jc w:val="center"/>
      </w:pPr>
      <w:r>
        <w:rPr>
          <w:noProof/>
        </w:rPr>
        <w:drawing>
          <wp:inline distT="0" distB="0" distL="0" distR="0" wp14:anchorId="3442208B" wp14:editId="37F434A7">
            <wp:extent cx="4223764" cy="3331874"/>
            <wp:effectExtent l="0" t="0" r="5715" b="0"/>
            <wp:docPr id="1689602876" name="Picture 1" descr="A table of information with numb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02876" name="Picture 1" descr="A table of information with numbers and numbers&#10;&#10;Description automatically generated with medium confidenc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242492" cy="3346647"/>
                    </a:xfrm>
                    <a:prstGeom prst="rect">
                      <a:avLst/>
                    </a:prstGeom>
                  </pic:spPr>
                </pic:pic>
              </a:graphicData>
            </a:graphic>
          </wp:inline>
        </w:drawing>
      </w:r>
    </w:p>
    <w:p w14:paraId="319877D4" w14:textId="77777777" w:rsidR="00A9296F" w:rsidRDefault="00A9296F" w:rsidP="00A9296F">
      <w:pPr>
        <w:jc w:val="center"/>
      </w:pPr>
    </w:p>
    <w:p w14:paraId="4139C300" w14:textId="77777777" w:rsidR="00A9296F" w:rsidRDefault="00A9296F" w:rsidP="00A9296F">
      <w:r>
        <w:t xml:space="preserve">Bu tabloyu sadeleştirerek herkesin anlayabileceği bir şekle getirmeyi önemsiyorum, çünkü özet bir tablo ile Türkiye’nin enerji şablonunu görebiliyorsunuz. Fakat basitleştirmek beraberinde sorunları getiriyor. Örneğin dönüşüm kısmında, elektrik satırında kullanılan kaynaklar –(eksi), üretilen elektrik +(artı)’dır. Sonunda toplamları çok da anlamlı değil. Veya rafineri de petrol ve </w:t>
      </w:r>
      <w:r>
        <w:lastRenderedPageBreak/>
        <w:t>petrol ürünlerini ayırmayınca -ki aşağıdaki tabloda ayrılmadı- kendi içinde birşey yaşayan enerji kaynağı gibi görünüyor. Oysa rafineri sektörü:</w:t>
      </w:r>
    </w:p>
    <w:p w14:paraId="5FFABFAC" w14:textId="77777777" w:rsidR="00A9296F" w:rsidRDefault="00A9296F" w:rsidP="00A9296F">
      <w:pPr>
        <w:pStyle w:val="ListParagraph"/>
        <w:numPr>
          <w:ilvl w:val="0"/>
          <w:numId w:val="23"/>
        </w:numPr>
      </w:pPr>
      <w:r>
        <w:t>37 milyon ton petrol eşdeğeri ham petrol üretip, 41.5 milyon ton petrol ürün eşdeğeri üretiyormuş görünüyor.</w:t>
      </w:r>
    </w:p>
    <w:p w14:paraId="3198202C" w14:textId="77777777" w:rsidR="00A9296F" w:rsidRDefault="00A9296F" w:rsidP="00A9296F">
      <w:r>
        <w:t>gibi farklılıklar olabiliyor.</w:t>
      </w:r>
    </w:p>
    <w:p w14:paraId="34170709" w14:textId="77777777" w:rsidR="00A9296F" w:rsidRDefault="00A9296F" w:rsidP="00A9296F"/>
    <w:p w14:paraId="7275AFF2" w14:textId="77777777" w:rsidR="00A9296F" w:rsidRDefault="00A9296F" w:rsidP="00A9296F"/>
    <w:p w14:paraId="27EBC24A" w14:textId="77777777" w:rsidR="00A9296F" w:rsidRDefault="00A9296F" w:rsidP="00A9296F"/>
    <w:p w14:paraId="1A894F9A" w14:textId="77777777" w:rsidR="00A9296F" w:rsidRDefault="00A9296F" w:rsidP="00A9296F">
      <w:r>
        <w:t>Basitleştirilmiş tablo PetaJoule’a çevrilerek yeni dönem birimlere de uygun şekillendirildi. Çünkü son dönemde birimler de ExaJoule tercihi artmaktadır. 1000 PetaJoule da 1 ExaJoule’a eşit. Yani 1000’e bölünce de EJ değerleri de bulabilirsiniz.</w:t>
      </w:r>
    </w:p>
    <w:p w14:paraId="20BF7BB2" w14:textId="77777777" w:rsidR="00A9296F" w:rsidRDefault="00A9296F" w:rsidP="00A9296F"/>
    <w:p w14:paraId="6CF930B5" w14:textId="77777777" w:rsidR="00A9296F" w:rsidRDefault="00A9296F" w:rsidP="00A9296F">
      <w:r>
        <w:t>Basit tabloda sırasıyla</w:t>
      </w:r>
    </w:p>
    <w:p w14:paraId="2ECE6FD0" w14:textId="77777777" w:rsidR="00A9296F" w:rsidRDefault="00A9296F" w:rsidP="00A9296F">
      <w:pPr>
        <w:pStyle w:val="ListParagraph"/>
        <w:numPr>
          <w:ilvl w:val="0"/>
          <w:numId w:val="23"/>
        </w:numPr>
      </w:pPr>
      <w:r>
        <w:t>Ilk 3 satır ülkenin ürettiği, ithal ve ihraç ettiği yakıtları gösterir, bunların toplamı/çıkarımı ile ülkenin kendi iç piyasasına arz rakamları oluşur</w:t>
      </w:r>
    </w:p>
    <w:p w14:paraId="40A45328" w14:textId="77777777" w:rsidR="00A9296F" w:rsidRDefault="00A9296F" w:rsidP="00A9296F">
      <w:pPr>
        <w:pStyle w:val="ListParagraph"/>
        <w:numPr>
          <w:ilvl w:val="0"/>
          <w:numId w:val="23"/>
        </w:numPr>
      </w:pPr>
      <w:r>
        <w:t>Arz edilen enerji kaynaklarının bir kısmı başka kaynaklara çevrilir. Kömür elektriğe, ham petrol dizele gibi. Bunlar ~ işareti ile başlayan, dönüşüm sektörleridir.</w:t>
      </w:r>
    </w:p>
    <w:p w14:paraId="7B170224" w14:textId="77777777" w:rsidR="00A9296F" w:rsidRDefault="00A9296F" w:rsidP="00A9296F">
      <w:pPr>
        <w:pStyle w:val="ListParagraph"/>
        <w:numPr>
          <w:ilvl w:val="0"/>
          <w:numId w:val="23"/>
        </w:numPr>
      </w:pPr>
      <w:r>
        <w:t>Arz edilen enerjinin bir kısmı dönüşür, bir kısmı doğrudan (kombide gaz gibi) birleşerek nihai tüketime sunulan artık daha fazla işlenmeyecek kaynakları oluşturur. Ordan da sektörlere ayrılır.</w:t>
      </w:r>
    </w:p>
    <w:p w14:paraId="3CBA0C66" w14:textId="77777777" w:rsidR="00A9296F" w:rsidRDefault="00A9296F" w:rsidP="00A9296F"/>
    <w:p w14:paraId="487A7F7E" w14:textId="77777777" w:rsidR="00A9296F" w:rsidRDefault="00A9296F" w:rsidP="00A9296F">
      <w:r>
        <w:rPr>
          <w:noProof/>
        </w:rPr>
        <w:drawing>
          <wp:inline distT="0" distB="0" distL="0" distR="0" wp14:anchorId="30C05EE3" wp14:editId="6EDEB6DA">
            <wp:extent cx="6137031" cy="3767478"/>
            <wp:effectExtent l="0" t="0" r="0" b="4445"/>
            <wp:docPr id="1060044479" name="Picture 2"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44479" name="Picture 2" descr="A screenshot of a table&#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6175412" cy="3791040"/>
                    </a:xfrm>
                    <a:prstGeom prst="rect">
                      <a:avLst/>
                    </a:prstGeom>
                  </pic:spPr>
                </pic:pic>
              </a:graphicData>
            </a:graphic>
          </wp:inline>
        </w:drawing>
      </w:r>
    </w:p>
    <w:p w14:paraId="1E79E7D5" w14:textId="77777777" w:rsidR="00A9296F" w:rsidRDefault="00A9296F" w:rsidP="00A9296F"/>
    <w:p w14:paraId="45BF8ECD" w14:textId="77777777" w:rsidR="00A9296F" w:rsidRDefault="00A9296F" w:rsidP="00A9296F">
      <w:r>
        <w:t xml:space="preserve">Tabii ki bu kadar rakamı görünce anlam çıkarmakta zorlanılabilir. Yine de nihai tüketimde petrolün ne kadar büyük bir payının olduğu sanırım görülüyordur. Konutlar için gaz çok önemlidir. Yerli üretilen kaynaklar arasında yenilenebilir (ve ısı vs) kömürün neredeyse iki katıdır. </w:t>
      </w:r>
    </w:p>
    <w:p w14:paraId="60D61FB1" w14:textId="77777777" w:rsidR="00A9296F" w:rsidRDefault="00A9296F" w:rsidP="00A9296F"/>
    <w:p w14:paraId="118AC59C" w14:textId="77777777" w:rsidR="00A9296F" w:rsidRDefault="00A9296F" w:rsidP="00A9296F">
      <w:r>
        <w:lastRenderedPageBreak/>
        <w:t xml:space="preserve">Bir diğer nokta da, ithalatta petrolün büyük payıdır. Ama aynı zamanda ihracatta da en yüksek paya sahiptir. </w:t>
      </w:r>
    </w:p>
    <w:p w14:paraId="13CBB243" w14:textId="77777777" w:rsidR="00A9296F" w:rsidRDefault="00A9296F" w:rsidP="00A9296F"/>
    <w:p w14:paraId="08827DD9" w14:textId="77777777" w:rsidR="00A9296F" w:rsidRDefault="00A9296F" w:rsidP="00A9296F">
      <w:r>
        <w:t>Türkiye’de elektrik talebinin neredeyse yarısı sanayi sektöründendir. Ulaştırmada petrol tek hakimdir. Petrolün yakılmadığı ve hammadde olarak kullanıldığı %12’lik de bir kısım vardır. Örneğin petrokimya gibi.</w:t>
      </w:r>
    </w:p>
    <w:p w14:paraId="1122A894" w14:textId="77777777" w:rsidR="00A9296F" w:rsidRDefault="00A9296F" w:rsidP="00A9296F"/>
    <w:p w14:paraId="79A9F8D3" w14:textId="77777777" w:rsidR="00A9296F" w:rsidRDefault="00A9296F" w:rsidP="00A9296F">
      <w:r>
        <w:t xml:space="preserve">Belki bir kademe daha basitleşirme yapabiliriz. Birimleri kaldırarak %’lerle gösterilen bir tablo olabilir. Her satır için kaynaklar toplamını %100 alarak, o satırda kaynakların payını görebiliriz. Ayrıca enerji tablosundaki en önemli satır olan Arz’ın 100 olduğunda diğer satırların arzdaki paylarını da betimleyebiliriz. </w:t>
      </w:r>
    </w:p>
    <w:p w14:paraId="08BBA64D" w14:textId="77777777" w:rsidR="00A9296F" w:rsidRDefault="00A9296F" w:rsidP="00A9296F"/>
    <w:p w14:paraId="21E77DD0" w14:textId="77777777" w:rsidR="00A9296F" w:rsidRDefault="00A9296F" w:rsidP="00A9296F">
      <w:r>
        <w:t xml:space="preserve">Aşağıdaki satırda elektrik satırında bir düzeltme yapılmıştır. Elektrik satırında kaynakların elektrik üretimindeki payları verilmiştir. Her satırdaki en yüksek kaynak da kalın yapılmıştır. </w:t>
      </w:r>
    </w:p>
    <w:p w14:paraId="48D263FC" w14:textId="77777777" w:rsidR="00A9296F" w:rsidRDefault="00A9296F" w:rsidP="00A9296F"/>
    <w:p w14:paraId="4A52A911" w14:textId="77777777" w:rsidR="00A9296F" w:rsidRDefault="00A9296F" w:rsidP="00A9296F"/>
    <w:p w14:paraId="602CC7F1" w14:textId="77777777" w:rsidR="00A9296F" w:rsidRDefault="00A9296F" w:rsidP="00A9296F">
      <w:r>
        <w:rPr>
          <w:noProof/>
        </w:rPr>
        <w:drawing>
          <wp:inline distT="0" distB="0" distL="0" distR="0" wp14:anchorId="5E801623" wp14:editId="27E6EB86">
            <wp:extent cx="6144484" cy="3124493"/>
            <wp:effectExtent l="0" t="0" r="2540" b="0"/>
            <wp:docPr id="17658023" name="Picture 4" descr="A table with numbers and a red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023" name="Picture 4" descr="A table with numbers and a red stripe&#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6157364" cy="3131043"/>
                    </a:xfrm>
                    <a:prstGeom prst="rect">
                      <a:avLst/>
                    </a:prstGeom>
                  </pic:spPr>
                </pic:pic>
              </a:graphicData>
            </a:graphic>
          </wp:inline>
        </w:drawing>
      </w:r>
    </w:p>
    <w:p w14:paraId="30FF4F6E" w14:textId="77777777" w:rsidR="00A9296F" w:rsidRDefault="00A9296F" w:rsidP="00A9296F"/>
    <w:p w14:paraId="4D96F17F" w14:textId="77777777" w:rsidR="00A9296F" w:rsidRDefault="00A9296F" w:rsidP="00A9296F">
      <w:r>
        <w:t xml:space="preserve">Bu şekilde bakınca enerji uzmanı olmadan da enerji cinsinden oran olarak her kaynağın üretimdeki, elektrikteki, sanayideki payları daha rahat ortaya çıkmaktadır. Mesela elektriğin nihai tüketimdeki oranı %20’dir. Tüm elektrik sektörü sıfır karbon olsa etkisi bu kadardır. </w:t>
      </w:r>
    </w:p>
    <w:p w14:paraId="32BB7A5E" w14:textId="77777777" w:rsidR="00A9296F" w:rsidRDefault="00A9296F" w:rsidP="00A9296F"/>
    <w:p w14:paraId="5D522AD5" w14:textId="77777777" w:rsidR="00A9296F" w:rsidRPr="003D3283" w:rsidRDefault="00A9296F" w:rsidP="00A9296F">
      <w:r>
        <w:t xml:space="preserve">Belki son not olarak sanayi satırındaki kömürün payı dikkatleri çekebilir. Sanayi enerji tüketiminin 4’te 1’i kömürdür ve en yüksek paya sahip kaynaktır. </w:t>
      </w:r>
    </w:p>
    <w:p w14:paraId="360C8C92" w14:textId="60E63923" w:rsidR="00A9296F" w:rsidRDefault="00A9296F">
      <w:pPr>
        <w:spacing w:after="160" w:line="278" w:lineRule="auto"/>
        <w:rPr>
          <w:lang w:val="tr-TR"/>
        </w:rPr>
      </w:pPr>
      <w:r>
        <w:rPr>
          <w:lang w:val="tr-TR"/>
        </w:rPr>
        <w:br w:type="page"/>
      </w:r>
    </w:p>
    <w:p w14:paraId="7495DD44" w14:textId="68E71CD3" w:rsidR="00A9296F" w:rsidRPr="005D741A" w:rsidRDefault="00A9296F" w:rsidP="00A9296F">
      <w:pPr>
        <w:pStyle w:val="Heading1"/>
        <w:rPr>
          <w:sz w:val="32"/>
          <w:szCs w:val="32"/>
          <w:lang w:val="tr-TR"/>
        </w:rPr>
      </w:pPr>
      <w:bookmarkStart w:id="44" w:name="_Toc186483709"/>
      <w:r>
        <w:rPr>
          <w:sz w:val="32"/>
          <w:szCs w:val="32"/>
          <w:lang w:val="tr-TR"/>
        </w:rPr>
        <w:lastRenderedPageBreak/>
        <w:t>Düzenlemeli mi Düzenlememeli mi? Teksas ve Kaliforniya Örneği</w:t>
      </w:r>
      <w:bookmarkEnd w:id="44"/>
    </w:p>
    <w:p w14:paraId="34566C45" w14:textId="77777777" w:rsidR="00A9296F" w:rsidRPr="009A3CA1" w:rsidRDefault="00A9296F" w:rsidP="00A9296F">
      <w:pPr>
        <w:rPr>
          <w:i/>
          <w:iCs/>
          <w:lang w:val="tr-TR"/>
        </w:rPr>
      </w:pPr>
    </w:p>
    <w:p w14:paraId="72846290" w14:textId="77777777" w:rsidR="00A9296F" w:rsidRPr="00EA6294" w:rsidRDefault="00A9296F" w:rsidP="00A9296F">
      <w:r>
        <w:rPr>
          <w:i/>
          <w:iCs/>
          <w:lang w:val="tr-TR"/>
        </w:rPr>
        <w:t>Tek</w:t>
      </w:r>
      <w:r w:rsidRPr="002B77FD">
        <w:rPr>
          <w:i/>
          <w:iCs/>
          <w:lang w:val="tr-TR"/>
        </w:rPr>
        <w:t xml:space="preserve"> cümle</w:t>
      </w:r>
      <w:r w:rsidRPr="00CB7DC2">
        <w:rPr>
          <w:i/>
          <w:iCs/>
          <w:lang w:val="tr-TR"/>
        </w:rPr>
        <w:t xml:space="preserve">: </w:t>
      </w:r>
      <w:r w:rsidRPr="00E4650B">
        <w:rPr>
          <w:i/>
          <w:iCs/>
          <w:lang w:val="tr-TR"/>
        </w:rPr>
        <w:t>“</w:t>
      </w:r>
      <w:r w:rsidRPr="00E4650B">
        <w:rPr>
          <w:i/>
          <w:iCs/>
        </w:rPr>
        <w:t>Kaliforniya’da 24.8 cent/kWh elektrik fiyatı, Texas’ta ortalama 10 cent/kWh civarındadır.”</w:t>
      </w:r>
    </w:p>
    <w:p w14:paraId="5BC623CC" w14:textId="77777777" w:rsidR="00A9296F" w:rsidRPr="00CB7DC2" w:rsidRDefault="00A9296F" w:rsidP="00A9296F">
      <w:pPr>
        <w:rPr>
          <w:i/>
          <w:iCs/>
          <w:lang w:val="tr-TR"/>
        </w:rPr>
      </w:pPr>
    </w:p>
    <w:p w14:paraId="5B58421E" w14:textId="77777777" w:rsidR="00A9296F" w:rsidRDefault="00A9296F" w:rsidP="00A9296F">
      <w:pPr>
        <w:rPr>
          <w:rStyle w:val="Hyperlink"/>
          <w:lang w:val="tr-TR"/>
        </w:rPr>
      </w:pPr>
      <w:r>
        <w:rPr>
          <w:lang w:val="tr-TR"/>
        </w:rPr>
        <w:t xml:space="preserve">Barış Sanlı, </w:t>
      </w:r>
      <w:hyperlink r:id="rId160" w:history="1">
        <w:r w:rsidRPr="000647F2">
          <w:rPr>
            <w:rStyle w:val="Hyperlink"/>
            <w:lang w:val="tr-TR"/>
          </w:rPr>
          <w:t>barissanli2@gmail.com</w:t>
        </w:r>
      </w:hyperlink>
    </w:p>
    <w:p w14:paraId="63ED6026" w14:textId="77777777" w:rsidR="00A9296F" w:rsidRDefault="00A9296F" w:rsidP="00A9296F"/>
    <w:p w14:paraId="248E772F" w14:textId="77777777" w:rsidR="00A9296F" w:rsidRDefault="00A9296F" w:rsidP="00A9296F">
      <w:r>
        <w:t>Elektrik piyasaları birer kurgu derken, ABD’deki onlarca farklı örnek ve tanımları göstermek gerekiyor. Bunlardan iki tane çok meşhuru Teksas</w:t>
      </w:r>
      <w:r>
        <w:rPr>
          <w:rStyle w:val="FootnoteReference"/>
        </w:rPr>
        <w:footnoteReference w:id="128"/>
      </w:r>
      <w:r>
        <w:t xml:space="preserve"> ve Kaliforniya</w:t>
      </w:r>
      <w:r>
        <w:rPr>
          <w:rStyle w:val="FootnoteReference"/>
        </w:rPr>
        <w:footnoteReference w:id="129"/>
      </w:r>
      <w:r>
        <w:t xml:space="preserve">’dır. Teksas daha Cumhuriyetçilerin kalesi, düzenleme ve büyük devlet fikrine soğuk bir eyalettir. Kaliforniya demokrat, Silikon Vadisi’nin olduğu, daha zorlayıcı temiz enerji politikaları yapan bir diğer eyalettir. </w:t>
      </w:r>
    </w:p>
    <w:p w14:paraId="087F16B3" w14:textId="77777777" w:rsidR="00A9296F" w:rsidRDefault="00A9296F" w:rsidP="00A9296F"/>
    <w:p w14:paraId="0E969597" w14:textId="77777777" w:rsidR="00A9296F" w:rsidRDefault="00A9296F" w:rsidP="00A9296F">
      <w:r>
        <w:t xml:space="preserve">İki eyaletin 2023 sonu karşılaştırmalı tablosu aşağıda görülmektedir. Buradaki kapasiteler EIA tarafından yayınlanan kapasitelerdir. Dağıtık ve ticari olmayanları ekleyince mesela güneş kapasitesi yukarı da çıkmaktadır. </w:t>
      </w:r>
    </w:p>
    <w:p w14:paraId="41F57D0D" w14:textId="77777777" w:rsidR="00A9296F" w:rsidRDefault="00A9296F" w:rsidP="00A9296F"/>
    <w:tbl>
      <w:tblPr>
        <w:tblStyle w:val="PlainTable5"/>
        <w:tblW w:w="8647" w:type="dxa"/>
        <w:jc w:val="center"/>
        <w:tblLook w:val="04A0" w:firstRow="1" w:lastRow="0" w:firstColumn="1" w:lastColumn="0" w:noHBand="0" w:noVBand="1"/>
      </w:tblPr>
      <w:tblGrid>
        <w:gridCol w:w="2386"/>
        <w:gridCol w:w="1760"/>
        <w:gridCol w:w="2074"/>
        <w:gridCol w:w="2427"/>
      </w:tblGrid>
      <w:tr w:rsidR="00A9296F" w:rsidRPr="005D741A" w14:paraId="2921645C" w14:textId="77777777" w:rsidTr="00696BEF">
        <w:trPr>
          <w:cnfStyle w:val="100000000000" w:firstRow="1" w:lastRow="0" w:firstColumn="0" w:lastColumn="0" w:oddVBand="0" w:evenVBand="0" w:oddHBand="0" w:evenHBand="0" w:firstRowFirstColumn="0" w:firstRowLastColumn="0" w:lastRowFirstColumn="0" w:lastRowLastColumn="0"/>
          <w:trHeight w:val="249"/>
          <w:jc w:val="center"/>
        </w:trPr>
        <w:tc>
          <w:tcPr>
            <w:cnfStyle w:val="001000000100" w:firstRow="0" w:lastRow="0" w:firstColumn="1" w:lastColumn="0" w:oddVBand="0" w:evenVBand="0" w:oddHBand="0" w:evenHBand="0" w:firstRowFirstColumn="1" w:firstRowLastColumn="0" w:lastRowFirstColumn="0" w:lastRowLastColumn="0"/>
            <w:tcW w:w="2386" w:type="dxa"/>
            <w:noWrap/>
            <w:hideMark/>
          </w:tcPr>
          <w:p w14:paraId="01CB223C" w14:textId="77777777" w:rsidR="00A9296F" w:rsidRPr="005D741A" w:rsidRDefault="00A9296F" w:rsidP="00696BEF">
            <w:pPr>
              <w:rPr>
                <w:rFonts w:ascii="Times New Roman" w:eastAsia="Times New Roman" w:hAnsi="Times New Roman" w:cs="Times New Roman"/>
                <w:kern w:val="0"/>
                <w:lang w:eastAsia="en-GB"/>
                <w14:ligatures w14:val="none"/>
              </w:rPr>
            </w:pPr>
          </w:p>
        </w:tc>
        <w:tc>
          <w:tcPr>
            <w:tcW w:w="1760" w:type="dxa"/>
            <w:noWrap/>
            <w:hideMark/>
          </w:tcPr>
          <w:p w14:paraId="68ED0859" w14:textId="77777777" w:rsidR="00A9296F" w:rsidRPr="005D741A" w:rsidRDefault="00A9296F" w:rsidP="00696BEF">
            <w:pPr>
              <w:jc w:val="center"/>
              <w:cnfStyle w:val="100000000000" w:firstRow="1" w:lastRow="0" w:firstColumn="0" w:lastColumn="0" w:oddVBand="0" w:evenVBand="0" w:oddHBand="0"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Pr>
                <w:rFonts w:ascii="MS Sans Serif" w:eastAsia="Times New Roman" w:hAnsi="MS Sans Serif" w:cs="Times New Roman"/>
                <w:kern w:val="0"/>
                <w:sz w:val="20"/>
                <w:szCs w:val="20"/>
                <w:lang w:eastAsia="en-GB"/>
                <w14:ligatures w14:val="none"/>
              </w:rPr>
              <w:t>Kaliforniya</w:t>
            </w:r>
          </w:p>
        </w:tc>
        <w:tc>
          <w:tcPr>
            <w:tcW w:w="2074" w:type="dxa"/>
            <w:noWrap/>
            <w:hideMark/>
          </w:tcPr>
          <w:p w14:paraId="68663325" w14:textId="77777777" w:rsidR="00A9296F" w:rsidRPr="005D741A" w:rsidRDefault="00A9296F" w:rsidP="00696BEF">
            <w:pPr>
              <w:jc w:val="center"/>
              <w:cnfStyle w:val="100000000000" w:firstRow="1" w:lastRow="0" w:firstColumn="0" w:lastColumn="0" w:oddVBand="0" w:evenVBand="0" w:oddHBand="0"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Pr>
                <w:rFonts w:ascii="MS Sans Serif" w:eastAsia="Times New Roman" w:hAnsi="MS Sans Serif" w:cs="Times New Roman"/>
                <w:kern w:val="0"/>
                <w:sz w:val="20"/>
                <w:szCs w:val="20"/>
                <w:lang w:eastAsia="en-GB"/>
                <w14:ligatures w14:val="none"/>
              </w:rPr>
              <w:t>Teksas</w:t>
            </w:r>
          </w:p>
        </w:tc>
        <w:tc>
          <w:tcPr>
            <w:tcW w:w="2427" w:type="dxa"/>
            <w:noWrap/>
            <w:hideMark/>
          </w:tcPr>
          <w:p w14:paraId="33C50A1A" w14:textId="77777777" w:rsidR="00A9296F" w:rsidRPr="005D741A" w:rsidRDefault="00A9296F" w:rsidP="00696BEF">
            <w:pPr>
              <w:cnfStyle w:val="100000000000" w:firstRow="1" w:lastRow="0" w:firstColumn="0" w:lastColumn="0" w:oddVBand="0" w:evenVBand="0" w:oddHBand="0"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p>
        </w:tc>
      </w:tr>
      <w:tr w:rsidR="00A9296F" w:rsidRPr="005D741A" w14:paraId="376B24F7" w14:textId="77777777" w:rsidTr="00696BEF">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2386" w:type="dxa"/>
            <w:noWrap/>
            <w:hideMark/>
          </w:tcPr>
          <w:p w14:paraId="0113D9E5" w14:textId="77777777" w:rsidR="00A9296F" w:rsidRPr="005D741A" w:rsidRDefault="00A9296F" w:rsidP="00696BEF">
            <w:pPr>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GSYİH</w:t>
            </w:r>
          </w:p>
        </w:tc>
        <w:tc>
          <w:tcPr>
            <w:tcW w:w="1760" w:type="dxa"/>
            <w:noWrap/>
            <w:hideMark/>
          </w:tcPr>
          <w:p w14:paraId="719AC9B4" w14:textId="77777777" w:rsidR="00A9296F" w:rsidRPr="005D741A" w:rsidRDefault="00A9296F" w:rsidP="00696BEF">
            <w:pPr>
              <w:jc w:val="right"/>
              <w:cnfStyle w:val="000000100000" w:firstRow="0" w:lastRow="0" w:firstColumn="0" w:lastColumn="0" w:oddVBand="0" w:evenVBand="0" w:oddHBand="1"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3.9</w:t>
            </w:r>
          </w:p>
        </w:tc>
        <w:tc>
          <w:tcPr>
            <w:tcW w:w="2074" w:type="dxa"/>
            <w:noWrap/>
            <w:hideMark/>
          </w:tcPr>
          <w:p w14:paraId="5A390257" w14:textId="77777777" w:rsidR="00A9296F" w:rsidRPr="005D741A" w:rsidRDefault="00A9296F" w:rsidP="00696BEF">
            <w:pPr>
              <w:jc w:val="right"/>
              <w:cnfStyle w:val="000000100000" w:firstRow="0" w:lastRow="0" w:firstColumn="0" w:lastColumn="0" w:oddVBand="0" w:evenVBand="0" w:oddHBand="1"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2.7</w:t>
            </w:r>
          </w:p>
        </w:tc>
        <w:tc>
          <w:tcPr>
            <w:tcW w:w="2427" w:type="dxa"/>
            <w:noWrap/>
            <w:hideMark/>
          </w:tcPr>
          <w:p w14:paraId="581BA3E3" w14:textId="77777777" w:rsidR="00A9296F" w:rsidRPr="005D741A" w:rsidRDefault="00A9296F" w:rsidP="00696BEF">
            <w:pPr>
              <w:cnfStyle w:val="000000100000" w:firstRow="0" w:lastRow="0" w:firstColumn="0" w:lastColumn="0" w:oddVBand="0" w:evenVBand="0" w:oddHBand="1"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trilyon $</w:t>
            </w:r>
          </w:p>
        </w:tc>
      </w:tr>
      <w:tr w:rsidR="00A9296F" w:rsidRPr="005D741A" w14:paraId="33A495AA" w14:textId="77777777" w:rsidTr="00696BEF">
        <w:trPr>
          <w:trHeight w:val="249"/>
          <w:jc w:val="center"/>
        </w:trPr>
        <w:tc>
          <w:tcPr>
            <w:cnfStyle w:val="001000000000" w:firstRow="0" w:lastRow="0" w:firstColumn="1" w:lastColumn="0" w:oddVBand="0" w:evenVBand="0" w:oddHBand="0" w:evenHBand="0" w:firstRowFirstColumn="0" w:firstRowLastColumn="0" w:lastRowFirstColumn="0" w:lastRowLastColumn="0"/>
            <w:tcW w:w="2386" w:type="dxa"/>
            <w:noWrap/>
            <w:hideMark/>
          </w:tcPr>
          <w:p w14:paraId="2475E7FB" w14:textId="77777777" w:rsidR="00A9296F" w:rsidRPr="005D741A" w:rsidRDefault="00A9296F" w:rsidP="00696BEF">
            <w:pPr>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Nüfus</w:t>
            </w:r>
          </w:p>
        </w:tc>
        <w:tc>
          <w:tcPr>
            <w:tcW w:w="1760" w:type="dxa"/>
            <w:noWrap/>
            <w:hideMark/>
          </w:tcPr>
          <w:p w14:paraId="5A515043" w14:textId="77777777" w:rsidR="00A9296F" w:rsidRPr="005D741A" w:rsidRDefault="00A9296F" w:rsidP="00696BEF">
            <w:pPr>
              <w:jc w:val="right"/>
              <w:cnfStyle w:val="000000000000" w:firstRow="0" w:lastRow="0" w:firstColumn="0" w:lastColumn="0" w:oddVBand="0" w:evenVBand="0" w:oddHBand="0"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39</w:t>
            </w:r>
          </w:p>
        </w:tc>
        <w:tc>
          <w:tcPr>
            <w:tcW w:w="2074" w:type="dxa"/>
            <w:noWrap/>
            <w:hideMark/>
          </w:tcPr>
          <w:p w14:paraId="7C811080" w14:textId="77777777" w:rsidR="00A9296F" w:rsidRPr="005D741A" w:rsidRDefault="00A9296F" w:rsidP="00696BEF">
            <w:pPr>
              <w:jc w:val="right"/>
              <w:cnfStyle w:val="000000000000" w:firstRow="0" w:lastRow="0" w:firstColumn="0" w:lastColumn="0" w:oddVBand="0" w:evenVBand="0" w:oddHBand="0"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30.5</w:t>
            </w:r>
          </w:p>
        </w:tc>
        <w:tc>
          <w:tcPr>
            <w:tcW w:w="2427" w:type="dxa"/>
            <w:noWrap/>
            <w:hideMark/>
          </w:tcPr>
          <w:p w14:paraId="7E62E97E" w14:textId="77777777" w:rsidR="00A9296F" w:rsidRPr="005D741A" w:rsidRDefault="00A9296F" w:rsidP="00696BEF">
            <w:pPr>
              <w:cnfStyle w:val="000000000000" w:firstRow="0" w:lastRow="0" w:firstColumn="0" w:lastColumn="0" w:oddVBand="0" w:evenVBand="0" w:oddHBand="0"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milyon</w:t>
            </w:r>
          </w:p>
        </w:tc>
      </w:tr>
      <w:tr w:rsidR="00A9296F" w:rsidRPr="005D741A" w14:paraId="2CA4937C" w14:textId="77777777" w:rsidTr="00696BEF">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2386" w:type="dxa"/>
            <w:noWrap/>
            <w:hideMark/>
          </w:tcPr>
          <w:p w14:paraId="4C0E5D38" w14:textId="77777777" w:rsidR="00A9296F" w:rsidRPr="005D741A" w:rsidRDefault="00A9296F" w:rsidP="00696BEF">
            <w:pPr>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Üretim</w:t>
            </w:r>
          </w:p>
        </w:tc>
        <w:tc>
          <w:tcPr>
            <w:tcW w:w="1760" w:type="dxa"/>
            <w:noWrap/>
            <w:hideMark/>
          </w:tcPr>
          <w:p w14:paraId="5E1B0B9A" w14:textId="77777777" w:rsidR="00A9296F" w:rsidRPr="005D741A" w:rsidRDefault="00A9296F" w:rsidP="00696BEF">
            <w:pPr>
              <w:jc w:val="right"/>
              <w:cnfStyle w:val="000000100000" w:firstRow="0" w:lastRow="0" w:firstColumn="0" w:lastColumn="0" w:oddVBand="0" w:evenVBand="0" w:oddHBand="1"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216</w:t>
            </w:r>
          </w:p>
        </w:tc>
        <w:tc>
          <w:tcPr>
            <w:tcW w:w="2074" w:type="dxa"/>
            <w:noWrap/>
            <w:hideMark/>
          </w:tcPr>
          <w:p w14:paraId="4E99001E" w14:textId="77777777" w:rsidR="00A9296F" w:rsidRPr="005D741A" w:rsidRDefault="00A9296F" w:rsidP="00696BEF">
            <w:pPr>
              <w:jc w:val="right"/>
              <w:cnfStyle w:val="000000100000" w:firstRow="0" w:lastRow="0" w:firstColumn="0" w:lastColumn="0" w:oddVBand="0" w:evenVBand="0" w:oddHBand="1"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547</w:t>
            </w:r>
          </w:p>
        </w:tc>
        <w:tc>
          <w:tcPr>
            <w:tcW w:w="2427" w:type="dxa"/>
            <w:noWrap/>
            <w:hideMark/>
          </w:tcPr>
          <w:p w14:paraId="5EA64B53" w14:textId="77777777" w:rsidR="00A9296F" w:rsidRPr="005D741A" w:rsidRDefault="00A9296F" w:rsidP="00696BEF">
            <w:pPr>
              <w:cnfStyle w:val="000000100000" w:firstRow="0" w:lastRow="0" w:firstColumn="0" w:lastColumn="0" w:oddVBand="0" w:evenVBand="0" w:oddHBand="1"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TWh</w:t>
            </w:r>
          </w:p>
        </w:tc>
      </w:tr>
      <w:tr w:rsidR="00A9296F" w:rsidRPr="005D741A" w14:paraId="38D9E70E" w14:textId="77777777" w:rsidTr="00696BEF">
        <w:trPr>
          <w:trHeight w:val="249"/>
          <w:jc w:val="center"/>
        </w:trPr>
        <w:tc>
          <w:tcPr>
            <w:cnfStyle w:val="001000000000" w:firstRow="0" w:lastRow="0" w:firstColumn="1" w:lastColumn="0" w:oddVBand="0" w:evenVBand="0" w:oddHBand="0" w:evenHBand="0" w:firstRowFirstColumn="0" w:firstRowLastColumn="0" w:lastRowFirstColumn="0" w:lastRowLastColumn="0"/>
            <w:tcW w:w="2386" w:type="dxa"/>
            <w:noWrap/>
            <w:hideMark/>
          </w:tcPr>
          <w:p w14:paraId="40BAB7D7" w14:textId="77777777" w:rsidR="00A9296F" w:rsidRPr="005D741A" w:rsidRDefault="00A9296F" w:rsidP="00696BEF">
            <w:pPr>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Kapasite</w:t>
            </w:r>
          </w:p>
        </w:tc>
        <w:tc>
          <w:tcPr>
            <w:tcW w:w="1760" w:type="dxa"/>
            <w:noWrap/>
            <w:hideMark/>
          </w:tcPr>
          <w:p w14:paraId="562B8AFF" w14:textId="77777777" w:rsidR="00A9296F" w:rsidRPr="005D741A" w:rsidRDefault="00A9296F" w:rsidP="00696BEF">
            <w:pPr>
              <w:jc w:val="right"/>
              <w:cnfStyle w:val="000000000000" w:firstRow="0" w:lastRow="0" w:firstColumn="0" w:lastColumn="0" w:oddVBand="0" w:evenVBand="0" w:oddHBand="0"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90,374.9</w:t>
            </w:r>
          </w:p>
        </w:tc>
        <w:tc>
          <w:tcPr>
            <w:tcW w:w="2074" w:type="dxa"/>
            <w:noWrap/>
            <w:hideMark/>
          </w:tcPr>
          <w:p w14:paraId="5F8034F2" w14:textId="77777777" w:rsidR="00A9296F" w:rsidRPr="005D741A" w:rsidRDefault="00A9296F" w:rsidP="00696BEF">
            <w:pPr>
              <w:jc w:val="right"/>
              <w:cnfStyle w:val="000000000000" w:firstRow="0" w:lastRow="0" w:firstColumn="0" w:lastColumn="0" w:oddVBand="0" w:evenVBand="0" w:oddHBand="0"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155,009.7</w:t>
            </w:r>
          </w:p>
        </w:tc>
        <w:tc>
          <w:tcPr>
            <w:tcW w:w="2427" w:type="dxa"/>
            <w:noWrap/>
            <w:hideMark/>
          </w:tcPr>
          <w:p w14:paraId="547C1FB9" w14:textId="77777777" w:rsidR="00A9296F" w:rsidRPr="005D741A" w:rsidRDefault="00A9296F" w:rsidP="00696BEF">
            <w:pPr>
              <w:cnfStyle w:val="000000000000" w:firstRow="0" w:lastRow="0" w:firstColumn="0" w:lastColumn="0" w:oddVBand="0" w:evenVBand="0" w:oddHBand="0"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MW</w:t>
            </w:r>
          </w:p>
        </w:tc>
      </w:tr>
      <w:tr w:rsidR="00A9296F" w:rsidRPr="005D741A" w14:paraId="330D58DF" w14:textId="77777777" w:rsidTr="00696BEF">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2386" w:type="dxa"/>
            <w:noWrap/>
            <w:hideMark/>
          </w:tcPr>
          <w:p w14:paraId="1A81DEAD" w14:textId="77777777" w:rsidR="00A9296F" w:rsidRPr="005D741A" w:rsidRDefault="00A9296F" w:rsidP="00696BEF">
            <w:pPr>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Pil</w:t>
            </w:r>
          </w:p>
        </w:tc>
        <w:tc>
          <w:tcPr>
            <w:tcW w:w="1760" w:type="dxa"/>
            <w:noWrap/>
            <w:hideMark/>
          </w:tcPr>
          <w:p w14:paraId="03485D7B" w14:textId="77777777" w:rsidR="00A9296F" w:rsidRPr="005D741A" w:rsidRDefault="00A9296F" w:rsidP="00696BEF">
            <w:pPr>
              <w:jc w:val="right"/>
              <w:cnfStyle w:val="000000100000" w:firstRow="0" w:lastRow="0" w:firstColumn="0" w:lastColumn="0" w:oddVBand="0" w:evenVBand="0" w:oddHBand="1"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7,984.6</w:t>
            </w:r>
          </w:p>
        </w:tc>
        <w:tc>
          <w:tcPr>
            <w:tcW w:w="2074" w:type="dxa"/>
            <w:noWrap/>
            <w:hideMark/>
          </w:tcPr>
          <w:p w14:paraId="0A36E7DE" w14:textId="77777777" w:rsidR="00A9296F" w:rsidRPr="005D741A" w:rsidRDefault="00A9296F" w:rsidP="00696BEF">
            <w:pPr>
              <w:jc w:val="right"/>
              <w:cnfStyle w:val="000000100000" w:firstRow="0" w:lastRow="0" w:firstColumn="0" w:lastColumn="0" w:oddVBand="0" w:evenVBand="0" w:oddHBand="1"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3,793.6</w:t>
            </w:r>
          </w:p>
        </w:tc>
        <w:tc>
          <w:tcPr>
            <w:tcW w:w="2427" w:type="dxa"/>
            <w:noWrap/>
            <w:hideMark/>
          </w:tcPr>
          <w:p w14:paraId="7769DB42" w14:textId="77777777" w:rsidR="00A9296F" w:rsidRPr="005D741A" w:rsidRDefault="00A9296F" w:rsidP="00696BEF">
            <w:pPr>
              <w:cnfStyle w:val="000000100000" w:firstRow="0" w:lastRow="0" w:firstColumn="0" w:lastColumn="0" w:oddVBand="0" w:evenVBand="0" w:oddHBand="1"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MW</w:t>
            </w:r>
          </w:p>
        </w:tc>
      </w:tr>
      <w:tr w:rsidR="00A9296F" w:rsidRPr="005D741A" w14:paraId="68ED693F" w14:textId="77777777" w:rsidTr="00696BEF">
        <w:trPr>
          <w:trHeight w:val="249"/>
          <w:jc w:val="center"/>
        </w:trPr>
        <w:tc>
          <w:tcPr>
            <w:cnfStyle w:val="001000000000" w:firstRow="0" w:lastRow="0" w:firstColumn="1" w:lastColumn="0" w:oddVBand="0" w:evenVBand="0" w:oddHBand="0" w:evenHBand="0" w:firstRowFirstColumn="0" w:firstRowLastColumn="0" w:lastRowFirstColumn="0" w:lastRowLastColumn="0"/>
            <w:tcW w:w="2386" w:type="dxa"/>
            <w:noWrap/>
            <w:hideMark/>
          </w:tcPr>
          <w:p w14:paraId="22172EC4" w14:textId="77777777" w:rsidR="00A9296F" w:rsidRPr="005D741A" w:rsidRDefault="00A9296F" w:rsidP="00696BEF">
            <w:pPr>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Doğalgaz</w:t>
            </w:r>
          </w:p>
        </w:tc>
        <w:tc>
          <w:tcPr>
            <w:tcW w:w="1760" w:type="dxa"/>
            <w:noWrap/>
            <w:hideMark/>
          </w:tcPr>
          <w:p w14:paraId="6E69E12E" w14:textId="77777777" w:rsidR="00A9296F" w:rsidRPr="005D741A" w:rsidRDefault="00A9296F" w:rsidP="00696BEF">
            <w:pPr>
              <w:jc w:val="right"/>
              <w:cnfStyle w:val="000000000000" w:firstRow="0" w:lastRow="0" w:firstColumn="0" w:lastColumn="0" w:oddVBand="0" w:evenVBand="0" w:oddHBand="0"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36,169.8</w:t>
            </w:r>
          </w:p>
        </w:tc>
        <w:tc>
          <w:tcPr>
            <w:tcW w:w="2074" w:type="dxa"/>
            <w:noWrap/>
            <w:hideMark/>
          </w:tcPr>
          <w:p w14:paraId="6EF08297" w14:textId="77777777" w:rsidR="00A9296F" w:rsidRPr="005D741A" w:rsidRDefault="00A9296F" w:rsidP="00696BEF">
            <w:pPr>
              <w:jc w:val="right"/>
              <w:cnfStyle w:val="000000000000" w:firstRow="0" w:lastRow="0" w:firstColumn="0" w:lastColumn="0" w:oddVBand="0" w:evenVBand="0" w:oddHBand="0"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72,105.4</w:t>
            </w:r>
          </w:p>
        </w:tc>
        <w:tc>
          <w:tcPr>
            <w:tcW w:w="2427" w:type="dxa"/>
            <w:noWrap/>
            <w:hideMark/>
          </w:tcPr>
          <w:p w14:paraId="1BCED5D1" w14:textId="77777777" w:rsidR="00A9296F" w:rsidRPr="005D741A" w:rsidRDefault="00A9296F" w:rsidP="00696BEF">
            <w:pPr>
              <w:cnfStyle w:val="000000000000" w:firstRow="0" w:lastRow="0" w:firstColumn="0" w:lastColumn="0" w:oddVBand="0" w:evenVBand="0" w:oddHBand="0"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MW</w:t>
            </w:r>
          </w:p>
        </w:tc>
      </w:tr>
      <w:tr w:rsidR="00A9296F" w:rsidRPr="005D741A" w14:paraId="46CDBEB2" w14:textId="77777777" w:rsidTr="00696BEF">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2386" w:type="dxa"/>
            <w:noWrap/>
            <w:hideMark/>
          </w:tcPr>
          <w:p w14:paraId="76EB8A2C" w14:textId="77777777" w:rsidR="00A9296F" w:rsidRPr="005D741A" w:rsidRDefault="00A9296F" w:rsidP="00696BEF">
            <w:pPr>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Nükleer</w:t>
            </w:r>
          </w:p>
        </w:tc>
        <w:tc>
          <w:tcPr>
            <w:tcW w:w="1760" w:type="dxa"/>
            <w:noWrap/>
            <w:hideMark/>
          </w:tcPr>
          <w:p w14:paraId="4520B697" w14:textId="77777777" w:rsidR="00A9296F" w:rsidRPr="005D741A" w:rsidRDefault="00A9296F" w:rsidP="00696BEF">
            <w:pPr>
              <w:jc w:val="right"/>
              <w:cnfStyle w:val="000000100000" w:firstRow="0" w:lastRow="0" w:firstColumn="0" w:lastColumn="0" w:oddVBand="0" w:evenVBand="0" w:oddHBand="1"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2,240.0</w:t>
            </w:r>
          </w:p>
        </w:tc>
        <w:tc>
          <w:tcPr>
            <w:tcW w:w="2074" w:type="dxa"/>
            <w:noWrap/>
            <w:hideMark/>
          </w:tcPr>
          <w:p w14:paraId="13099B65" w14:textId="77777777" w:rsidR="00A9296F" w:rsidRPr="005D741A" w:rsidRDefault="00A9296F" w:rsidP="00696BEF">
            <w:pPr>
              <w:jc w:val="right"/>
              <w:cnfStyle w:val="000000100000" w:firstRow="0" w:lastRow="0" w:firstColumn="0" w:lastColumn="0" w:oddVBand="0" w:evenVBand="0" w:oddHBand="1"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4,980.0</w:t>
            </w:r>
          </w:p>
        </w:tc>
        <w:tc>
          <w:tcPr>
            <w:tcW w:w="2427" w:type="dxa"/>
            <w:noWrap/>
            <w:hideMark/>
          </w:tcPr>
          <w:p w14:paraId="729B31AD" w14:textId="77777777" w:rsidR="00A9296F" w:rsidRPr="005D741A" w:rsidRDefault="00A9296F" w:rsidP="00696BEF">
            <w:pPr>
              <w:cnfStyle w:val="000000100000" w:firstRow="0" w:lastRow="0" w:firstColumn="0" w:lastColumn="0" w:oddVBand="0" w:evenVBand="0" w:oddHBand="1"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MW</w:t>
            </w:r>
          </w:p>
        </w:tc>
      </w:tr>
      <w:tr w:rsidR="00A9296F" w:rsidRPr="005D741A" w14:paraId="4FADCA9C" w14:textId="77777777" w:rsidTr="00696BEF">
        <w:trPr>
          <w:trHeight w:val="68"/>
          <w:jc w:val="center"/>
        </w:trPr>
        <w:tc>
          <w:tcPr>
            <w:cnfStyle w:val="001000000000" w:firstRow="0" w:lastRow="0" w:firstColumn="1" w:lastColumn="0" w:oddVBand="0" w:evenVBand="0" w:oddHBand="0" w:evenHBand="0" w:firstRowFirstColumn="0" w:firstRowLastColumn="0" w:lastRowFirstColumn="0" w:lastRowLastColumn="0"/>
            <w:tcW w:w="2386" w:type="dxa"/>
            <w:noWrap/>
            <w:hideMark/>
          </w:tcPr>
          <w:p w14:paraId="5E198E73" w14:textId="77777777" w:rsidR="00A9296F" w:rsidRPr="005D741A" w:rsidRDefault="00A9296F" w:rsidP="00696BEF">
            <w:pPr>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Güneş</w:t>
            </w:r>
          </w:p>
        </w:tc>
        <w:tc>
          <w:tcPr>
            <w:tcW w:w="1760" w:type="dxa"/>
            <w:noWrap/>
            <w:hideMark/>
          </w:tcPr>
          <w:p w14:paraId="157ABF2D" w14:textId="77777777" w:rsidR="00A9296F" w:rsidRPr="005D741A" w:rsidRDefault="00A9296F" w:rsidP="00696BEF">
            <w:pPr>
              <w:jc w:val="right"/>
              <w:cnfStyle w:val="000000000000" w:firstRow="0" w:lastRow="0" w:firstColumn="0" w:lastColumn="0" w:oddVBand="0" w:evenVBand="0" w:oddHBand="0"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19,775.1</w:t>
            </w:r>
          </w:p>
        </w:tc>
        <w:tc>
          <w:tcPr>
            <w:tcW w:w="2074" w:type="dxa"/>
            <w:noWrap/>
            <w:hideMark/>
          </w:tcPr>
          <w:p w14:paraId="2104DC52" w14:textId="77777777" w:rsidR="00A9296F" w:rsidRPr="005D741A" w:rsidRDefault="00A9296F" w:rsidP="00696BEF">
            <w:pPr>
              <w:jc w:val="right"/>
              <w:cnfStyle w:val="000000000000" w:firstRow="0" w:lastRow="0" w:firstColumn="0" w:lastColumn="0" w:oddVBand="0" w:evenVBand="0" w:oddHBand="0"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15,006.2</w:t>
            </w:r>
          </w:p>
        </w:tc>
        <w:tc>
          <w:tcPr>
            <w:tcW w:w="2427" w:type="dxa"/>
            <w:noWrap/>
            <w:hideMark/>
          </w:tcPr>
          <w:p w14:paraId="5284E764" w14:textId="77777777" w:rsidR="00A9296F" w:rsidRPr="005D741A" w:rsidRDefault="00A9296F" w:rsidP="00696BEF">
            <w:pPr>
              <w:cnfStyle w:val="000000000000" w:firstRow="0" w:lastRow="0" w:firstColumn="0" w:lastColumn="0" w:oddVBand="0" w:evenVBand="0" w:oddHBand="0"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MW</w:t>
            </w:r>
          </w:p>
        </w:tc>
      </w:tr>
      <w:tr w:rsidR="00A9296F" w:rsidRPr="005D741A" w14:paraId="13A24C1A" w14:textId="77777777" w:rsidTr="00696BEF">
        <w:trPr>
          <w:cnfStyle w:val="000000100000" w:firstRow="0" w:lastRow="0" w:firstColumn="0" w:lastColumn="0" w:oddVBand="0" w:evenVBand="0" w:oddHBand="1" w:evenHBand="0" w:firstRowFirstColumn="0" w:firstRowLastColumn="0" w:lastRowFirstColumn="0" w:lastRowLastColumn="0"/>
          <w:trHeight w:val="68"/>
          <w:jc w:val="center"/>
        </w:trPr>
        <w:tc>
          <w:tcPr>
            <w:cnfStyle w:val="001000000000" w:firstRow="0" w:lastRow="0" w:firstColumn="1" w:lastColumn="0" w:oddVBand="0" w:evenVBand="0" w:oddHBand="0" w:evenHBand="0" w:firstRowFirstColumn="0" w:firstRowLastColumn="0" w:lastRowFirstColumn="0" w:lastRowLastColumn="0"/>
            <w:tcW w:w="2386" w:type="dxa"/>
            <w:noWrap/>
            <w:hideMark/>
          </w:tcPr>
          <w:p w14:paraId="59428FFF" w14:textId="77777777" w:rsidR="00A9296F" w:rsidRPr="005D741A" w:rsidRDefault="00A9296F" w:rsidP="00696BEF">
            <w:pPr>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Rüzgar</w:t>
            </w:r>
          </w:p>
        </w:tc>
        <w:tc>
          <w:tcPr>
            <w:tcW w:w="1760" w:type="dxa"/>
            <w:noWrap/>
            <w:hideMark/>
          </w:tcPr>
          <w:p w14:paraId="699B14DB" w14:textId="77777777" w:rsidR="00A9296F" w:rsidRPr="005D741A" w:rsidRDefault="00A9296F" w:rsidP="00696BEF">
            <w:pPr>
              <w:jc w:val="right"/>
              <w:cnfStyle w:val="000000100000" w:firstRow="0" w:lastRow="0" w:firstColumn="0" w:lastColumn="0" w:oddVBand="0" w:evenVBand="0" w:oddHBand="1"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6,284.2</w:t>
            </w:r>
          </w:p>
        </w:tc>
        <w:tc>
          <w:tcPr>
            <w:tcW w:w="2074" w:type="dxa"/>
            <w:noWrap/>
            <w:hideMark/>
          </w:tcPr>
          <w:p w14:paraId="7D7C12FC" w14:textId="77777777" w:rsidR="00A9296F" w:rsidRPr="005D741A" w:rsidRDefault="00A9296F" w:rsidP="00696BEF">
            <w:pPr>
              <w:jc w:val="right"/>
              <w:cnfStyle w:val="000000100000" w:firstRow="0" w:lastRow="0" w:firstColumn="0" w:lastColumn="0" w:oddVBand="0" w:evenVBand="0" w:oddHBand="1"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40,327.1</w:t>
            </w:r>
          </w:p>
        </w:tc>
        <w:tc>
          <w:tcPr>
            <w:tcW w:w="2427" w:type="dxa"/>
            <w:noWrap/>
            <w:hideMark/>
          </w:tcPr>
          <w:p w14:paraId="1BF1504D" w14:textId="77777777" w:rsidR="00A9296F" w:rsidRPr="005D741A" w:rsidRDefault="00A9296F" w:rsidP="00696BEF">
            <w:pPr>
              <w:cnfStyle w:val="000000100000" w:firstRow="0" w:lastRow="0" w:firstColumn="0" w:lastColumn="0" w:oddVBand="0" w:evenVBand="0" w:oddHBand="1"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MW</w:t>
            </w:r>
          </w:p>
        </w:tc>
      </w:tr>
      <w:tr w:rsidR="00A9296F" w:rsidRPr="005D741A" w14:paraId="7B776827" w14:textId="77777777" w:rsidTr="00696BEF">
        <w:trPr>
          <w:trHeight w:val="68"/>
          <w:jc w:val="center"/>
        </w:trPr>
        <w:tc>
          <w:tcPr>
            <w:cnfStyle w:val="001000000000" w:firstRow="0" w:lastRow="0" w:firstColumn="1" w:lastColumn="0" w:oddVBand="0" w:evenVBand="0" w:oddHBand="0" w:evenHBand="0" w:firstRowFirstColumn="0" w:firstRowLastColumn="0" w:lastRowFirstColumn="0" w:lastRowLastColumn="0"/>
            <w:tcW w:w="2386" w:type="dxa"/>
            <w:noWrap/>
          </w:tcPr>
          <w:p w14:paraId="544E48C7" w14:textId="77777777" w:rsidR="00A9296F" w:rsidRPr="005D741A" w:rsidRDefault="00A9296F" w:rsidP="00696BEF">
            <w:pPr>
              <w:rPr>
                <w:rFonts w:ascii="MS Sans Serif" w:eastAsia="Times New Roman" w:hAnsi="MS Sans Serif" w:cs="Times New Roman"/>
                <w:kern w:val="0"/>
                <w:sz w:val="20"/>
                <w:szCs w:val="20"/>
                <w:lang w:eastAsia="en-GB"/>
                <w14:ligatures w14:val="none"/>
              </w:rPr>
            </w:pPr>
            <w:r>
              <w:rPr>
                <w:rFonts w:ascii="MS Sans Serif" w:eastAsia="Times New Roman" w:hAnsi="MS Sans Serif" w:cs="Times New Roman"/>
                <w:kern w:val="0"/>
                <w:sz w:val="20"/>
                <w:szCs w:val="20"/>
                <w:lang w:eastAsia="en-GB"/>
                <w14:ligatures w14:val="none"/>
              </w:rPr>
              <w:t>Bağlantı Bekleyen</w:t>
            </w:r>
          </w:p>
        </w:tc>
        <w:tc>
          <w:tcPr>
            <w:tcW w:w="1760" w:type="dxa"/>
            <w:noWrap/>
          </w:tcPr>
          <w:p w14:paraId="5A4AD122" w14:textId="77777777" w:rsidR="00A9296F" w:rsidRPr="005D741A" w:rsidRDefault="00A9296F" w:rsidP="00696BEF">
            <w:pPr>
              <w:jc w:val="right"/>
              <w:cnfStyle w:val="000000000000" w:firstRow="0" w:lastRow="0" w:firstColumn="0" w:lastColumn="0" w:oddVBand="0" w:evenVBand="0" w:oddHBand="0"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Pr>
                <w:rFonts w:ascii="MS Sans Serif" w:eastAsia="Times New Roman" w:hAnsi="MS Sans Serif" w:cs="Times New Roman"/>
                <w:kern w:val="0"/>
                <w:sz w:val="20"/>
                <w:szCs w:val="20"/>
                <w:lang w:eastAsia="en-GB"/>
                <w14:ligatures w14:val="none"/>
              </w:rPr>
              <w:t>532,000</w:t>
            </w:r>
          </w:p>
        </w:tc>
        <w:tc>
          <w:tcPr>
            <w:tcW w:w="2074" w:type="dxa"/>
            <w:noWrap/>
          </w:tcPr>
          <w:p w14:paraId="0345F333" w14:textId="77777777" w:rsidR="00A9296F" w:rsidRPr="005D741A" w:rsidRDefault="00A9296F" w:rsidP="00696BEF">
            <w:pPr>
              <w:jc w:val="right"/>
              <w:cnfStyle w:val="000000000000" w:firstRow="0" w:lastRow="0" w:firstColumn="0" w:lastColumn="0" w:oddVBand="0" w:evenVBand="0" w:oddHBand="0"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Pr>
                <w:rFonts w:ascii="MS Sans Serif" w:eastAsia="Times New Roman" w:hAnsi="MS Sans Serif" w:cs="Times New Roman"/>
                <w:kern w:val="0"/>
                <w:sz w:val="20"/>
                <w:szCs w:val="20"/>
                <w:lang w:eastAsia="en-GB"/>
                <w14:ligatures w14:val="none"/>
              </w:rPr>
              <w:t>269,200</w:t>
            </w:r>
          </w:p>
        </w:tc>
        <w:tc>
          <w:tcPr>
            <w:tcW w:w="2427" w:type="dxa"/>
            <w:noWrap/>
          </w:tcPr>
          <w:p w14:paraId="2D8FA9F2" w14:textId="77777777" w:rsidR="00A9296F" w:rsidRPr="005D741A" w:rsidRDefault="00A9296F" w:rsidP="00696BEF">
            <w:pPr>
              <w:cnfStyle w:val="000000000000" w:firstRow="0" w:lastRow="0" w:firstColumn="0" w:lastColumn="0" w:oddVBand="0" w:evenVBand="0" w:oddHBand="0"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Pr>
                <w:rFonts w:ascii="MS Sans Serif" w:eastAsia="Times New Roman" w:hAnsi="MS Sans Serif" w:cs="Times New Roman"/>
                <w:kern w:val="0"/>
                <w:sz w:val="20"/>
                <w:szCs w:val="20"/>
                <w:lang w:eastAsia="en-GB"/>
                <w14:ligatures w14:val="none"/>
              </w:rPr>
              <w:t>MW</w:t>
            </w:r>
            <w:r>
              <w:rPr>
                <w:rStyle w:val="FootnoteReference"/>
                <w:rFonts w:ascii="MS Sans Serif" w:eastAsia="Times New Roman" w:hAnsi="MS Sans Serif" w:cs="Times New Roman"/>
                <w:kern w:val="0"/>
                <w:sz w:val="20"/>
                <w:szCs w:val="20"/>
                <w:lang w:eastAsia="en-GB"/>
                <w14:ligatures w14:val="none"/>
              </w:rPr>
              <w:footnoteReference w:id="130"/>
            </w:r>
          </w:p>
        </w:tc>
      </w:tr>
      <w:tr w:rsidR="00A9296F" w:rsidRPr="005D741A" w14:paraId="5C473C2D" w14:textId="77777777" w:rsidTr="00696BEF">
        <w:trPr>
          <w:cnfStyle w:val="000000100000" w:firstRow="0" w:lastRow="0" w:firstColumn="0" w:lastColumn="0" w:oddVBand="0" w:evenVBand="0" w:oddHBand="1" w:evenHBand="0" w:firstRowFirstColumn="0" w:firstRowLastColumn="0" w:lastRowFirstColumn="0" w:lastRowLastColumn="0"/>
          <w:trHeight w:val="68"/>
          <w:jc w:val="center"/>
        </w:trPr>
        <w:tc>
          <w:tcPr>
            <w:cnfStyle w:val="001000000000" w:firstRow="0" w:lastRow="0" w:firstColumn="1" w:lastColumn="0" w:oddVBand="0" w:evenVBand="0" w:oddHBand="0" w:evenHBand="0" w:firstRowFirstColumn="0" w:firstRowLastColumn="0" w:lastRowFirstColumn="0" w:lastRowLastColumn="0"/>
            <w:tcW w:w="2386" w:type="dxa"/>
            <w:noWrap/>
          </w:tcPr>
          <w:p w14:paraId="2EE39CB3" w14:textId="77777777" w:rsidR="00A9296F" w:rsidRDefault="00A9296F" w:rsidP="00696BEF">
            <w:pPr>
              <w:rPr>
                <w:rFonts w:ascii="MS Sans Serif" w:eastAsia="Times New Roman" w:hAnsi="MS Sans Serif" w:cs="Times New Roman"/>
                <w:kern w:val="0"/>
                <w:sz w:val="20"/>
                <w:szCs w:val="20"/>
                <w:lang w:eastAsia="en-GB"/>
                <w14:ligatures w14:val="none"/>
              </w:rPr>
            </w:pPr>
            <w:r>
              <w:rPr>
                <w:rFonts w:ascii="MS Sans Serif" w:eastAsia="Times New Roman" w:hAnsi="MS Sans Serif" w:cs="Times New Roman"/>
                <w:kern w:val="0"/>
                <w:sz w:val="20"/>
                <w:szCs w:val="20"/>
                <w:lang w:eastAsia="en-GB"/>
                <w14:ligatures w14:val="none"/>
              </w:rPr>
              <w:t>Proje Tamamlama</w:t>
            </w:r>
          </w:p>
        </w:tc>
        <w:tc>
          <w:tcPr>
            <w:tcW w:w="1760" w:type="dxa"/>
            <w:noWrap/>
          </w:tcPr>
          <w:p w14:paraId="6CFF5485" w14:textId="77777777" w:rsidR="00A9296F" w:rsidRDefault="00A9296F" w:rsidP="00696BEF">
            <w:pPr>
              <w:jc w:val="right"/>
              <w:cnfStyle w:val="000000100000" w:firstRow="0" w:lastRow="0" w:firstColumn="0" w:lastColumn="0" w:oddVBand="0" w:evenVBand="0" w:oddHBand="1"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Pr>
                <w:rFonts w:ascii="MS Sans Serif" w:eastAsia="Times New Roman" w:hAnsi="MS Sans Serif" w:cs="Times New Roman"/>
                <w:kern w:val="0"/>
                <w:sz w:val="20"/>
                <w:szCs w:val="20"/>
                <w:lang w:eastAsia="en-GB"/>
                <w14:ligatures w14:val="none"/>
              </w:rPr>
              <w:t>%12</w:t>
            </w:r>
          </w:p>
        </w:tc>
        <w:tc>
          <w:tcPr>
            <w:tcW w:w="2074" w:type="dxa"/>
            <w:noWrap/>
          </w:tcPr>
          <w:p w14:paraId="1A5A55D3" w14:textId="77777777" w:rsidR="00A9296F" w:rsidRDefault="00A9296F" w:rsidP="00696BEF">
            <w:pPr>
              <w:jc w:val="right"/>
              <w:cnfStyle w:val="000000100000" w:firstRow="0" w:lastRow="0" w:firstColumn="0" w:lastColumn="0" w:oddVBand="0" w:evenVBand="0" w:oddHBand="1"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Pr>
                <w:rFonts w:ascii="MS Sans Serif" w:eastAsia="Times New Roman" w:hAnsi="MS Sans Serif" w:cs="Times New Roman"/>
                <w:kern w:val="0"/>
                <w:sz w:val="20"/>
                <w:szCs w:val="20"/>
                <w:lang w:eastAsia="en-GB"/>
                <w14:ligatures w14:val="none"/>
              </w:rPr>
              <w:t>%30</w:t>
            </w:r>
          </w:p>
        </w:tc>
        <w:tc>
          <w:tcPr>
            <w:tcW w:w="2427" w:type="dxa"/>
            <w:noWrap/>
          </w:tcPr>
          <w:p w14:paraId="169B3B86" w14:textId="77777777" w:rsidR="00A9296F" w:rsidRDefault="00A9296F" w:rsidP="00696BEF">
            <w:pPr>
              <w:cnfStyle w:val="000000100000" w:firstRow="0" w:lastRow="0" w:firstColumn="0" w:lastColumn="0" w:oddVBand="0" w:evenVBand="0" w:oddHBand="1"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Pr>
                <w:rFonts w:ascii="MS Sans Serif" w:eastAsia="Times New Roman" w:hAnsi="MS Sans Serif" w:cs="Times New Roman"/>
                <w:kern w:val="0"/>
                <w:sz w:val="20"/>
                <w:szCs w:val="20"/>
                <w:lang w:eastAsia="en-GB"/>
                <w14:ligatures w14:val="none"/>
              </w:rPr>
              <w:t>2000-2018 başvuruları</w:t>
            </w:r>
          </w:p>
        </w:tc>
      </w:tr>
      <w:tr w:rsidR="00A9296F" w:rsidRPr="005D741A" w14:paraId="2FBEE7C5" w14:textId="77777777" w:rsidTr="00696BEF">
        <w:trPr>
          <w:trHeight w:val="68"/>
          <w:jc w:val="center"/>
        </w:trPr>
        <w:tc>
          <w:tcPr>
            <w:cnfStyle w:val="001000000000" w:firstRow="0" w:lastRow="0" w:firstColumn="1" w:lastColumn="0" w:oddVBand="0" w:evenVBand="0" w:oddHBand="0" w:evenHBand="0" w:firstRowFirstColumn="0" w:firstRowLastColumn="0" w:lastRowFirstColumn="0" w:lastRowLastColumn="0"/>
            <w:tcW w:w="2386" w:type="dxa"/>
            <w:noWrap/>
          </w:tcPr>
          <w:p w14:paraId="33DC628A" w14:textId="77777777" w:rsidR="00A9296F" w:rsidRDefault="00A9296F" w:rsidP="00696BEF">
            <w:pPr>
              <w:rPr>
                <w:rFonts w:ascii="MS Sans Serif" w:eastAsia="Times New Roman" w:hAnsi="MS Sans Serif" w:cs="Times New Roman"/>
                <w:kern w:val="0"/>
                <w:sz w:val="20"/>
                <w:szCs w:val="20"/>
                <w:lang w:eastAsia="en-GB"/>
                <w14:ligatures w14:val="none"/>
              </w:rPr>
            </w:pPr>
            <w:r>
              <w:rPr>
                <w:rFonts w:ascii="MS Sans Serif" w:eastAsia="Times New Roman" w:hAnsi="MS Sans Serif" w:cs="Times New Roman"/>
                <w:kern w:val="0"/>
                <w:sz w:val="20"/>
                <w:szCs w:val="20"/>
                <w:lang w:eastAsia="en-GB"/>
                <w14:ligatures w14:val="none"/>
              </w:rPr>
              <w:t>Elektrik fiyatı</w:t>
            </w:r>
          </w:p>
        </w:tc>
        <w:tc>
          <w:tcPr>
            <w:tcW w:w="1760" w:type="dxa"/>
            <w:noWrap/>
          </w:tcPr>
          <w:p w14:paraId="28BD19F5" w14:textId="77777777" w:rsidR="00A9296F" w:rsidRDefault="00A9296F" w:rsidP="00696BEF">
            <w:pPr>
              <w:jc w:val="right"/>
              <w:cnfStyle w:val="000000000000" w:firstRow="0" w:lastRow="0" w:firstColumn="0" w:lastColumn="0" w:oddVBand="0" w:evenVBand="0" w:oddHBand="0"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Pr>
                <w:rFonts w:ascii="MS Sans Serif" w:eastAsia="Times New Roman" w:hAnsi="MS Sans Serif" w:cs="Times New Roman"/>
                <w:kern w:val="0"/>
                <w:sz w:val="20"/>
                <w:szCs w:val="20"/>
                <w:lang w:eastAsia="en-GB"/>
                <w14:ligatures w14:val="none"/>
              </w:rPr>
              <w:t>24.87</w:t>
            </w:r>
          </w:p>
        </w:tc>
        <w:tc>
          <w:tcPr>
            <w:tcW w:w="2074" w:type="dxa"/>
            <w:noWrap/>
          </w:tcPr>
          <w:p w14:paraId="79998CF7" w14:textId="77777777" w:rsidR="00A9296F" w:rsidRDefault="00A9296F" w:rsidP="00696BEF">
            <w:pPr>
              <w:jc w:val="right"/>
              <w:cnfStyle w:val="000000000000" w:firstRow="0" w:lastRow="0" w:firstColumn="0" w:lastColumn="0" w:oddVBand="0" w:evenVBand="0" w:oddHBand="0"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Pr>
                <w:rFonts w:ascii="MS Sans Serif" w:eastAsia="Times New Roman" w:hAnsi="MS Sans Serif" w:cs="Times New Roman"/>
                <w:kern w:val="0"/>
                <w:sz w:val="20"/>
                <w:szCs w:val="20"/>
                <w:lang w:eastAsia="en-GB"/>
                <w14:ligatures w14:val="none"/>
              </w:rPr>
              <w:t>10.04</w:t>
            </w:r>
          </w:p>
        </w:tc>
        <w:tc>
          <w:tcPr>
            <w:tcW w:w="2427" w:type="dxa"/>
            <w:noWrap/>
          </w:tcPr>
          <w:p w14:paraId="12C1CC14" w14:textId="77777777" w:rsidR="00A9296F" w:rsidRDefault="00A9296F" w:rsidP="00696BEF">
            <w:pPr>
              <w:cnfStyle w:val="000000000000" w:firstRow="0" w:lastRow="0" w:firstColumn="0" w:lastColumn="0" w:oddVBand="0" w:evenVBand="0" w:oddHBand="0"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Pr>
                <w:rFonts w:ascii="MS Sans Serif" w:eastAsia="Times New Roman" w:hAnsi="MS Sans Serif" w:cs="Times New Roman"/>
                <w:kern w:val="0"/>
                <w:sz w:val="20"/>
                <w:szCs w:val="20"/>
                <w:lang w:eastAsia="en-GB"/>
                <w14:ligatures w14:val="none"/>
              </w:rPr>
              <w:t>Cent/kWh</w:t>
            </w:r>
          </w:p>
        </w:tc>
      </w:tr>
    </w:tbl>
    <w:p w14:paraId="49CE3580" w14:textId="77777777" w:rsidR="00A9296F" w:rsidRDefault="00A9296F" w:rsidP="00A9296F"/>
    <w:p w14:paraId="06E74D8A" w14:textId="77777777" w:rsidR="00A9296F" w:rsidRDefault="00A9296F" w:rsidP="00A9296F">
      <w:r>
        <w:t xml:space="preserve">Kaliforniya piyasasında kapasite mekanizması varken, Teksas sadece enerji piyasasıdır. Dolayısıyla bu iki ayrı eyaletin fiyatlara yaklaşımı da farklıdır. </w:t>
      </w:r>
    </w:p>
    <w:p w14:paraId="72965908" w14:textId="77777777" w:rsidR="00A9296F" w:rsidRDefault="00A9296F" w:rsidP="00A9296F"/>
    <w:p w14:paraId="0CE28710" w14:textId="77777777" w:rsidR="00A9296F" w:rsidRDefault="00A9296F" w:rsidP="00A9296F">
      <w:r>
        <w:rPr>
          <w:noProof/>
          <w:color w:val="467886" w:themeColor="hyperlink"/>
          <w:u w:val="single"/>
        </w:rPr>
        <w:lastRenderedPageBreak/>
        <w:drawing>
          <wp:inline distT="0" distB="0" distL="0" distR="0" wp14:anchorId="28EA92CB" wp14:editId="135F0F5F">
            <wp:extent cx="5929436" cy="2286000"/>
            <wp:effectExtent l="0" t="0" r="1905" b="0"/>
            <wp:docPr id="24804785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47854" name="Picture 1" descr="A graph of different colored lines&#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951997" cy="2294698"/>
                    </a:xfrm>
                    <a:prstGeom prst="rect">
                      <a:avLst/>
                    </a:prstGeom>
                  </pic:spPr>
                </pic:pic>
              </a:graphicData>
            </a:graphic>
          </wp:inline>
        </w:drawing>
      </w:r>
    </w:p>
    <w:p w14:paraId="69642DBA" w14:textId="77777777" w:rsidR="00A9296F" w:rsidRDefault="00A9296F" w:rsidP="00A9296F"/>
    <w:p w14:paraId="433B2C42" w14:textId="77777777" w:rsidR="00A9296F" w:rsidRDefault="00A9296F" w:rsidP="00A9296F">
      <w:r>
        <w:t>Eğer güneş ve rüzgarda artış eğrilerine bakılırsa Texas çok daha hızlı ilerliyor olabilir. Büyük güneş üretimini kıyasladığınızda 2024 yılında Teksas 21.9 GW ile Kaliforniya’nın 21.1 GW’ını Eylül 2024’te geçmiştir</w:t>
      </w:r>
      <w:r>
        <w:rPr>
          <w:rStyle w:val="FootnoteReference"/>
        </w:rPr>
        <w:footnoteReference w:id="131"/>
      </w:r>
      <w:r>
        <w:t xml:space="preserve">. </w:t>
      </w:r>
    </w:p>
    <w:p w14:paraId="501DCB33" w14:textId="77777777" w:rsidR="00A9296F" w:rsidRDefault="00A9296F" w:rsidP="00A9296F"/>
    <w:p w14:paraId="22093A99" w14:textId="77777777" w:rsidR="00A9296F" w:rsidRDefault="00A9296F" w:rsidP="00A9296F">
      <w:r>
        <w:t>Eğer çatı tipini de dahil edersek, Kaliforniya çok daha yukarıya çıkmaktadır</w:t>
      </w:r>
      <w:r>
        <w:rPr>
          <w:rStyle w:val="FootnoteReference"/>
        </w:rPr>
        <w:footnoteReference w:id="132"/>
      </w:r>
      <w:r>
        <w:t xml:space="preserve">. </w:t>
      </w:r>
    </w:p>
    <w:p w14:paraId="5719B59B" w14:textId="77777777" w:rsidR="00A9296F" w:rsidRDefault="00A9296F" w:rsidP="00A9296F"/>
    <w:p w14:paraId="1058D3BA" w14:textId="77777777" w:rsidR="00A9296F" w:rsidRDefault="00A9296F" w:rsidP="00A9296F"/>
    <w:tbl>
      <w:tblPr>
        <w:tblStyle w:val="PlainTable5"/>
        <w:tblW w:w="8647" w:type="dxa"/>
        <w:jc w:val="center"/>
        <w:tblLook w:val="04A0" w:firstRow="1" w:lastRow="0" w:firstColumn="1" w:lastColumn="0" w:noHBand="0" w:noVBand="1"/>
      </w:tblPr>
      <w:tblGrid>
        <w:gridCol w:w="2694"/>
        <w:gridCol w:w="1452"/>
        <w:gridCol w:w="2074"/>
        <w:gridCol w:w="2427"/>
      </w:tblGrid>
      <w:tr w:rsidR="00A9296F" w:rsidRPr="005D741A" w14:paraId="625E39F6" w14:textId="77777777" w:rsidTr="00696BEF">
        <w:trPr>
          <w:cnfStyle w:val="100000000000" w:firstRow="1" w:lastRow="0" w:firstColumn="0" w:lastColumn="0" w:oddVBand="0" w:evenVBand="0" w:oddHBand="0" w:evenHBand="0" w:firstRowFirstColumn="0" w:firstRowLastColumn="0" w:lastRowFirstColumn="0" w:lastRowLastColumn="0"/>
          <w:trHeight w:val="249"/>
          <w:jc w:val="center"/>
        </w:trPr>
        <w:tc>
          <w:tcPr>
            <w:cnfStyle w:val="001000000100" w:firstRow="0" w:lastRow="0" w:firstColumn="1" w:lastColumn="0" w:oddVBand="0" w:evenVBand="0" w:oddHBand="0" w:evenHBand="0" w:firstRowFirstColumn="1" w:firstRowLastColumn="0" w:lastRowFirstColumn="0" w:lastRowLastColumn="0"/>
            <w:tcW w:w="2694" w:type="dxa"/>
            <w:noWrap/>
            <w:hideMark/>
          </w:tcPr>
          <w:p w14:paraId="3ABF46EF" w14:textId="77777777" w:rsidR="00A9296F" w:rsidRPr="005D741A" w:rsidRDefault="00A9296F" w:rsidP="00696BEF">
            <w:pPr>
              <w:rPr>
                <w:rFonts w:ascii="Times New Roman" w:eastAsia="Times New Roman" w:hAnsi="Times New Roman" w:cs="Times New Roman"/>
                <w:kern w:val="0"/>
                <w:lang w:eastAsia="en-GB"/>
                <w14:ligatures w14:val="none"/>
              </w:rPr>
            </w:pPr>
          </w:p>
        </w:tc>
        <w:tc>
          <w:tcPr>
            <w:tcW w:w="1452" w:type="dxa"/>
            <w:noWrap/>
            <w:hideMark/>
          </w:tcPr>
          <w:p w14:paraId="571119C9" w14:textId="77777777" w:rsidR="00A9296F" w:rsidRPr="005D741A" w:rsidRDefault="00A9296F" w:rsidP="00696BEF">
            <w:pPr>
              <w:jc w:val="center"/>
              <w:cnfStyle w:val="100000000000" w:firstRow="1" w:lastRow="0" w:firstColumn="0" w:lastColumn="0" w:oddVBand="0" w:evenVBand="0" w:oddHBand="0"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Pr>
                <w:rFonts w:ascii="MS Sans Serif" w:eastAsia="Times New Roman" w:hAnsi="MS Sans Serif" w:cs="Times New Roman"/>
                <w:kern w:val="0"/>
                <w:sz w:val="20"/>
                <w:szCs w:val="20"/>
                <w:lang w:eastAsia="en-GB"/>
                <w14:ligatures w14:val="none"/>
              </w:rPr>
              <w:t>Kaliforniya</w:t>
            </w:r>
          </w:p>
        </w:tc>
        <w:tc>
          <w:tcPr>
            <w:tcW w:w="2074" w:type="dxa"/>
            <w:noWrap/>
            <w:hideMark/>
          </w:tcPr>
          <w:p w14:paraId="4617217D" w14:textId="77777777" w:rsidR="00A9296F" w:rsidRPr="005D741A" w:rsidRDefault="00A9296F" w:rsidP="00696BEF">
            <w:pPr>
              <w:jc w:val="center"/>
              <w:cnfStyle w:val="100000000000" w:firstRow="1" w:lastRow="0" w:firstColumn="0" w:lastColumn="0" w:oddVBand="0" w:evenVBand="0" w:oddHBand="0"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Pr>
                <w:rFonts w:ascii="MS Sans Serif" w:eastAsia="Times New Roman" w:hAnsi="MS Sans Serif" w:cs="Times New Roman"/>
                <w:kern w:val="0"/>
                <w:sz w:val="20"/>
                <w:szCs w:val="20"/>
                <w:lang w:eastAsia="en-GB"/>
                <w14:ligatures w14:val="none"/>
              </w:rPr>
              <w:t>Teksas</w:t>
            </w:r>
          </w:p>
        </w:tc>
        <w:tc>
          <w:tcPr>
            <w:tcW w:w="2427" w:type="dxa"/>
            <w:noWrap/>
            <w:hideMark/>
          </w:tcPr>
          <w:p w14:paraId="006CA0B7" w14:textId="77777777" w:rsidR="00A9296F" w:rsidRPr="005D741A" w:rsidRDefault="00A9296F" w:rsidP="00696BEF">
            <w:pPr>
              <w:cnfStyle w:val="100000000000" w:firstRow="1" w:lastRow="0" w:firstColumn="0" w:lastColumn="0" w:oddVBand="0" w:evenVBand="0" w:oddHBand="0"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p>
        </w:tc>
      </w:tr>
      <w:tr w:rsidR="00A9296F" w:rsidRPr="005D741A" w14:paraId="2BC21D55" w14:textId="77777777" w:rsidTr="00696BEF">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2694" w:type="dxa"/>
            <w:noWrap/>
            <w:hideMark/>
          </w:tcPr>
          <w:p w14:paraId="53E27606" w14:textId="77777777" w:rsidR="00A9296F" w:rsidRPr="005D741A" w:rsidRDefault="00A9296F" w:rsidP="00696BEF">
            <w:pPr>
              <w:rPr>
                <w:rFonts w:ascii="MS Sans Serif" w:eastAsia="Times New Roman" w:hAnsi="MS Sans Serif" w:cs="Times New Roman"/>
                <w:kern w:val="0"/>
                <w:sz w:val="20"/>
                <w:szCs w:val="20"/>
                <w:lang w:eastAsia="en-GB"/>
                <w14:ligatures w14:val="none"/>
              </w:rPr>
            </w:pPr>
            <w:r>
              <w:rPr>
                <w:rFonts w:ascii="MS Sans Serif" w:eastAsia="Times New Roman" w:hAnsi="MS Sans Serif" w:cs="Times New Roman"/>
                <w:kern w:val="0"/>
                <w:sz w:val="20"/>
                <w:szCs w:val="20"/>
                <w:lang w:eastAsia="en-GB"/>
                <w14:ligatures w14:val="none"/>
              </w:rPr>
              <w:t>Toplam Güneş(Çatı dahil)</w:t>
            </w:r>
          </w:p>
        </w:tc>
        <w:tc>
          <w:tcPr>
            <w:tcW w:w="1452" w:type="dxa"/>
            <w:noWrap/>
            <w:hideMark/>
          </w:tcPr>
          <w:p w14:paraId="31D69973" w14:textId="77777777" w:rsidR="00A9296F" w:rsidRPr="005D741A" w:rsidRDefault="00A9296F" w:rsidP="00696BEF">
            <w:pPr>
              <w:jc w:val="right"/>
              <w:cnfStyle w:val="000000100000" w:firstRow="0" w:lastRow="0" w:firstColumn="0" w:lastColumn="0" w:oddVBand="0" w:evenVBand="0" w:oddHBand="1"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Pr>
                <w:rFonts w:ascii="MS Sans Serif" w:eastAsia="Times New Roman" w:hAnsi="MS Sans Serif" w:cs="Times New Roman"/>
                <w:kern w:val="0"/>
                <w:sz w:val="20"/>
                <w:szCs w:val="20"/>
                <w:lang w:eastAsia="en-GB"/>
                <w14:ligatures w14:val="none"/>
              </w:rPr>
              <w:t>49,421</w:t>
            </w:r>
          </w:p>
        </w:tc>
        <w:tc>
          <w:tcPr>
            <w:tcW w:w="2074" w:type="dxa"/>
            <w:noWrap/>
            <w:hideMark/>
          </w:tcPr>
          <w:p w14:paraId="10C99F61" w14:textId="77777777" w:rsidR="00A9296F" w:rsidRPr="005D741A" w:rsidRDefault="00A9296F" w:rsidP="00696BEF">
            <w:pPr>
              <w:jc w:val="right"/>
              <w:cnfStyle w:val="000000100000" w:firstRow="0" w:lastRow="0" w:firstColumn="0" w:lastColumn="0" w:oddVBand="0" w:evenVBand="0" w:oddHBand="1"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Pr>
                <w:rFonts w:ascii="MS Sans Serif" w:eastAsia="Times New Roman" w:hAnsi="MS Sans Serif" w:cs="Times New Roman"/>
                <w:kern w:val="0"/>
                <w:sz w:val="20"/>
                <w:szCs w:val="20"/>
                <w:lang w:eastAsia="en-GB"/>
                <w14:ligatures w14:val="none"/>
              </w:rPr>
              <w:t>34,907</w:t>
            </w:r>
          </w:p>
        </w:tc>
        <w:tc>
          <w:tcPr>
            <w:tcW w:w="2427" w:type="dxa"/>
            <w:noWrap/>
            <w:hideMark/>
          </w:tcPr>
          <w:p w14:paraId="21F41479" w14:textId="77777777" w:rsidR="00A9296F" w:rsidRPr="005D741A" w:rsidRDefault="00A9296F" w:rsidP="00696BEF">
            <w:pPr>
              <w:cnfStyle w:val="000000100000" w:firstRow="0" w:lastRow="0" w:firstColumn="0" w:lastColumn="0" w:oddVBand="0" w:evenVBand="0" w:oddHBand="1"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MW</w:t>
            </w:r>
          </w:p>
        </w:tc>
      </w:tr>
      <w:tr w:rsidR="00A9296F" w:rsidRPr="005D741A" w14:paraId="17F29BE7" w14:textId="77777777" w:rsidTr="00696BEF">
        <w:trPr>
          <w:trHeight w:val="249"/>
          <w:jc w:val="center"/>
        </w:trPr>
        <w:tc>
          <w:tcPr>
            <w:cnfStyle w:val="001000000000" w:firstRow="0" w:lastRow="0" w:firstColumn="1" w:lastColumn="0" w:oddVBand="0" w:evenVBand="0" w:oddHBand="0" w:evenHBand="0" w:firstRowFirstColumn="0" w:firstRowLastColumn="0" w:lastRowFirstColumn="0" w:lastRowLastColumn="0"/>
            <w:tcW w:w="2694" w:type="dxa"/>
            <w:noWrap/>
            <w:hideMark/>
          </w:tcPr>
          <w:p w14:paraId="50EC0245" w14:textId="77777777" w:rsidR="00A9296F" w:rsidRPr="005D741A" w:rsidRDefault="00A9296F" w:rsidP="00696BEF">
            <w:pPr>
              <w:rPr>
                <w:rFonts w:ascii="MS Sans Serif" w:eastAsia="Times New Roman" w:hAnsi="MS Sans Serif" w:cs="Times New Roman"/>
                <w:kern w:val="0"/>
                <w:sz w:val="20"/>
                <w:szCs w:val="20"/>
                <w:lang w:eastAsia="en-GB"/>
                <w14:ligatures w14:val="none"/>
              </w:rPr>
            </w:pPr>
            <w:r>
              <w:rPr>
                <w:rFonts w:ascii="MS Sans Serif" w:eastAsia="Times New Roman" w:hAnsi="MS Sans Serif" w:cs="Times New Roman"/>
                <w:kern w:val="0"/>
                <w:sz w:val="20"/>
                <w:szCs w:val="20"/>
                <w:lang w:eastAsia="en-GB"/>
                <w14:ligatures w14:val="none"/>
              </w:rPr>
              <w:t>İstihdam</w:t>
            </w:r>
          </w:p>
        </w:tc>
        <w:tc>
          <w:tcPr>
            <w:tcW w:w="1452" w:type="dxa"/>
            <w:noWrap/>
            <w:hideMark/>
          </w:tcPr>
          <w:p w14:paraId="091FFA58" w14:textId="77777777" w:rsidR="00A9296F" w:rsidRPr="005D741A" w:rsidRDefault="00A9296F" w:rsidP="00696BEF">
            <w:pPr>
              <w:jc w:val="right"/>
              <w:cnfStyle w:val="000000000000" w:firstRow="0" w:lastRow="0" w:firstColumn="0" w:lastColumn="0" w:oddVBand="0" w:evenVBand="0" w:oddHBand="0"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Pr>
                <w:rFonts w:ascii="MS Sans Serif" w:eastAsia="Times New Roman" w:hAnsi="MS Sans Serif" w:cs="Times New Roman"/>
                <w:kern w:val="0"/>
                <w:sz w:val="20"/>
                <w:szCs w:val="20"/>
                <w:lang w:eastAsia="en-GB"/>
                <w14:ligatures w14:val="none"/>
              </w:rPr>
              <w:t>78,116</w:t>
            </w:r>
          </w:p>
        </w:tc>
        <w:tc>
          <w:tcPr>
            <w:tcW w:w="2074" w:type="dxa"/>
            <w:noWrap/>
            <w:hideMark/>
          </w:tcPr>
          <w:p w14:paraId="2AD3BD50" w14:textId="77777777" w:rsidR="00A9296F" w:rsidRPr="005D741A" w:rsidRDefault="00A9296F" w:rsidP="00696BEF">
            <w:pPr>
              <w:jc w:val="right"/>
              <w:cnfStyle w:val="000000000000" w:firstRow="0" w:lastRow="0" w:firstColumn="0" w:lastColumn="0" w:oddVBand="0" w:evenVBand="0" w:oddHBand="0"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Pr>
                <w:rFonts w:ascii="MS Sans Serif" w:eastAsia="Times New Roman" w:hAnsi="MS Sans Serif" w:cs="Times New Roman"/>
                <w:kern w:val="0"/>
                <w:sz w:val="20"/>
                <w:szCs w:val="20"/>
                <w:lang w:eastAsia="en-GB"/>
                <w14:ligatures w14:val="none"/>
              </w:rPr>
              <w:t>11,250</w:t>
            </w:r>
          </w:p>
        </w:tc>
        <w:tc>
          <w:tcPr>
            <w:tcW w:w="2427" w:type="dxa"/>
            <w:noWrap/>
            <w:hideMark/>
          </w:tcPr>
          <w:p w14:paraId="18127A82" w14:textId="77777777" w:rsidR="00A9296F" w:rsidRPr="005D741A" w:rsidRDefault="00A9296F" w:rsidP="00696BEF">
            <w:pPr>
              <w:cnfStyle w:val="000000000000" w:firstRow="0" w:lastRow="0" w:firstColumn="0" w:lastColumn="0" w:oddVBand="0" w:evenVBand="0" w:oddHBand="0"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Pr>
                <w:rFonts w:ascii="MS Sans Serif" w:eastAsia="Times New Roman" w:hAnsi="MS Sans Serif" w:cs="Times New Roman"/>
                <w:kern w:val="0"/>
                <w:sz w:val="20"/>
                <w:szCs w:val="20"/>
                <w:lang w:eastAsia="en-GB"/>
                <w14:ligatures w14:val="none"/>
              </w:rPr>
              <w:t>kişi</w:t>
            </w:r>
          </w:p>
        </w:tc>
      </w:tr>
      <w:tr w:rsidR="00A9296F" w:rsidRPr="005D741A" w14:paraId="76BA2AAE" w14:textId="77777777" w:rsidTr="00696BEF">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2694" w:type="dxa"/>
            <w:noWrap/>
            <w:hideMark/>
          </w:tcPr>
          <w:p w14:paraId="5153BC1E" w14:textId="77777777" w:rsidR="00A9296F" w:rsidRPr="005D741A" w:rsidRDefault="00A9296F" w:rsidP="00696BEF">
            <w:pPr>
              <w:rPr>
                <w:rFonts w:ascii="MS Sans Serif" w:eastAsia="Times New Roman" w:hAnsi="MS Sans Serif" w:cs="Times New Roman"/>
                <w:kern w:val="0"/>
                <w:sz w:val="20"/>
                <w:szCs w:val="20"/>
                <w:lang w:eastAsia="en-GB"/>
                <w14:ligatures w14:val="none"/>
              </w:rPr>
            </w:pPr>
            <w:r w:rsidRPr="005D741A">
              <w:rPr>
                <w:rFonts w:ascii="MS Sans Serif" w:eastAsia="Times New Roman" w:hAnsi="MS Sans Serif" w:cs="Times New Roman"/>
                <w:kern w:val="0"/>
                <w:sz w:val="20"/>
                <w:szCs w:val="20"/>
                <w:lang w:eastAsia="en-GB"/>
                <w14:ligatures w14:val="none"/>
              </w:rPr>
              <w:t>Güneş</w:t>
            </w:r>
            <w:r>
              <w:rPr>
                <w:rFonts w:ascii="MS Sans Serif" w:eastAsia="Times New Roman" w:hAnsi="MS Sans Serif" w:cs="Times New Roman"/>
                <w:kern w:val="0"/>
                <w:sz w:val="20"/>
                <w:szCs w:val="20"/>
                <w:lang w:eastAsia="en-GB"/>
                <w14:ligatures w14:val="none"/>
              </w:rPr>
              <w:t>ten elektrik oranı</w:t>
            </w:r>
          </w:p>
        </w:tc>
        <w:tc>
          <w:tcPr>
            <w:tcW w:w="1452" w:type="dxa"/>
            <w:noWrap/>
            <w:hideMark/>
          </w:tcPr>
          <w:p w14:paraId="1464A484" w14:textId="77777777" w:rsidR="00A9296F" w:rsidRPr="005D741A" w:rsidRDefault="00A9296F" w:rsidP="00696BEF">
            <w:pPr>
              <w:jc w:val="right"/>
              <w:cnfStyle w:val="000000100000" w:firstRow="0" w:lastRow="0" w:firstColumn="0" w:lastColumn="0" w:oddVBand="0" w:evenVBand="0" w:oddHBand="1"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Pr>
                <w:rFonts w:ascii="MS Sans Serif" w:eastAsia="Times New Roman" w:hAnsi="MS Sans Serif" w:cs="Times New Roman"/>
                <w:kern w:val="0"/>
                <w:sz w:val="20"/>
                <w:szCs w:val="20"/>
                <w:lang w:eastAsia="en-GB"/>
                <w14:ligatures w14:val="none"/>
              </w:rPr>
              <w:t>30%</w:t>
            </w:r>
          </w:p>
        </w:tc>
        <w:tc>
          <w:tcPr>
            <w:tcW w:w="2074" w:type="dxa"/>
            <w:noWrap/>
            <w:hideMark/>
          </w:tcPr>
          <w:p w14:paraId="740818B8" w14:textId="77777777" w:rsidR="00A9296F" w:rsidRPr="005D741A" w:rsidRDefault="00A9296F" w:rsidP="00696BEF">
            <w:pPr>
              <w:jc w:val="right"/>
              <w:cnfStyle w:val="000000100000" w:firstRow="0" w:lastRow="0" w:firstColumn="0" w:lastColumn="0" w:oddVBand="0" w:evenVBand="0" w:oddHBand="1"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r>
              <w:rPr>
                <w:rFonts w:ascii="MS Sans Serif" w:eastAsia="Times New Roman" w:hAnsi="MS Sans Serif" w:cs="Times New Roman"/>
                <w:kern w:val="0"/>
                <w:sz w:val="20"/>
                <w:szCs w:val="20"/>
                <w:lang w:eastAsia="en-GB"/>
                <w14:ligatures w14:val="none"/>
              </w:rPr>
              <w:t>%6.6</w:t>
            </w:r>
          </w:p>
        </w:tc>
        <w:tc>
          <w:tcPr>
            <w:tcW w:w="2427" w:type="dxa"/>
            <w:noWrap/>
            <w:hideMark/>
          </w:tcPr>
          <w:p w14:paraId="75A93098" w14:textId="77777777" w:rsidR="00A9296F" w:rsidRPr="005D741A" w:rsidRDefault="00A9296F" w:rsidP="00696BEF">
            <w:pPr>
              <w:cnfStyle w:val="000000100000" w:firstRow="0" w:lastRow="0" w:firstColumn="0" w:lastColumn="0" w:oddVBand="0" w:evenVBand="0" w:oddHBand="1" w:evenHBand="0" w:firstRowFirstColumn="0" w:firstRowLastColumn="0" w:lastRowFirstColumn="0" w:lastRowLastColumn="0"/>
              <w:rPr>
                <w:rFonts w:ascii="MS Sans Serif" w:eastAsia="Times New Roman" w:hAnsi="MS Sans Serif" w:cs="Times New Roman"/>
                <w:kern w:val="0"/>
                <w:sz w:val="20"/>
                <w:szCs w:val="20"/>
                <w:lang w:eastAsia="en-GB"/>
                <w14:ligatures w14:val="none"/>
              </w:rPr>
            </w:pPr>
          </w:p>
        </w:tc>
      </w:tr>
    </w:tbl>
    <w:p w14:paraId="5F0451F7" w14:textId="77777777" w:rsidR="00A9296F" w:rsidRDefault="00A9296F" w:rsidP="00A9296F"/>
    <w:p w14:paraId="43C95B34" w14:textId="77777777" w:rsidR="00A9296F" w:rsidRDefault="00A9296F" w:rsidP="00A9296F"/>
    <w:p w14:paraId="1EBCB801" w14:textId="77777777" w:rsidR="00A9296F" w:rsidRDefault="00A9296F" w:rsidP="00A9296F">
      <w:r>
        <w:t>Fakat gün sonunda elektrik fiyatlarına bakınca neredeyse iki misli bir uçurum vardır. Kaliforniya’da 24.8 cent/kWh elektrik fiyatı, Texas’ta ortalama 10 cent/kWh civarındadır. Bunu yaparken Teksas’ta bir kapasite piyasası olmadığı için fiyatların ORDC de 9000$/MWh’e çıktığını da (Türkiye’deki gibi değil, daha teknik basamaklı</w:t>
      </w:r>
      <w:r>
        <w:rPr>
          <w:rStyle w:val="FootnoteReference"/>
        </w:rPr>
        <w:footnoteReference w:id="133"/>
      </w:r>
      <w:r>
        <w:t xml:space="preserve">) hatırlamakta fayda var. </w:t>
      </w:r>
    </w:p>
    <w:p w14:paraId="48EBB73C" w14:textId="77777777" w:rsidR="00A9296F" w:rsidRDefault="00A9296F" w:rsidP="00A9296F"/>
    <w:p w14:paraId="15E14D78" w14:textId="77777777" w:rsidR="00A9296F" w:rsidRDefault="00A9296F" w:rsidP="00A9296F">
      <w:r>
        <w:t xml:space="preserve">Peki bu bize neyi hatırlatıyor? AB ve Çin karşılaştırmalarına benziyor. Bir taraf, sürekli maliyet arttırıcı düzenlemelerle(karbon vergisi, düzenlemesi, sertifika zorunlulukları, şirket raporlamaları) temiz şebeke elde etmeye çalışırken, diğer ülke maliyet düşüşünü ana unsur görerek elektrikli arabalardan, pillere herşeyin en düşük fiyatlısını hedefliyor. Hangisi hızlı ilerliyor? </w:t>
      </w:r>
    </w:p>
    <w:p w14:paraId="7F65B1CE" w14:textId="40DD5DBE" w:rsidR="00A9296F" w:rsidRDefault="00A9296F">
      <w:pPr>
        <w:spacing w:after="160" w:line="278" w:lineRule="auto"/>
      </w:pPr>
      <w:r>
        <w:br w:type="page"/>
      </w:r>
    </w:p>
    <w:p w14:paraId="3269F4C5" w14:textId="2191FB1C" w:rsidR="00A9296F" w:rsidRPr="005D741A" w:rsidRDefault="00A9296F" w:rsidP="00A9296F">
      <w:pPr>
        <w:pStyle w:val="Heading1"/>
        <w:rPr>
          <w:sz w:val="32"/>
          <w:szCs w:val="32"/>
          <w:lang w:val="tr-TR"/>
        </w:rPr>
      </w:pPr>
      <w:bookmarkStart w:id="45" w:name="_Toc186483710"/>
      <w:r>
        <w:rPr>
          <w:sz w:val="32"/>
          <w:szCs w:val="32"/>
          <w:lang w:val="tr-TR"/>
        </w:rPr>
        <w:lastRenderedPageBreak/>
        <w:t>Türkiye’nin Enerji Göstergelerinde Avrupa Ülkeleri Sıralamasındaki Yeri</w:t>
      </w:r>
      <w:bookmarkEnd w:id="45"/>
    </w:p>
    <w:p w14:paraId="25DFFC5D" w14:textId="77777777" w:rsidR="00A9296F" w:rsidRPr="009A3CA1" w:rsidRDefault="00A9296F" w:rsidP="00A9296F">
      <w:pPr>
        <w:rPr>
          <w:i/>
          <w:iCs/>
          <w:lang w:val="tr-TR"/>
        </w:rPr>
      </w:pPr>
    </w:p>
    <w:p w14:paraId="1CE14A9D" w14:textId="77777777" w:rsidR="00A9296F" w:rsidRPr="00EA6294" w:rsidRDefault="00A9296F" w:rsidP="00A9296F">
      <w:r>
        <w:rPr>
          <w:i/>
          <w:iCs/>
          <w:lang w:val="tr-TR"/>
        </w:rPr>
        <w:t>Tek</w:t>
      </w:r>
      <w:r w:rsidRPr="002B77FD">
        <w:rPr>
          <w:i/>
          <w:iCs/>
          <w:lang w:val="tr-TR"/>
        </w:rPr>
        <w:t xml:space="preserve"> cümle</w:t>
      </w:r>
      <w:r w:rsidRPr="00CB7DC2">
        <w:rPr>
          <w:i/>
          <w:iCs/>
          <w:lang w:val="tr-TR"/>
        </w:rPr>
        <w:t xml:space="preserve">: </w:t>
      </w:r>
      <w:r w:rsidRPr="00F2365A">
        <w:rPr>
          <w:i/>
          <w:iCs/>
          <w:lang w:val="tr-TR"/>
        </w:rPr>
        <w:t>“</w:t>
      </w:r>
      <w:r w:rsidRPr="00F2365A">
        <w:rPr>
          <w:i/>
          <w:iCs/>
        </w:rPr>
        <w:t xml:space="preserve">rakamlarla bakılınca, Türkiye o kadar büyük bir </w:t>
      </w:r>
      <w:r>
        <w:rPr>
          <w:i/>
          <w:iCs/>
        </w:rPr>
        <w:t>enerji piyasası</w:t>
      </w:r>
      <w:r w:rsidRPr="00F2365A">
        <w:rPr>
          <w:i/>
          <w:iCs/>
        </w:rPr>
        <w:t xml:space="preserve"> ki, neredeyse bir Almanya veya Fransa büyüklüğüne erişmi</w:t>
      </w:r>
      <w:r>
        <w:rPr>
          <w:i/>
          <w:iCs/>
        </w:rPr>
        <w:t>ştir</w:t>
      </w:r>
      <w:r w:rsidRPr="00F2365A">
        <w:rPr>
          <w:i/>
          <w:iCs/>
        </w:rPr>
        <w:t>.”</w:t>
      </w:r>
    </w:p>
    <w:p w14:paraId="09F81FD0" w14:textId="77777777" w:rsidR="00A9296F" w:rsidRPr="00CB7DC2" w:rsidRDefault="00A9296F" w:rsidP="00A9296F">
      <w:pPr>
        <w:rPr>
          <w:i/>
          <w:iCs/>
          <w:lang w:val="tr-TR"/>
        </w:rPr>
      </w:pPr>
    </w:p>
    <w:p w14:paraId="0EE91993" w14:textId="77777777" w:rsidR="00A9296F" w:rsidRDefault="00A9296F" w:rsidP="00A9296F">
      <w:pPr>
        <w:rPr>
          <w:rStyle w:val="Hyperlink"/>
          <w:lang w:val="tr-TR"/>
        </w:rPr>
      </w:pPr>
      <w:r>
        <w:rPr>
          <w:lang w:val="tr-TR"/>
        </w:rPr>
        <w:t xml:space="preserve">Barış Sanlı, </w:t>
      </w:r>
      <w:hyperlink r:id="rId162" w:history="1">
        <w:r w:rsidRPr="000647F2">
          <w:rPr>
            <w:rStyle w:val="Hyperlink"/>
            <w:lang w:val="tr-TR"/>
          </w:rPr>
          <w:t>barissanli2@gmail.com</w:t>
        </w:r>
      </w:hyperlink>
    </w:p>
    <w:p w14:paraId="1F86D9EC" w14:textId="77777777" w:rsidR="00A9296F" w:rsidRDefault="00A9296F" w:rsidP="00A9296F"/>
    <w:p w14:paraId="1362EB15" w14:textId="77777777" w:rsidR="00A9296F" w:rsidRDefault="00A9296F" w:rsidP="00A9296F">
      <w:r>
        <w:t>Avrupa(AB27+diğerleri) ülkeleri ile kıyaslandığında, Türkiye’nin ne kadar büyük bir enerji pazarına dönüştüğü son dönemde birçok tartışmada gözden kaçıyor. 1990’larda Belçika kadar bile elektrik üretip tüketemeyen bir ülke iken, Türkiye son 5 yıl içinde bir çok tüketimde Avrupa’da Almanya ve Fransa’nın arkasından gelmektedir. Tüketim rakamları hissedilenin ötesinde büyümüştür.</w:t>
      </w:r>
    </w:p>
    <w:p w14:paraId="54E14EE2" w14:textId="77777777" w:rsidR="00A9296F" w:rsidRDefault="00A9296F" w:rsidP="00A9296F"/>
    <w:p w14:paraId="629C0E2A" w14:textId="77777777" w:rsidR="00A9296F" w:rsidRDefault="00A9296F" w:rsidP="00A9296F">
      <w:r>
        <w:t>Bu notta veri kaynağı olarak Energy Institute Küresel Enerji’nin İstatistiksel Değerlendirmesi kullanılmıştır</w:t>
      </w:r>
      <w:r>
        <w:rPr>
          <w:rStyle w:val="FootnoteReference"/>
        </w:rPr>
        <w:footnoteReference w:id="134"/>
      </w:r>
      <w:r>
        <w:t>. İlgili kodlama ise Python’da Anaconda platformunda yapılmış olup, tüm merak edenler için kodlama çevrimiçi paylaşıma açılmıştır</w:t>
      </w:r>
      <w:r>
        <w:rPr>
          <w:rStyle w:val="FootnoteReference"/>
        </w:rPr>
        <w:footnoteReference w:id="135"/>
      </w:r>
      <w:r>
        <w:t>.</w:t>
      </w:r>
    </w:p>
    <w:p w14:paraId="17D847D6" w14:textId="77777777" w:rsidR="00A9296F" w:rsidRDefault="00A9296F" w:rsidP="00A9296F"/>
    <w:p w14:paraId="5F48A9C4" w14:textId="77777777" w:rsidR="00A9296F" w:rsidRDefault="00A9296F" w:rsidP="00A9296F">
      <w:r>
        <w:t xml:space="preserve">Türkiye birincil enerji tüketiminde ExaJoule (EJ) olarak 1990 yılında Belçika ve Romanya’nın arkasında 2 EJ enerji arzına sahipken, 2020 yılında İtalya’yı geçerek 4ncü, 2023 yılında da İngiltere’yi geçerek 3ncü sıraya yerleşmiştir. </w:t>
      </w:r>
    </w:p>
    <w:p w14:paraId="01A5B9EB" w14:textId="77777777" w:rsidR="00A9296F" w:rsidRDefault="00A9296F" w:rsidP="00A9296F">
      <w:pPr>
        <w:keepNext/>
        <w:jc w:val="center"/>
      </w:pPr>
      <w:r>
        <w:rPr>
          <w:noProof/>
        </w:rPr>
        <w:drawing>
          <wp:inline distT="0" distB="0" distL="0" distR="0" wp14:anchorId="7FAC0AA9" wp14:editId="08FA2DE0">
            <wp:extent cx="6084277" cy="1610305"/>
            <wp:effectExtent l="0" t="0" r="0" b="3175"/>
            <wp:docPr id="171057845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78451" name="Picture 11" descr="A screenshot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6109060" cy="1616864"/>
                    </a:xfrm>
                    <a:prstGeom prst="rect">
                      <a:avLst/>
                    </a:prstGeom>
                  </pic:spPr>
                </pic:pic>
              </a:graphicData>
            </a:graphic>
          </wp:inline>
        </w:drawing>
      </w:r>
    </w:p>
    <w:p w14:paraId="4DDA2D8F" w14:textId="46010F39" w:rsidR="00A9296F" w:rsidRDefault="00A9296F" w:rsidP="00A9296F">
      <w:pPr>
        <w:pStyle w:val="Caption"/>
        <w:jc w:val="center"/>
      </w:pPr>
      <w:r>
        <w:t xml:space="preserve">Tablo </w:t>
      </w:r>
      <w:r>
        <w:fldChar w:fldCharType="begin"/>
      </w:r>
      <w:r>
        <w:instrText xml:space="preserve"> SEQ Tablo \* ARABIC </w:instrText>
      </w:r>
      <w:r>
        <w:fldChar w:fldCharType="separate"/>
      </w:r>
      <w:r w:rsidR="003D0154">
        <w:rPr>
          <w:noProof/>
        </w:rPr>
        <w:t>4</w:t>
      </w:r>
      <w:r>
        <w:rPr>
          <w:noProof/>
        </w:rPr>
        <w:fldChar w:fldCharType="end"/>
      </w:r>
      <w:r>
        <w:t xml:space="preserve"> - Birincil Enerji Arzı Sıralaması</w:t>
      </w:r>
    </w:p>
    <w:p w14:paraId="4612A1D7" w14:textId="77777777" w:rsidR="00A9296F" w:rsidRDefault="00A9296F" w:rsidP="00A9296F">
      <w:r>
        <w:t xml:space="preserve">Elektrik talebinde ise TWh olarak 1990’larda Çekya ve Belçika kadar elektrik tüketemezken, 2021 yılında İngiltere’yi de geçerek en çok elektrik üreten ve tüketen 3ncü ülke olmuştur. </w:t>
      </w:r>
    </w:p>
    <w:p w14:paraId="53D780B5" w14:textId="77777777" w:rsidR="00A9296F" w:rsidRDefault="00A9296F" w:rsidP="00A9296F"/>
    <w:p w14:paraId="0D718429" w14:textId="77777777" w:rsidR="00A9296F" w:rsidRDefault="00A9296F" w:rsidP="00A9296F">
      <w:pPr>
        <w:keepNext/>
        <w:jc w:val="center"/>
      </w:pPr>
      <w:r>
        <w:rPr>
          <w:noProof/>
        </w:rPr>
        <w:drawing>
          <wp:inline distT="0" distB="0" distL="0" distR="0" wp14:anchorId="608FB80D" wp14:editId="2FD02FBA">
            <wp:extent cx="6136689" cy="1620072"/>
            <wp:effectExtent l="0" t="0" r="0" b="5715"/>
            <wp:docPr id="13412850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85014" name="Picture 1" descr="A screenshot of a computer screen&#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6147115" cy="1622824"/>
                    </a:xfrm>
                    <a:prstGeom prst="rect">
                      <a:avLst/>
                    </a:prstGeom>
                  </pic:spPr>
                </pic:pic>
              </a:graphicData>
            </a:graphic>
          </wp:inline>
        </w:drawing>
      </w:r>
    </w:p>
    <w:p w14:paraId="56E7DBA8" w14:textId="6F96C11C" w:rsidR="00A9296F" w:rsidRDefault="00A9296F" w:rsidP="00A9296F">
      <w:pPr>
        <w:pStyle w:val="Caption"/>
        <w:jc w:val="center"/>
      </w:pPr>
      <w:r>
        <w:t xml:space="preserve">Tablo </w:t>
      </w:r>
      <w:r>
        <w:fldChar w:fldCharType="begin"/>
      </w:r>
      <w:r>
        <w:instrText xml:space="preserve"> SEQ Tablo \* ARABIC </w:instrText>
      </w:r>
      <w:r>
        <w:fldChar w:fldCharType="separate"/>
      </w:r>
      <w:r w:rsidR="003D0154">
        <w:rPr>
          <w:noProof/>
        </w:rPr>
        <w:t>5</w:t>
      </w:r>
      <w:r>
        <w:rPr>
          <w:noProof/>
        </w:rPr>
        <w:fldChar w:fldCharType="end"/>
      </w:r>
      <w:r>
        <w:t xml:space="preserve"> - Elektrik Üretimi/Talebi Sıralaması</w:t>
      </w:r>
    </w:p>
    <w:p w14:paraId="17E28FCE" w14:textId="77777777" w:rsidR="00A9296F" w:rsidRDefault="00A9296F" w:rsidP="00A9296F"/>
    <w:p w14:paraId="69B38828" w14:textId="77777777" w:rsidR="00A9296F" w:rsidRDefault="00A9296F" w:rsidP="00A9296F"/>
    <w:p w14:paraId="277B5AD2" w14:textId="77777777" w:rsidR="00A9296F" w:rsidRDefault="00A9296F" w:rsidP="00A9296F">
      <w:r>
        <w:t>Türkiye gaz talebinde milyar m3 olarak 2000’lerden sonra hızla yükselen gaz talebi, Türkiye’yi İtalya’nın ardından 4.sıraya taşımıştır. AB ülkeleri olarak bakarsak, İngiltere dışarıda olduğu için AB27 ülkeleri tüketim sıralamasında 3ncü büyük gaz pazarıdır.</w:t>
      </w:r>
    </w:p>
    <w:p w14:paraId="42580088" w14:textId="77777777" w:rsidR="00A9296F" w:rsidRDefault="00A9296F" w:rsidP="00A9296F"/>
    <w:p w14:paraId="45193DDE" w14:textId="77777777" w:rsidR="00A9296F" w:rsidRDefault="00A9296F" w:rsidP="00A9296F">
      <w:pPr>
        <w:keepNext/>
        <w:jc w:val="center"/>
      </w:pPr>
      <w:r>
        <w:rPr>
          <w:noProof/>
        </w:rPr>
        <w:drawing>
          <wp:inline distT="0" distB="0" distL="0" distR="0" wp14:anchorId="572C0674" wp14:editId="6A558FF0">
            <wp:extent cx="6075485" cy="1603914"/>
            <wp:effectExtent l="0" t="0" r="0" b="0"/>
            <wp:docPr id="1314797127" name="Picture 4" descr="A screenshot of a screen 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97127" name="Picture 4" descr="A screenshot of a screen shot of a table&#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6092885" cy="1608508"/>
                    </a:xfrm>
                    <a:prstGeom prst="rect">
                      <a:avLst/>
                    </a:prstGeom>
                  </pic:spPr>
                </pic:pic>
              </a:graphicData>
            </a:graphic>
          </wp:inline>
        </w:drawing>
      </w:r>
    </w:p>
    <w:p w14:paraId="74674D07" w14:textId="7A6B6FEE" w:rsidR="00A9296F" w:rsidRDefault="00A9296F" w:rsidP="00A9296F">
      <w:pPr>
        <w:pStyle w:val="Caption"/>
        <w:jc w:val="center"/>
      </w:pPr>
      <w:r>
        <w:t xml:space="preserve">Tablo </w:t>
      </w:r>
      <w:r>
        <w:fldChar w:fldCharType="begin"/>
      </w:r>
      <w:r>
        <w:instrText xml:space="preserve"> SEQ Tablo \* ARABIC </w:instrText>
      </w:r>
      <w:r>
        <w:fldChar w:fldCharType="separate"/>
      </w:r>
      <w:r w:rsidR="003D0154">
        <w:rPr>
          <w:noProof/>
        </w:rPr>
        <w:t>6</w:t>
      </w:r>
      <w:r>
        <w:rPr>
          <w:noProof/>
        </w:rPr>
        <w:fldChar w:fldCharType="end"/>
      </w:r>
      <w:r>
        <w:t xml:space="preserve"> - Gaz Talebi Sıralaması</w:t>
      </w:r>
    </w:p>
    <w:p w14:paraId="3A030E83" w14:textId="77777777" w:rsidR="00A9296F" w:rsidRDefault="00A9296F" w:rsidP="00A9296F">
      <w:r>
        <w:t xml:space="preserve">Türkiye petrol talebinde ise durum biraz daha karışıktır. Türkiye petrol talebi 1990’lardan bu yana neredeyse 2.5 kat artmıştır. 2023 yılı için talep 1.1 milyon varil/gün civarında olup, eğer büyüme böyle devam ederse 2-3 yıla, en çok petrol tüketen üçüncü veya dördüncü ülke olma yolundadır. </w:t>
      </w:r>
    </w:p>
    <w:p w14:paraId="225092EE" w14:textId="77777777" w:rsidR="00A9296F" w:rsidRDefault="00A9296F" w:rsidP="00A9296F"/>
    <w:p w14:paraId="0821780D" w14:textId="77777777" w:rsidR="00A9296F" w:rsidRDefault="00A9296F" w:rsidP="00A9296F">
      <w:pPr>
        <w:keepNext/>
        <w:jc w:val="center"/>
      </w:pPr>
      <w:r>
        <w:rPr>
          <w:noProof/>
        </w:rPr>
        <w:drawing>
          <wp:inline distT="0" distB="0" distL="0" distR="0" wp14:anchorId="62584107" wp14:editId="56DB6690">
            <wp:extent cx="6189785" cy="956324"/>
            <wp:effectExtent l="0" t="0" r="0" b="0"/>
            <wp:docPr id="631115984" name="Picture 5"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15984" name="Picture 5" descr="A screenshot of a calendar&#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6265734" cy="968058"/>
                    </a:xfrm>
                    <a:prstGeom prst="rect">
                      <a:avLst/>
                    </a:prstGeom>
                  </pic:spPr>
                </pic:pic>
              </a:graphicData>
            </a:graphic>
          </wp:inline>
        </w:drawing>
      </w:r>
    </w:p>
    <w:p w14:paraId="0707380F" w14:textId="60E4F55B" w:rsidR="00A9296F" w:rsidRDefault="00A9296F" w:rsidP="00A9296F">
      <w:pPr>
        <w:pStyle w:val="Caption"/>
        <w:jc w:val="center"/>
      </w:pPr>
      <w:r>
        <w:t xml:space="preserve">Tablo </w:t>
      </w:r>
      <w:r>
        <w:fldChar w:fldCharType="begin"/>
      </w:r>
      <w:r>
        <w:instrText xml:space="preserve"> SEQ Tablo \* ARABIC </w:instrText>
      </w:r>
      <w:r>
        <w:fldChar w:fldCharType="separate"/>
      </w:r>
      <w:r w:rsidR="003D0154">
        <w:rPr>
          <w:noProof/>
        </w:rPr>
        <w:t>7</w:t>
      </w:r>
      <w:r>
        <w:rPr>
          <w:noProof/>
        </w:rPr>
        <w:fldChar w:fldCharType="end"/>
      </w:r>
      <w:r>
        <w:t xml:space="preserve"> - Petrol Talebi Sıralaması</w:t>
      </w:r>
    </w:p>
    <w:p w14:paraId="3AFE46CE" w14:textId="77777777" w:rsidR="00A9296F" w:rsidRDefault="00A9296F" w:rsidP="00A9296F">
      <w:r>
        <w:t xml:space="preserve">Rüzgar, güneş, biyo ve jeotermal elektrik üretiminde ise Türkiye İtalya ile başabaş gibidir. 2023 yılında yakalamış olmasına rağmen, burada asıl ağırlığı şimdilik rüzgar santralleri belirlemektedir. Türkiye bu kategorideki üretimini 2015’teki 16.5 TWh’ten 2023 yılında 74 TWh’e 5 kata yakın arttırmıştır. </w:t>
      </w:r>
    </w:p>
    <w:p w14:paraId="47EF1EE2" w14:textId="77777777" w:rsidR="00A9296F" w:rsidRDefault="00A9296F" w:rsidP="00A9296F"/>
    <w:p w14:paraId="3B8099F8" w14:textId="77777777" w:rsidR="00A9296F" w:rsidRDefault="00A9296F" w:rsidP="00A9296F">
      <w:pPr>
        <w:keepNext/>
        <w:jc w:val="center"/>
      </w:pPr>
      <w:r>
        <w:rPr>
          <w:noProof/>
        </w:rPr>
        <w:drawing>
          <wp:inline distT="0" distB="0" distL="0" distR="0" wp14:anchorId="62038530" wp14:editId="640D2BC1">
            <wp:extent cx="6189345" cy="1638113"/>
            <wp:effectExtent l="0" t="0" r="0" b="635"/>
            <wp:docPr id="1470707386"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07386" name="Picture 12" descr="A screenshot of a computer screen&#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6206704" cy="1642707"/>
                    </a:xfrm>
                    <a:prstGeom prst="rect">
                      <a:avLst/>
                    </a:prstGeom>
                  </pic:spPr>
                </pic:pic>
              </a:graphicData>
            </a:graphic>
          </wp:inline>
        </w:drawing>
      </w:r>
    </w:p>
    <w:p w14:paraId="4F9F9F14" w14:textId="79CBF56C" w:rsidR="00A9296F" w:rsidRDefault="00A9296F" w:rsidP="00A9296F">
      <w:pPr>
        <w:pStyle w:val="Caption"/>
        <w:jc w:val="center"/>
      </w:pPr>
      <w:r>
        <w:t xml:space="preserve">Tablo </w:t>
      </w:r>
      <w:r>
        <w:fldChar w:fldCharType="begin"/>
      </w:r>
      <w:r>
        <w:instrText xml:space="preserve"> SEQ Tablo \* ARABIC </w:instrText>
      </w:r>
      <w:r>
        <w:fldChar w:fldCharType="separate"/>
      </w:r>
      <w:r w:rsidR="003D0154">
        <w:rPr>
          <w:noProof/>
        </w:rPr>
        <w:t>8</w:t>
      </w:r>
      <w:r>
        <w:rPr>
          <w:noProof/>
        </w:rPr>
        <w:fldChar w:fldCharType="end"/>
      </w:r>
      <w:r>
        <w:t xml:space="preserve"> - Hidro hariç yenilenebilir üretimi sıralaması</w:t>
      </w:r>
    </w:p>
    <w:p w14:paraId="39A68FE4" w14:textId="77777777" w:rsidR="00A9296F" w:rsidRDefault="00A9296F" w:rsidP="00A9296F"/>
    <w:p w14:paraId="45EAFE8F" w14:textId="77777777" w:rsidR="00A9296F" w:rsidRDefault="00A9296F" w:rsidP="00A9296F">
      <w:r>
        <w:t>Hidroelektrik sıralamasında ise, Türkiye Avrupa ülkeleri sıralamasında 2023 yılında üçüncüdür. 2024’te ikinci sıraya yükselebilir. AB27 olarak bakarsak da İsveç’i geçerse AB27 ülkelerine(Norveç AB27 üyesi değil) göre en yüksek hidroelektrik üretimine sahip olacaktır.</w:t>
      </w:r>
    </w:p>
    <w:p w14:paraId="6334A0E5" w14:textId="77777777" w:rsidR="00A9296F" w:rsidRDefault="00A9296F" w:rsidP="00A9296F"/>
    <w:p w14:paraId="750D4F13" w14:textId="77777777" w:rsidR="00A9296F" w:rsidRDefault="00A9296F" w:rsidP="00A9296F">
      <w:pPr>
        <w:keepNext/>
        <w:jc w:val="center"/>
      </w:pPr>
      <w:r>
        <w:rPr>
          <w:noProof/>
        </w:rPr>
        <w:lastRenderedPageBreak/>
        <w:drawing>
          <wp:inline distT="0" distB="0" distL="0" distR="0" wp14:anchorId="372BFC7A" wp14:editId="105DEE36">
            <wp:extent cx="6180992" cy="954965"/>
            <wp:effectExtent l="0" t="0" r="0" b="0"/>
            <wp:docPr id="1905228062" name="Picture 7"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28062" name="Picture 7" descr="A screenshot of a calendar&#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6203782" cy="958486"/>
                    </a:xfrm>
                    <a:prstGeom prst="rect">
                      <a:avLst/>
                    </a:prstGeom>
                  </pic:spPr>
                </pic:pic>
              </a:graphicData>
            </a:graphic>
          </wp:inline>
        </w:drawing>
      </w:r>
    </w:p>
    <w:p w14:paraId="1A9F7C99" w14:textId="24001E5C" w:rsidR="00A9296F" w:rsidRDefault="00A9296F" w:rsidP="00A9296F">
      <w:pPr>
        <w:pStyle w:val="Caption"/>
        <w:jc w:val="center"/>
      </w:pPr>
      <w:r>
        <w:t xml:space="preserve">Tablo </w:t>
      </w:r>
      <w:r>
        <w:fldChar w:fldCharType="begin"/>
      </w:r>
      <w:r>
        <w:instrText xml:space="preserve"> SEQ Tablo \* ARABIC </w:instrText>
      </w:r>
      <w:r>
        <w:fldChar w:fldCharType="separate"/>
      </w:r>
      <w:r w:rsidR="003D0154">
        <w:rPr>
          <w:noProof/>
        </w:rPr>
        <w:t>9</w:t>
      </w:r>
      <w:r>
        <w:rPr>
          <w:noProof/>
        </w:rPr>
        <w:fldChar w:fldCharType="end"/>
      </w:r>
      <w:r>
        <w:t xml:space="preserve"> - Hidroelektrik Üretimi Sıralaması</w:t>
      </w:r>
    </w:p>
    <w:p w14:paraId="737BB440" w14:textId="77777777" w:rsidR="00A9296F" w:rsidRDefault="00A9296F" w:rsidP="00A9296F">
      <w:r>
        <w:t>Benzer şekilde biyokütle ve jeotermalden elektrik üretim sıralamasında, Türkiye 2015’teki 13ncü sıradan 2023 yılındaki 4ncü sıraya yerleşmiştir. Yine burada İtalya ile büyük bir fark kalmamıştır. AB27 olarak bakılırsa, Almanya’nın ardından ikinci bile olabilir.</w:t>
      </w:r>
    </w:p>
    <w:p w14:paraId="6BBEDDB4" w14:textId="77777777" w:rsidR="00A9296F" w:rsidRDefault="00A9296F" w:rsidP="00A9296F"/>
    <w:p w14:paraId="144C3628" w14:textId="77777777" w:rsidR="00A9296F" w:rsidRDefault="00A9296F" w:rsidP="00A9296F">
      <w:pPr>
        <w:keepNext/>
        <w:jc w:val="center"/>
      </w:pPr>
      <w:r>
        <w:rPr>
          <w:noProof/>
        </w:rPr>
        <w:drawing>
          <wp:inline distT="0" distB="0" distL="0" distR="0" wp14:anchorId="648A1AFA" wp14:editId="6D28DE08">
            <wp:extent cx="6093069" cy="1612631"/>
            <wp:effectExtent l="0" t="0" r="3175" b="635"/>
            <wp:docPr id="51045886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58867" name="Picture 8" descr="A screenshot of a computer&#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6175263" cy="1634385"/>
                    </a:xfrm>
                    <a:prstGeom prst="rect">
                      <a:avLst/>
                    </a:prstGeom>
                  </pic:spPr>
                </pic:pic>
              </a:graphicData>
            </a:graphic>
          </wp:inline>
        </w:drawing>
      </w:r>
    </w:p>
    <w:p w14:paraId="4AC6686F" w14:textId="27780384" w:rsidR="00A9296F" w:rsidRDefault="00A9296F" w:rsidP="00A9296F">
      <w:pPr>
        <w:pStyle w:val="Caption"/>
        <w:jc w:val="center"/>
      </w:pPr>
      <w:r>
        <w:t xml:space="preserve">Tablo </w:t>
      </w:r>
      <w:r>
        <w:fldChar w:fldCharType="begin"/>
      </w:r>
      <w:r>
        <w:instrText xml:space="preserve"> SEQ Tablo \* ARABIC </w:instrText>
      </w:r>
      <w:r>
        <w:fldChar w:fldCharType="separate"/>
      </w:r>
      <w:r w:rsidR="003D0154">
        <w:rPr>
          <w:noProof/>
        </w:rPr>
        <w:t>10</w:t>
      </w:r>
      <w:r>
        <w:rPr>
          <w:noProof/>
        </w:rPr>
        <w:fldChar w:fldCharType="end"/>
      </w:r>
      <w:r>
        <w:t xml:space="preserve"> - Biyo/jeotermal Üretim Sıralaması</w:t>
      </w:r>
    </w:p>
    <w:p w14:paraId="38A1443D" w14:textId="77777777" w:rsidR="00A9296F" w:rsidRDefault="00A9296F" w:rsidP="00A9296F"/>
    <w:p w14:paraId="1DC3B0CE" w14:textId="77777777" w:rsidR="00A9296F" w:rsidRDefault="00A9296F" w:rsidP="00A9296F">
      <w:r>
        <w:t>İşin özü şu; Türkiye’deki enerji tartışmalarında Türkiye enerji piyasasının Avrupa ve kendi bölgesinde ne kadar büyük bir Pazar olduğu pek hissedilemiyor. Genelde “şu ülkeden kötüyüz, bir şunun kadar olamadık” gibi haksız örneklere gidiliyor. Bazen de oranlarla kıyaslamalarda, yapılan yatırım büyüklükleri gözden kaçıyor. Örneğin Türkiye, rüzgar ülkesi Danimarka’nın iki misli rüzgar üretimine sahiptir, ama oranlayınca çok gerideymiş gibi bir izlenim de verebilir. Bir diğer kıyaslamada Polonya’nın elektrik talebi Türkiye’nin yarısı kadardır. Hollanda’nın ki de 3’te 1’inde fazladır.</w:t>
      </w:r>
    </w:p>
    <w:p w14:paraId="77627DBD" w14:textId="77777777" w:rsidR="00A9296F" w:rsidRDefault="00A9296F" w:rsidP="00A9296F"/>
    <w:p w14:paraId="187EB0A0" w14:textId="77777777" w:rsidR="00A9296F" w:rsidRDefault="00A9296F" w:rsidP="00A9296F">
      <w:r>
        <w:t>Oysa mutlak rakamlarla bakılınca, Türkiye o kadar büyük bir enerji piyasası ki, neredeyse bir Almanya veya Fransa büyüklüğüne erişmiş gibidir. Türkiye enerji piyasasının gerçek büyüklüğünü hissedebiliyor muyuz?</w:t>
      </w:r>
    </w:p>
    <w:p w14:paraId="4F4AB26E" w14:textId="785B285A" w:rsidR="00A9296F" w:rsidRDefault="00A9296F">
      <w:pPr>
        <w:spacing w:after="160" w:line="278" w:lineRule="auto"/>
      </w:pPr>
      <w:r>
        <w:br w:type="page"/>
      </w:r>
    </w:p>
    <w:p w14:paraId="08933051" w14:textId="0F2DBC94" w:rsidR="00A9296F" w:rsidRPr="005D741A" w:rsidRDefault="00A9296F" w:rsidP="00A9296F">
      <w:pPr>
        <w:pStyle w:val="Heading1"/>
        <w:rPr>
          <w:sz w:val="32"/>
          <w:szCs w:val="32"/>
          <w:lang w:val="tr-TR"/>
        </w:rPr>
      </w:pPr>
      <w:bookmarkStart w:id="46" w:name="_Toc186483711"/>
      <w:r>
        <w:rPr>
          <w:sz w:val="32"/>
          <w:szCs w:val="32"/>
          <w:lang w:val="tr-TR"/>
        </w:rPr>
        <w:lastRenderedPageBreak/>
        <w:t>En Dijital ve Üretken Sektör Petrol ve Gaz mı?</w:t>
      </w:r>
      <w:bookmarkEnd w:id="46"/>
    </w:p>
    <w:p w14:paraId="11B14A34" w14:textId="77777777" w:rsidR="00A9296F" w:rsidRPr="009A3CA1" w:rsidRDefault="00A9296F" w:rsidP="00A9296F">
      <w:pPr>
        <w:rPr>
          <w:i/>
          <w:iCs/>
          <w:lang w:val="tr-TR"/>
        </w:rPr>
      </w:pPr>
    </w:p>
    <w:p w14:paraId="597857E6" w14:textId="77777777" w:rsidR="00A9296F" w:rsidRPr="00EA6294" w:rsidRDefault="00A9296F" w:rsidP="00A9296F">
      <w:r>
        <w:rPr>
          <w:i/>
          <w:iCs/>
          <w:lang w:val="tr-TR"/>
        </w:rPr>
        <w:t>Tek</w:t>
      </w:r>
      <w:r w:rsidRPr="002B77FD">
        <w:rPr>
          <w:i/>
          <w:iCs/>
          <w:lang w:val="tr-TR"/>
        </w:rPr>
        <w:t xml:space="preserve"> cümle</w:t>
      </w:r>
      <w:r w:rsidRPr="00257AA9">
        <w:rPr>
          <w:lang w:val="tr-TR"/>
        </w:rPr>
        <w:t>: “</w:t>
      </w:r>
      <w:r w:rsidRPr="00257AA9">
        <w:rPr>
          <w:i/>
          <w:iCs/>
        </w:rPr>
        <w:t>petrol ve gaz üretiminin işçi üretkenlik artışı 2012’den bu yana bilişim ve teknolojinin 4 misline yakındır.”</w:t>
      </w:r>
    </w:p>
    <w:p w14:paraId="78D0F66E" w14:textId="77777777" w:rsidR="00A9296F" w:rsidRPr="00CB7DC2" w:rsidRDefault="00A9296F" w:rsidP="00A9296F">
      <w:pPr>
        <w:rPr>
          <w:i/>
          <w:iCs/>
          <w:lang w:val="tr-TR"/>
        </w:rPr>
      </w:pPr>
    </w:p>
    <w:p w14:paraId="038ADF0A" w14:textId="77777777" w:rsidR="00A9296F" w:rsidRDefault="00A9296F" w:rsidP="00A9296F">
      <w:pPr>
        <w:rPr>
          <w:rStyle w:val="Hyperlink"/>
          <w:lang w:val="tr-TR"/>
        </w:rPr>
      </w:pPr>
      <w:r>
        <w:rPr>
          <w:lang w:val="tr-TR"/>
        </w:rPr>
        <w:t xml:space="preserve">Barış Sanlı, </w:t>
      </w:r>
      <w:hyperlink r:id="rId170" w:history="1">
        <w:r w:rsidRPr="000647F2">
          <w:rPr>
            <w:rStyle w:val="Hyperlink"/>
            <w:lang w:val="tr-TR"/>
          </w:rPr>
          <w:t>barissanli2@gmail.com</w:t>
        </w:r>
      </w:hyperlink>
    </w:p>
    <w:p w14:paraId="019B2687" w14:textId="77777777" w:rsidR="00A9296F" w:rsidRDefault="00A9296F" w:rsidP="00A9296F"/>
    <w:p w14:paraId="3821BCBF" w14:textId="77777777" w:rsidR="00A9296F" w:rsidRDefault="00A9296F" w:rsidP="00A9296F">
      <w:r>
        <w:t>ABD’nin diğer OECD ve AB ülkelerine göre üretkenliğinin (productivity) artması bir süredir tartışılıyor. Hatta bazı kaynaklar Covid sonrası bunu Avrupa’da yaygın olan doktorla yüzyüze görüşmeden telefonla rapor uygulamasına bile dayandırıyor. Peki ya Avrupa’nın göz ardı ettiği ve “ölecek” sanılan sektörlerdeki üretkenlik artışı ofis, bilişim ve teknolojiden kat kat daha yüksekse ve artışına devam ediyorsa?</w:t>
      </w:r>
    </w:p>
    <w:p w14:paraId="0152AB9B" w14:textId="77777777" w:rsidR="00A9296F" w:rsidRDefault="00A9296F" w:rsidP="00A9296F"/>
    <w:p w14:paraId="5B8E0B6F" w14:textId="77777777" w:rsidR="00A9296F" w:rsidRDefault="00A9296F" w:rsidP="00A9296F">
      <w:r>
        <w:t>Geçtiğimiz haftalarda iki yayında oldukça ilginç veriler paylaşıldı. Petrol ve gaz sektörü, tüm sektörler içinde (bilişimde dahil) en çok üretkenlik artışı gören sektörlerden biri olabilir.</w:t>
      </w:r>
    </w:p>
    <w:p w14:paraId="73598F05" w14:textId="77777777" w:rsidR="00A9296F" w:rsidRDefault="00A9296F" w:rsidP="00A9296F"/>
    <w:p w14:paraId="4DD0951F" w14:textId="77777777" w:rsidR="00A9296F" w:rsidRDefault="00A9296F" w:rsidP="00A9296F">
      <w:r>
        <w:t xml:space="preserve">Bu durum sebepleri, sonuçları ve politika fikirleri açısından oldukça ilginçtir. Bu notta bu konuyu inceleyeceğiz. </w:t>
      </w:r>
    </w:p>
    <w:p w14:paraId="55F5AC17" w14:textId="77777777" w:rsidR="00A9296F" w:rsidRDefault="00A9296F" w:rsidP="00A9296F"/>
    <w:p w14:paraId="4CD7C26D" w14:textId="77777777" w:rsidR="00A9296F" w:rsidRDefault="00A9296F" w:rsidP="00A9296F">
      <w:r>
        <w:t>Bloomberg’de 31 Ekim 2024’te yayınlanan haberde</w:t>
      </w:r>
      <w:r>
        <w:rPr>
          <w:rStyle w:val="FootnoteReference"/>
        </w:rPr>
        <w:footnoteReference w:id="136"/>
      </w:r>
      <w:r>
        <w:t xml:space="preserve">, ABD İşçi İstatistikleri Bürosu(BLS) verilerine göre petrol ve gaz üretiminin işçi üretkenlik artışı gelişiminin 2012’den buyana bilişim ve teknolojinin 4 misline yakın arttığı, diğer sektörlerle de kıyaslandığında artışın çok daha yüksek olduğu gösterilmektedir. </w:t>
      </w:r>
    </w:p>
    <w:p w14:paraId="0C4AA1CC" w14:textId="77777777" w:rsidR="00A9296F" w:rsidRDefault="00A9296F" w:rsidP="00A9296F"/>
    <w:p w14:paraId="262DCC8D" w14:textId="77777777" w:rsidR="00A9296F" w:rsidRDefault="00A9296F" w:rsidP="00A9296F">
      <w:pPr>
        <w:keepNext/>
        <w:jc w:val="center"/>
      </w:pPr>
      <w:r>
        <w:rPr>
          <w:noProof/>
        </w:rPr>
        <w:drawing>
          <wp:inline distT="0" distB="0" distL="0" distR="0" wp14:anchorId="6D85889E" wp14:editId="215CFB86">
            <wp:extent cx="5332884" cy="2927838"/>
            <wp:effectExtent l="0" t="0" r="1270" b="6350"/>
            <wp:docPr id="961218225" name="Picture 1" descr="A graph of growth in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18225" name="Picture 1" descr="A graph of growth in a chart&#10;&#10;Description automatically generated with medium confidence"/>
                    <pic:cNvPicPr/>
                  </pic:nvPicPr>
                  <pic:blipFill>
                    <a:blip r:embed="rId171">
                      <a:extLst>
                        <a:ext uri="{28A0092B-C50C-407E-A947-70E740481C1C}">
                          <a14:useLocalDpi xmlns:a14="http://schemas.microsoft.com/office/drawing/2010/main" val="0"/>
                        </a:ext>
                      </a:extLst>
                    </a:blip>
                    <a:stretch>
                      <a:fillRect/>
                    </a:stretch>
                  </pic:blipFill>
                  <pic:spPr>
                    <a:xfrm>
                      <a:off x="0" y="0"/>
                      <a:ext cx="5353535" cy="2939176"/>
                    </a:xfrm>
                    <a:prstGeom prst="rect">
                      <a:avLst/>
                    </a:prstGeom>
                  </pic:spPr>
                </pic:pic>
              </a:graphicData>
            </a:graphic>
          </wp:inline>
        </w:drawing>
      </w:r>
    </w:p>
    <w:p w14:paraId="460D14F7" w14:textId="020B275E" w:rsidR="00A9296F" w:rsidRDefault="00A9296F" w:rsidP="00A9296F">
      <w:pPr>
        <w:pStyle w:val="Caption"/>
        <w:jc w:val="center"/>
      </w:pPr>
      <w:r>
        <w:t xml:space="preserve">Şekil </w:t>
      </w:r>
      <w:r>
        <w:fldChar w:fldCharType="begin"/>
      </w:r>
      <w:r>
        <w:instrText xml:space="preserve"> SEQ Şekil \* ARABIC </w:instrText>
      </w:r>
      <w:r>
        <w:fldChar w:fldCharType="separate"/>
      </w:r>
      <w:r w:rsidR="003D0154">
        <w:rPr>
          <w:noProof/>
        </w:rPr>
        <w:t>1</w:t>
      </w:r>
      <w:r>
        <w:rPr>
          <w:noProof/>
        </w:rPr>
        <w:fldChar w:fldCharType="end"/>
      </w:r>
      <w:r>
        <w:t xml:space="preserve"> - ABD'de petrol ve gaz üretimi sektöründe işçi üretkenliğinin gelişimi (siyah)</w:t>
      </w:r>
    </w:p>
    <w:p w14:paraId="7EEA161A" w14:textId="77777777" w:rsidR="00A9296F" w:rsidRDefault="00A9296F" w:rsidP="00A9296F"/>
    <w:p w14:paraId="755EE37F" w14:textId="77777777" w:rsidR="00A9296F" w:rsidRDefault="00A9296F" w:rsidP="00A9296F"/>
    <w:p w14:paraId="544A694F" w14:textId="77777777" w:rsidR="00A9296F" w:rsidRDefault="00A9296F" w:rsidP="00A9296F">
      <w:r>
        <w:lastRenderedPageBreak/>
        <w:t xml:space="preserve">Bunun sebeplerine gelmeden önce geçmişe göre bakıldığında, ABD’nin daha önceki yüksek üretim döneminde benzer kriterde büyük bir iyileşme olmadığı görülecektir. Bu kısma yapay zekada döneceğiz. </w:t>
      </w:r>
    </w:p>
    <w:p w14:paraId="45B6E460" w14:textId="77777777" w:rsidR="00A9296F" w:rsidRDefault="00A9296F" w:rsidP="00A9296F"/>
    <w:p w14:paraId="14640733" w14:textId="77777777" w:rsidR="00A9296F" w:rsidRDefault="00A9296F" w:rsidP="00A9296F">
      <w:pPr>
        <w:keepNext/>
        <w:jc w:val="center"/>
      </w:pPr>
      <w:r>
        <w:rPr>
          <w:noProof/>
        </w:rPr>
        <w:drawing>
          <wp:inline distT="0" distB="0" distL="0" distR="0" wp14:anchorId="71F1E2E2" wp14:editId="3F5E9E0D">
            <wp:extent cx="5257114" cy="3332285"/>
            <wp:effectExtent l="0" t="0" r="1270" b="0"/>
            <wp:docPr id="2006703561" name="Picture 2" descr="A graph of oil pr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03561" name="Picture 2" descr="A graph of oil prices&#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5299111" cy="3358906"/>
                    </a:xfrm>
                    <a:prstGeom prst="rect">
                      <a:avLst/>
                    </a:prstGeom>
                  </pic:spPr>
                </pic:pic>
              </a:graphicData>
            </a:graphic>
          </wp:inline>
        </w:drawing>
      </w:r>
    </w:p>
    <w:p w14:paraId="5C74FE93" w14:textId="25DC6456" w:rsidR="00A9296F" w:rsidRDefault="00A9296F" w:rsidP="00A9296F">
      <w:pPr>
        <w:pStyle w:val="Caption"/>
        <w:jc w:val="center"/>
      </w:pPr>
      <w:r>
        <w:t xml:space="preserve">Şekil </w:t>
      </w:r>
      <w:r>
        <w:fldChar w:fldCharType="begin"/>
      </w:r>
      <w:r>
        <w:instrText xml:space="preserve"> SEQ Şekil \* ARABIC </w:instrText>
      </w:r>
      <w:r>
        <w:fldChar w:fldCharType="separate"/>
      </w:r>
      <w:r w:rsidR="003D0154">
        <w:rPr>
          <w:noProof/>
        </w:rPr>
        <w:t>2</w:t>
      </w:r>
      <w:r>
        <w:rPr>
          <w:noProof/>
        </w:rPr>
        <w:fldChar w:fldCharType="end"/>
      </w:r>
      <w:r>
        <w:t xml:space="preserve"> - ABD petrol ve gaz sektöründe çalışma saatleri ve üretim</w:t>
      </w:r>
      <w:r>
        <w:rPr>
          <w:rStyle w:val="FootnoteReference"/>
        </w:rPr>
        <w:footnoteReference w:id="137"/>
      </w:r>
    </w:p>
    <w:p w14:paraId="0F573F72" w14:textId="77777777" w:rsidR="00A9296F" w:rsidRDefault="00A9296F" w:rsidP="00A9296F"/>
    <w:p w14:paraId="2129BD6D" w14:textId="77777777" w:rsidR="00A9296F" w:rsidRDefault="00A9296F" w:rsidP="00A9296F">
      <w:r>
        <w:t>Yıllara göre ABD petrol ve gaz sektöründeki değişkenler BLS sitesinden erişilebilir</w:t>
      </w:r>
      <w:r>
        <w:rPr>
          <w:rStyle w:val="FootnoteReference"/>
        </w:rPr>
        <w:footnoteReference w:id="138"/>
      </w:r>
      <w:r>
        <w:t>. Aşağıdaki grafikte görüldüğü üzere, işçi üretkenliği her yıl en az bir önceki yıla göre %10 ve üzeri artmıştır. Tek istisna olarak 2022 yılı sayılabilir. 2012 yılında 1 olan işçi üretkenliği 2023 sonunda 3%’ün üzerine çıkmıştır.</w:t>
      </w:r>
    </w:p>
    <w:p w14:paraId="5954BD3D" w14:textId="77777777" w:rsidR="00A9296F" w:rsidRDefault="00A9296F" w:rsidP="00A9296F"/>
    <w:p w14:paraId="22ECA14F" w14:textId="77777777" w:rsidR="00A9296F" w:rsidRDefault="00A9296F" w:rsidP="00A9296F">
      <w:r>
        <w:rPr>
          <w:noProof/>
          <w:lang w:val="tr-TR"/>
        </w:rPr>
        <w:drawing>
          <wp:inline distT="0" distB="0" distL="0" distR="0" wp14:anchorId="1679154C" wp14:editId="68AFB65E">
            <wp:extent cx="6645910" cy="1744980"/>
            <wp:effectExtent l="0" t="0" r="0" b="0"/>
            <wp:docPr id="444944948" name="Picture 3" descr="A graph of 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44948" name="Picture 3" descr="A graph of a graph with a line&#10;&#10;Description automatically generated with medium confidenc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645910" cy="1744980"/>
                    </a:xfrm>
                    <a:prstGeom prst="rect">
                      <a:avLst/>
                    </a:prstGeom>
                  </pic:spPr>
                </pic:pic>
              </a:graphicData>
            </a:graphic>
          </wp:inline>
        </w:drawing>
      </w:r>
    </w:p>
    <w:p w14:paraId="6AF50680" w14:textId="77777777" w:rsidR="00A9296F" w:rsidRDefault="00A9296F" w:rsidP="00A9296F"/>
    <w:p w14:paraId="55073C2F" w14:textId="77777777" w:rsidR="00A9296F" w:rsidRDefault="00A9296F" w:rsidP="00A9296F">
      <w:r>
        <w:lastRenderedPageBreak/>
        <w:t>Daha da derine inerek, ABD petrol ve gaz üretiminin toplam değerini ve işçi başına oluşan değeri hesaplayabiliriz. Yıllara göre petrol ve gaz üretim değerleri</w:t>
      </w:r>
      <w:r>
        <w:rPr>
          <w:rStyle w:val="FootnoteReference"/>
        </w:rPr>
        <w:footnoteReference w:id="139"/>
      </w:r>
      <w:r>
        <w:t xml:space="preserve"> ve yine yıllara göre petrol ve gaz fiyatları</w:t>
      </w:r>
      <w:r>
        <w:rPr>
          <w:rStyle w:val="FootnoteReference"/>
        </w:rPr>
        <w:footnoteReference w:id="140"/>
      </w:r>
      <w:r>
        <w:t xml:space="preserve"> EIA sitesinden erişilebilir.</w:t>
      </w:r>
    </w:p>
    <w:p w14:paraId="119CAF45" w14:textId="77777777" w:rsidR="00A9296F" w:rsidRDefault="00A9296F" w:rsidP="00A9296F"/>
    <w:p w14:paraId="42FC9586" w14:textId="77777777" w:rsidR="00A9296F" w:rsidRDefault="00A9296F" w:rsidP="00A9296F">
      <w:r>
        <w:t>İstihdam verileri ise St Louis Merkez Bankası, Petrol ve Gaz istihdam sayfasından alınmıştır</w:t>
      </w:r>
      <w:r>
        <w:rPr>
          <w:rStyle w:val="FootnoteReference"/>
        </w:rPr>
        <w:footnoteReference w:id="141"/>
      </w:r>
      <w:r>
        <w:t>.</w:t>
      </w:r>
    </w:p>
    <w:p w14:paraId="6F011D01" w14:textId="77777777" w:rsidR="00A9296F" w:rsidRDefault="00A9296F" w:rsidP="00A9296F"/>
    <w:p w14:paraId="18C29BB6" w14:textId="77777777" w:rsidR="00A9296F" w:rsidRDefault="00A9296F" w:rsidP="00A9296F">
      <w:r>
        <w:rPr>
          <w:noProof/>
        </w:rPr>
        <w:drawing>
          <wp:inline distT="0" distB="0" distL="0" distR="0" wp14:anchorId="3E8FEA57" wp14:editId="1CB183AD">
            <wp:extent cx="6091995" cy="2600128"/>
            <wp:effectExtent l="0" t="0" r="4445" b="3810"/>
            <wp:docPr id="692071222" name="Picture 4" descr="A graph with blue and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71222" name="Picture 4" descr="A graph with blue and yellow lines&#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6106432" cy="2606290"/>
                    </a:xfrm>
                    <a:prstGeom prst="rect">
                      <a:avLst/>
                    </a:prstGeom>
                  </pic:spPr>
                </pic:pic>
              </a:graphicData>
            </a:graphic>
          </wp:inline>
        </w:drawing>
      </w:r>
    </w:p>
    <w:p w14:paraId="7CDC619E" w14:textId="77777777" w:rsidR="00A9296F" w:rsidRDefault="00A9296F" w:rsidP="00A9296F"/>
    <w:p w14:paraId="2D99D5B2" w14:textId="77777777" w:rsidR="00A9296F" w:rsidRDefault="00A9296F" w:rsidP="00A9296F">
      <w:r>
        <w:t xml:space="preserve">Bu toplam üretilen yıllık 700 milyar $’ı bulan petrol ve gaz değerini istihdam ile kıyasladığımızda da, ilk dönem şeyl üretiminde 2016’lara kadar üretim değeri ve istihdam artışının bir süre paralel gittiğini görebiliriz. Fakat daha sonra hem üretim değeri, hem de gaz üretimindeki artış ile birlikte, istihdam düşmesine rağmen değer artışı devam etmiştir. </w:t>
      </w:r>
    </w:p>
    <w:p w14:paraId="01A7EBB4" w14:textId="77777777" w:rsidR="00A9296F" w:rsidRDefault="00A9296F" w:rsidP="00A9296F"/>
    <w:p w14:paraId="220A0A4C" w14:textId="77777777" w:rsidR="00A9296F" w:rsidRDefault="00A9296F" w:rsidP="00A9296F">
      <w:r>
        <w:rPr>
          <w:noProof/>
        </w:rPr>
        <w:drawing>
          <wp:inline distT="0" distB="0" distL="0" distR="0" wp14:anchorId="3FFAF7F5" wp14:editId="1B3429E9">
            <wp:extent cx="6197502" cy="2810371"/>
            <wp:effectExtent l="0" t="0" r="635" b="0"/>
            <wp:docPr id="1593289567" name="Picture 5"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89567" name="Picture 5" descr="A graph with blue and orange lines&#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6209198" cy="2815675"/>
                    </a:xfrm>
                    <a:prstGeom prst="rect">
                      <a:avLst/>
                    </a:prstGeom>
                  </pic:spPr>
                </pic:pic>
              </a:graphicData>
            </a:graphic>
          </wp:inline>
        </w:drawing>
      </w:r>
    </w:p>
    <w:p w14:paraId="7639B809" w14:textId="77777777" w:rsidR="00A9296F" w:rsidRDefault="00A9296F" w:rsidP="00A9296F"/>
    <w:p w14:paraId="1F561FFA" w14:textId="77777777" w:rsidR="00A9296F" w:rsidRDefault="00A9296F" w:rsidP="00A9296F"/>
    <w:p w14:paraId="46158EDD" w14:textId="77777777" w:rsidR="00A9296F" w:rsidRDefault="00A9296F" w:rsidP="00A9296F">
      <w:r>
        <w:t>Şimdi gelelim ana göstergeye, yani ortalama istihdamın oluşturduğu değer kısmına. 2023 yılında petrol ve gaz üretiminde 112.000 kişi çalışmaktadır. Bu gazın bir kısmı LNG ile satıldığında oluşan ek gelirler göz önüne alınmadan 2022 yılında neredeyse 1 trilyon $’lık bir ekonomik üretim yapılmıştır.</w:t>
      </w:r>
    </w:p>
    <w:p w14:paraId="44169458" w14:textId="77777777" w:rsidR="00A9296F" w:rsidRDefault="00A9296F" w:rsidP="00A9296F"/>
    <w:p w14:paraId="3145C890" w14:textId="77777777" w:rsidR="00A9296F" w:rsidRDefault="00A9296F" w:rsidP="00A9296F">
      <w:r>
        <w:t xml:space="preserve">Bugün teknoloji hisselerinde en çok konuşulan NVIDIA’nın piyasa değer 3.5 trilyon $ civarındadır. NVIDIA’nın fiyat/kazanç oranı 55 civarındadır. Oysa petrol ve gaz sektörü 2022 yılında tek yılda 1 trilyon $’a yakın üretim yapmıştır. Eğer tüm üretim bir hisse senedi olsaydı, Exxon gibi piyasa değeri 12 yıllık geliri gibi fiyatlansaydı, bu üretimin piyasa değeri 0.7 trilyon $ * 12 =8.4 trilyon $ olacaktı. </w:t>
      </w:r>
    </w:p>
    <w:p w14:paraId="5D2C18EC" w14:textId="77777777" w:rsidR="00A9296F" w:rsidRDefault="00A9296F" w:rsidP="00A9296F"/>
    <w:p w14:paraId="7FC5030D" w14:textId="77777777" w:rsidR="00A9296F" w:rsidRDefault="00A9296F" w:rsidP="00A9296F">
      <w:pPr>
        <w:jc w:val="center"/>
      </w:pPr>
      <w:r>
        <w:rPr>
          <w:noProof/>
        </w:rPr>
        <w:drawing>
          <wp:inline distT="0" distB="0" distL="0" distR="0" wp14:anchorId="24461708" wp14:editId="5649CFA4">
            <wp:extent cx="5412799" cy="2334031"/>
            <wp:effectExtent l="0" t="0" r="0" b="3175"/>
            <wp:docPr id="627560023" name="Picture 6"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60023" name="Picture 6" descr="A graph with a line going up&#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469863" cy="2358637"/>
                    </a:xfrm>
                    <a:prstGeom prst="rect">
                      <a:avLst/>
                    </a:prstGeom>
                  </pic:spPr>
                </pic:pic>
              </a:graphicData>
            </a:graphic>
          </wp:inline>
        </w:drawing>
      </w:r>
    </w:p>
    <w:p w14:paraId="44130A73" w14:textId="77777777" w:rsidR="00A9296F" w:rsidRDefault="00A9296F" w:rsidP="00A9296F"/>
    <w:p w14:paraId="2984B9DE" w14:textId="77777777" w:rsidR="00A9296F" w:rsidRDefault="00A9296F" w:rsidP="00A9296F">
      <w:r>
        <w:t xml:space="preserve">Toplam değeri, istihdama böldüğümüzde ise ortalama her bir istihdamın 6-7 milyon $/yıl ABD’ye ekonomik fayda sağladığı görülür. </w:t>
      </w:r>
    </w:p>
    <w:p w14:paraId="63DB3630" w14:textId="77777777" w:rsidR="00A9296F" w:rsidRDefault="00A9296F" w:rsidP="00A9296F"/>
    <w:p w14:paraId="6BBAC6A5" w14:textId="77777777" w:rsidR="00A9296F" w:rsidRDefault="00A9296F" w:rsidP="00A9296F">
      <w:r>
        <w:t>Burada tabii hikayenin çok daha ilginç bir kısmı var. Barrons’a göre Yapay Zekayı en etkili kullanan sektörlerden biri petrol ve gaz sektörü olabilir</w:t>
      </w:r>
      <w:r>
        <w:rPr>
          <w:rStyle w:val="FootnoteReference"/>
        </w:rPr>
        <w:footnoteReference w:id="142"/>
      </w:r>
      <w:r>
        <w:t xml:space="preserve">. Yani tüm enerji sektörleri içerisinde, ABD petrol ve gaz üreticileri yapay zeka ve dijitalleşmeyi ciddiye alarak büyük ilerleme kaydetmiştir. Bir uzmana göre yapay zeka bir Orta Doğu veya Kuveyt kadar üretimi devreye alabilir. </w:t>
      </w:r>
    </w:p>
    <w:p w14:paraId="7763A7C4" w14:textId="77777777" w:rsidR="00A9296F" w:rsidRDefault="00A9296F" w:rsidP="00A9296F"/>
    <w:p w14:paraId="452805C3" w14:textId="77777777" w:rsidR="00A9296F" w:rsidRDefault="00A9296F" w:rsidP="00A9296F">
      <w:r>
        <w:t xml:space="preserve">Örneğin Permian’da üretim 10 yılda 3 misline, 6 milyon varil/gün’e çıkarken, teçhizat/kule sayısı %46 azalmıştır. Bir diğer uzman, sismikten planlamaya kadar geçen sürenin 18 aydan 18 güne düştüğünü iddia etmektedir. </w:t>
      </w:r>
    </w:p>
    <w:p w14:paraId="2B71D18C" w14:textId="77777777" w:rsidR="00A9296F" w:rsidRDefault="00A9296F" w:rsidP="00A9296F"/>
    <w:p w14:paraId="4880BB2E" w14:textId="77777777" w:rsidR="00A9296F" w:rsidRDefault="00A9296F" w:rsidP="00A9296F">
      <w:r>
        <w:t>Peki bu kadar karmaşık istatistik neden önemlidir?</w:t>
      </w:r>
    </w:p>
    <w:p w14:paraId="0D99ACF4" w14:textId="77777777" w:rsidR="00A9296F" w:rsidRDefault="00A9296F" w:rsidP="00A9296F">
      <w:pPr>
        <w:pStyle w:val="ListParagraph"/>
        <w:numPr>
          <w:ilvl w:val="0"/>
          <w:numId w:val="24"/>
        </w:numPr>
      </w:pPr>
      <w:r>
        <w:t>Yapay zeka petrol fiyat dengesini değiştirmiş olabilir, OPEC’ın karar alma hızı teknolojik gelişimle yarışmak zorunda,</w:t>
      </w:r>
    </w:p>
    <w:p w14:paraId="5B8CCCEE" w14:textId="77777777" w:rsidR="00A9296F" w:rsidRDefault="00A9296F" w:rsidP="00A9296F">
      <w:pPr>
        <w:pStyle w:val="ListParagraph"/>
        <w:numPr>
          <w:ilvl w:val="0"/>
          <w:numId w:val="24"/>
        </w:numPr>
      </w:pPr>
      <w:r>
        <w:t>Bitti denilen eski enerji ekonomisi, teknolojiye daha hızlı adapte olarak muhtemelen yenilenebilir fiyatlarının altında güvenilir ve yönetilebilir enerji üretebiliyor olabilir,</w:t>
      </w:r>
    </w:p>
    <w:p w14:paraId="439E9A75" w14:textId="77777777" w:rsidR="00A9296F" w:rsidRDefault="00A9296F" w:rsidP="00A9296F">
      <w:pPr>
        <w:pStyle w:val="ListParagraph"/>
        <w:numPr>
          <w:ilvl w:val="0"/>
          <w:numId w:val="24"/>
        </w:numPr>
      </w:pPr>
      <w:r>
        <w:t>Çin ile rekabet edilmeyen ender sektörlerden biri petrol ve gaz üretiminin ekonomi üzerindeki etkisi ve üretkenlikteki başarısı sanılanın çok daha üzerindedir,</w:t>
      </w:r>
    </w:p>
    <w:p w14:paraId="369845BC" w14:textId="77777777" w:rsidR="00A9296F" w:rsidRDefault="00A9296F" w:rsidP="00A9296F">
      <w:pPr>
        <w:pStyle w:val="ListParagraph"/>
        <w:numPr>
          <w:ilvl w:val="0"/>
          <w:numId w:val="24"/>
        </w:numPr>
      </w:pPr>
      <w:r>
        <w:lastRenderedPageBreak/>
        <w:t xml:space="preserve">Tüm bunların sebebi ise, planlamadan çok yatırımcıların sermaye disiplini konusunda petrol ve gaz üreticilerini çok fazla zorlamış olmasıdır. Bu bir nevi Zoom toplantıları normalleştiren pandemi gibi bir baskı yapmıştır. </w:t>
      </w:r>
    </w:p>
    <w:p w14:paraId="0AB7FEDD" w14:textId="77777777" w:rsidR="00A9296F" w:rsidRDefault="00A9296F" w:rsidP="00A9296F">
      <w:pPr>
        <w:pStyle w:val="ListParagraph"/>
        <w:numPr>
          <w:ilvl w:val="0"/>
          <w:numId w:val="24"/>
        </w:numPr>
      </w:pPr>
      <w:r>
        <w:t xml:space="preserve">ABD’de de en başarılı sektörlerden biri olan petrol ve gaz sektöründe de “üretim istihdamı”, düşmeye devam etmektedir. </w:t>
      </w:r>
    </w:p>
    <w:p w14:paraId="4FB9154A" w14:textId="77777777" w:rsidR="00A9296F" w:rsidRDefault="00A9296F" w:rsidP="00A9296F">
      <w:pPr>
        <w:pStyle w:val="ListParagraph"/>
        <w:numPr>
          <w:ilvl w:val="0"/>
          <w:numId w:val="24"/>
        </w:numPr>
      </w:pPr>
      <w:r>
        <w:t>Eğer bu verimlilik devam edecek ise, Permian ve diğer üretimlerin ileride düşmesinin tek sebebi fiyat olabilir ki, bu kadar teknolojik bir sürece evrilmiş ise üreticiler daha verimli yolunu bulur.</w:t>
      </w:r>
    </w:p>
    <w:p w14:paraId="0A7289C8" w14:textId="77777777" w:rsidR="00A9296F" w:rsidRDefault="00A9296F" w:rsidP="00A9296F"/>
    <w:p w14:paraId="671C8596" w14:textId="77777777" w:rsidR="00A9296F" w:rsidRDefault="00A9296F" w:rsidP="00A9296F">
      <w:r>
        <w:t xml:space="preserve">Bu sebeple OPEC kararlarını, petrol stok ve üretim rakamlarını okurken, pek de göz önünde olmayan bu hikayeye daha çok dikkat etmek gerekiyor. Dünün marjinal üretimi olan Permian yerini artık yapay zeka kullanmayan ve dijitalleşememiş petrol ve gaz üreticilerine bırakıyor olabilir. </w:t>
      </w:r>
    </w:p>
    <w:p w14:paraId="4C3DB3B8" w14:textId="77777777" w:rsidR="00A9296F" w:rsidRDefault="00A9296F" w:rsidP="00A9296F"/>
    <w:p w14:paraId="762466B8" w14:textId="77777777" w:rsidR="00A9296F" w:rsidRPr="000B6631" w:rsidRDefault="00A9296F" w:rsidP="00A9296F">
      <w:r>
        <w:t>Belki de yapay zekanın ilk büyük reel ekonomik etkisi petrol ve gaz sektöründedir.</w:t>
      </w:r>
    </w:p>
    <w:p w14:paraId="5C27F3F6" w14:textId="77777777" w:rsidR="00A9296F" w:rsidRDefault="00A9296F" w:rsidP="00A9296F">
      <w:pPr>
        <w:rPr>
          <w:lang w:val="tr-TR"/>
        </w:rPr>
      </w:pPr>
    </w:p>
    <w:p w14:paraId="0574E69F" w14:textId="70C021F9" w:rsidR="00A9296F" w:rsidRDefault="00A9296F">
      <w:pPr>
        <w:spacing w:after="160" w:line="278" w:lineRule="auto"/>
        <w:rPr>
          <w:lang w:val="tr-TR"/>
        </w:rPr>
      </w:pPr>
      <w:r>
        <w:rPr>
          <w:lang w:val="tr-TR"/>
        </w:rPr>
        <w:br w:type="page"/>
      </w:r>
    </w:p>
    <w:p w14:paraId="064DBFD4" w14:textId="33DED007" w:rsidR="00A9296F" w:rsidRPr="005D741A" w:rsidRDefault="00A9296F" w:rsidP="00A9296F">
      <w:pPr>
        <w:pStyle w:val="Heading1"/>
        <w:rPr>
          <w:sz w:val="32"/>
          <w:szCs w:val="32"/>
          <w:lang w:val="tr-TR"/>
        </w:rPr>
      </w:pPr>
      <w:bookmarkStart w:id="47" w:name="_Toc186483712"/>
      <w:r>
        <w:rPr>
          <w:sz w:val="32"/>
          <w:szCs w:val="32"/>
          <w:lang w:val="tr-TR"/>
        </w:rPr>
        <w:lastRenderedPageBreak/>
        <w:t>Afrika’nın Enerji Göstergeleri</w:t>
      </w:r>
      <w:bookmarkEnd w:id="47"/>
    </w:p>
    <w:p w14:paraId="6FC4C9CE" w14:textId="77777777" w:rsidR="00A9296F" w:rsidRPr="009A3CA1" w:rsidRDefault="00A9296F" w:rsidP="00A9296F">
      <w:pPr>
        <w:rPr>
          <w:i/>
          <w:iCs/>
          <w:lang w:val="tr-TR"/>
        </w:rPr>
      </w:pPr>
    </w:p>
    <w:p w14:paraId="6B7EE0F7" w14:textId="77777777" w:rsidR="00A9296F" w:rsidRPr="00EA6294" w:rsidRDefault="00A9296F" w:rsidP="00A9296F">
      <w:r>
        <w:rPr>
          <w:i/>
          <w:iCs/>
          <w:lang w:val="tr-TR"/>
        </w:rPr>
        <w:t>Tek</w:t>
      </w:r>
      <w:r w:rsidRPr="002B77FD">
        <w:rPr>
          <w:i/>
          <w:iCs/>
          <w:lang w:val="tr-TR"/>
        </w:rPr>
        <w:t xml:space="preserve"> cümle</w:t>
      </w:r>
      <w:r w:rsidRPr="00257AA9">
        <w:rPr>
          <w:lang w:val="tr-TR"/>
        </w:rPr>
        <w:t>: “</w:t>
      </w:r>
      <w:r w:rsidRPr="004F4911">
        <w:rPr>
          <w:i/>
          <w:iCs/>
        </w:rPr>
        <w:t>Yatırımlar nüfus artışına yetişemediği için kişi başı enerjide Afrika’nın önemli bir kısmı ya geri gidiyor, ya da yerinde sayıyor.”</w:t>
      </w:r>
    </w:p>
    <w:p w14:paraId="7D894A9B" w14:textId="77777777" w:rsidR="00A9296F" w:rsidRPr="00CB7DC2" w:rsidRDefault="00A9296F" w:rsidP="00A9296F">
      <w:pPr>
        <w:rPr>
          <w:i/>
          <w:iCs/>
          <w:lang w:val="tr-TR"/>
        </w:rPr>
      </w:pPr>
    </w:p>
    <w:p w14:paraId="17000549" w14:textId="77777777" w:rsidR="00A9296F" w:rsidRDefault="00A9296F" w:rsidP="00A9296F">
      <w:pPr>
        <w:rPr>
          <w:rStyle w:val="Hyperlink"/>
          <w:lang w:val="tr-TR"/>
        </w:rPr>
      </w:pPr>
      <w:r>
        <w:rPr>
          <w:lang w:val="tr-TR"/>
        </w:rPr>
        <w:t xml:space="preserve">Barış Sanlı, </w:t>
      </w:r>
      <w:hyperlink r:id="rId177" w:history="1">
        <w:r w:rsidRPr="000647F2">
          <w:rPr>
            <w:rStyle w:val="Hyperlink"/>
            <w:lang w:val="tr-TR"/>
          </w:rPr>
          <w:t>barissanli2@gmail.com</w:t>
        </w:r>
      </w:hyperlink>
    </w:p>
    <w:p w14:paraId="76D7876D" w14:textId="77777777" w:rsidR="00A9296F" w:rsidRDefault="00A9296F" w:rsidP="00A9296F"/>
    <w:p w14:paraId="45734C7F" w14:textId="77777777" w:rsidR="00A9296F" w:rsidRDefault="00A9296F" w:rsidP="00A9296F">
      <w:r>
        <w:t>Türkiye olarak ismimiz daha çok Afrika ile anılmasına rağmen, bu kıtanın enerji göstergeleri hakkında yoksulluk istatistikleri dışında çok fazla tartışma veya referanslama bulmak zor olabilmektedir. Bu notta, Energy Institute verilerinden</w:t>
      </w:r>
      <w:r>
        <w:rPr>
          <w:rStyle w:val="FootnoteReference"/>
        </w:rPr>
        <w:footnoteReference w:id="143"/>
      </w:r>
      <w:r>
        <w:t xml:space="preserve"> Afrika’nın farklı bölgelerinin enerji göstergelerine bakılacaktır.</w:t>
      </w:r>
    </w:p>
    <w:p w14:paraId="734A6D30" w14:textId="77777777" w:rsidR="00A9296F" w:rsidRDefault="00A9296F" w:rsidP="00A9296F"/>
    <w:p w14:paraId="094BCE77" w14:textId="77777777" w:rsidR="00A9296F" w:rsidRDefault="00A9296F" w:rsidP="00A9296F"/>
    <w:p w14:paraId="3C3C60A8" w14:textId="77777777" w:rsidR="00A9296F" w:rsidRDefault="00A9296F" w:rsidP="00A9296F">
      <w:r>
        <w:rPr>
          <w:noProof/>
        </w:rPr>
        <w:drawing>
          <wp:inline distT="0" distB="0" distL="0" distR="0" wp14:anchorId="638CFD07" wp14:editId="750B89FB">
            <wp:extent cx="6127164" cy="1400946"/>
            <wp:effectExtent l="0" t="0" r="0" b="0"/>
            <wp:docPr id="3115269"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269" name="Picture 1" descr="A table with numbers and symbols&#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6138921" cy="1403634"/>
                    </a:xfrm>
                    <a:prstGeom prst="rect">
                      <a:avLst/>
                    </a:prstGeom>
                  </pic:spPr>
                </pic:pic>
              </a:graphicData>
            </a:graphic>
          </wp:inline>
        </w:drawing>
      </w:r>
    </w:p>
    <w:p w14:paraId="7354D40F" w14:textId="77777777" w:rsidR="00A9296F" w:rsidRDefault="00A9296F" w:rsidP="00A9296F"/>
    <w:p w14:paraId="18584B26" w14:textId="77777777" w:rsidR="00A9296F" w:rsidRDefault="00A9296F" w:rsidP="00A9296F">
      <w:pPr>
        <w:jc w:val="center"/>
      </w:pPr>
      <w:r>
        <w:rPr>
          <w:noProof/>
        </w:rPr>
        <w:drawing>
          <wp:inline distT="0" distB="0" distL="0" distR="0" wp14:anchorId="07EF2FEB" wp14:editId="7E0E0EED">
            <wp:extent cx="3389464" cy="4341412"/>
            <wp:effectExtent l="0" t="0" r="1905" b="2540"/>
            <wp:docPr id="1490641262" name="Picture 3" descr="A map of africa with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41262" name="Picture 3" descr="A map of africa with colored circles&#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3411603" cy="4369769"/>
                    </a:xfrm>
                    <a:prstGeom prst="rect">
                      <a:avLst/>
                    </a:prstGeom>
                  </pic:spPr>
                </pic:pic>
              </a:graphicData>
            </a:graphic>
          </wp:inline>
        </w:drawing>
      </w:r>
    </w:p>
    <w:p w14:paraId="0E47A27C" w14:textId="77777777" w:rsidR="00A9296F" w:rsidRDefault="00A9296F" w:rsidP="00A9296F">
      <w:pPr>
        <w:jc w:val="center"/>
      </w:pPr>
    </w:p>
    <w:p w14:paraId="6D3132EE" w14:textId="77777777" w:rsidR="00A9296F" w:rsidRDefault="00A9296F" w:rsidP="00A9296F">
      <w:r>
        <w:t>Bölge kodlaması olarak Energy Institute veri setine sadık kalındı ve yukarıdaki haritada hangi ülkenin hangi bölgede</w:t>
      </w:r>
      <w:r>
        <w:rPr>
          <w:rStyle w:val="FootnoteReference"/>
        </w:rPr>
        <w:footnoteReference w:id="144"/>
      </w:r>
      <w:r>
        <w:t xml:space="preserve"> olduğu renk kodlaması olarak da işlendi. İlgili kodlama da açık erişimde sunulmuştur</w:t>
      </w:r>
      <w:r>
        <w:rPr>
          <w:rStyle w:val="FootnoteReference"/>
        </w:rPr>
        <w:footnoteReference w:id="145"/>
      </w:r>
      <w:r>
        <w:t>.</w:t>
      </w:r>
    </w:p>
    <w:p w14:paraId="137BC408" w14:textId="77777777" w:rsidR="00A9296F" w:rsidRDefault="00A9296F" w:rsidP="00A9296F"/>
    <w:p w14:paraId="0E1C2C38" w14:textId="77777777" w:rsidR="00A9296F" w:rsidRDefault="00A9296F" w:rsidP="00A9296F">
      <w:r>
        <w:rPr>
          <w:noProof/>
        </w:rPr>
        <w:drawing>
          <wp:inline distT="0" distB="0" distL="0" distR="0" wp14:anchorId="7C5FA204" wp14:editId="3DD4F440">
            <wp:extent cx="6091995" cy="3188024"/>
            <wp:effectExtent l="0" t="0" r="4445" b="0"/>
            <wp:docPr id="1027472047" name="Picture 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72047" name="Picture 8" descr="A graph of different colored lines&#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6103916" cy="3194263"/>
                    </a:xfrm>
                    <a:prstGeom prst="rect">
                      <a:avLst/>
                    </a:prstGeom>
                  </pic:spPr>
                </pic:pic>
              </a:graphicData>
            </a:graphic>
          </wp:inline>
        </w:drawing>
      </w:r>
    </w:p>
    <w:p w14:paraId="69D9147E" w14:textId="77777777" w:rsidR="00A9296F" w:rsidRDefault="00A9296F" w:rsidP="00A9296F"/>
    <w:p w14:paraId="47F40FCC" w14:textId="77777777" w:rsidR="00A9296F" w:rsidRDefault="00A9296F" w:rsidP="00A9296F">
      <w:r>
        <w:t>Aslında Afrika’nın iki ayrı Afrika gibi davrandığı nüfus artışından rahatça görülebilir. Doğu, Orta ve Batı Afrika’da büyük bir nüfus artışı görülürken, Güney ve Kuzey Afrika’da çok daha sınırlı bir artış vardır.</w:t>
      </w:r>
    </w:p>
    <w:p w14:paraId="790EDFC5" w14:textId="77777777" w:rsidR="00A9296F" w:rsidRDefault="00A9296F" w:rsidP="00A9296F"/>
    <w:p w14:paraId="4AAB8087" w14:textId="77777777" w:rsidR="00A9296F" w:rsidRDefault="00A9296F" w:rsidP="00A9296F">
      <w:pPr>
        <w:jc w:val="center"/>
      </w:pPr>
      <w:r>
        <w:rPr>
          <w:noProof/>
        </w:rPr>
        <w:drawing>
          <wp:inline distT="0" distB="0" distL="0" distR="0" wp14:anchorId="10972726" wp14:editId="57AB0227">
            <wp:extent cx="5740302" cy="3003978"/>
            <wp:effectExtent l="0" t="0" r="635" b="6350"/>
            <wp:docPr id="1182552342" name="Picture 4" descr="A graph of growth in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52342" name="Picture 4" descr="A graph of growth in different colors&#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757476" cy="3012965"/>
                    </a:xfrm>
                    <a:prstGeom prst="rect">
                      <a:avLst/>
                    </a:prstGeom>
                  </pic:spPr>
                </pic:pic>
              </a:graphicData>
            </a:graphic>
          </wp:inline>
        </w:drawing>
      </w:r>
    </w:p>
    <w:p w14:paraId="306E8D8A" w14:textId="77777777" w:rsidR="00A9296F" w:rsidRDefault="00A9296F" w:rsidP="00A9296F"/>
    <w:p w14:paraId="1C38C073" w14:textId="77777777" w:rsidR="00A9296F" w:rsidRDefault="00A9296F" w:rsidP="00A9296F">
      <w:r>
        <w:lastRenderedPageBreak/>
        <w:t>Birincil enerji tüketimi olarak bakarsak, en büyük enerji tüketiminin Akdeniz kıyısı olan Kuzey Afrika’da olduğu görülür. Güney Afrika’da ise enerji tüketimi düşmektedir.</w:t>
      </w:r>
    </w:p>
    <w:p w14:paraId="483BC309" w14:textId="77777777" w:rsidR="00A9296F" w:rsidRDefault="00A9296F" w:rsidP="00A9296F"/>
    <w:p w14:paraId="37B60025" w14:textId="77777777" w:rsidR="00A9296F" w:rsidRDefault="00A9296F" w:rsidP="00A9296F">
      <w:r>
        <w:t xml:space="preserve">Afrika’da elektrik tüketimi olarak baktığımızda Doğu Afrika ile Batı Afrika’nın birincil enerjiye göre yer değiştirdiği görülmektedir. Buradaki farkın temel sebeplerinden bir tanesi de Doğu Afrika’daki hidroelektrik gelişimi olabilir. </w:t>
      </w:r>
    </w:p>
    <w:p w14:paraId="5C30570B" w14:textId="77777777" w:rsidR="00A9296F" w:rsidRDefault="00A9296F" w:rsidP="00A9296F"/>
    <w:p w14:paraId="45882566" w14:textId="77777777" w:rsidR="00A9296F" w:rsidRDefault="00A9296F" w:rsidP="00A9296F">
      <w:pPr>
        <w:jc w:val="center"/>
      </w:pPr>
      <w:r>
        <w:rPr>
          <w:noProof/>
        </w:rPr>
        <w:drawing>
          <wp:inline distT="0" distB="0" distL="0" distR="0" wp14:anchorId="62963354" wp14:editId="2412D192">
            <wp:extent cx="4939187" cy="2584743"/>
            <wp:effectExtent l="0" t="0" r="1270" b="6350"/>
            <wp:docPr id="1204575677"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75677" name="Picture 5" descr="A graph of different colored lines&#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4967259" cy="2599434"/>
                    </a:xfrm>
                    <a:prstGeom prst="rect">
                      <a:avLst/>
                    </a:prstGeom>
                  </pic:spPr>
                </pic:pic>
              </a:graphicData>
            </a:graphic>
          </wp:inline>
        </w:drawing>
      </w:r>
    </w:p>
    <w:p w14:paraId="130FA32F" w14:textId="77777777" w:rsidR="00A9296F" w:rsidRDefault="00A9296F" w:rsidP="00A9296F"/>
    <w:p w14:paraId="59F3EF7B" w14:textId="77777777" w:rsidR="00A9296F" w:rsidRDefault="00A9296F" w:rsidP="00A9296F"/>
    <w:p w14:paraId="7E371E5E" w14:textId="77777777" w:rsidR="00A9296F" w:rsidRDefault="00A9296F" w:rsidP="00A9296F">
      <w:r>
        <w:t>Bu nottaki temel noktaya gelecek olursak, yüksek nüfus artışı ile enerjinin yetersizliği birleşince, Afrika’da çok ilginç bir durum oluşuyor. Yatırımlar nüfus artışına yetişemediği için kişi başı enerjide Afrika’nın önemli bir kısmı ya geri gidiyor, ya da yerinde sayıyor. Aşağıdaki grafikte Kuzey ve Güney Afrika’nın değerleri yüksek olduğundan diğer Afrika bölgelerindeki rakamlar 10 ile çarpılarak grafiklenmiştir.</w:t>
      </w:r>
    </w:p>
    <w:p w14:paraId="2394F070" w14:textId="77777777" w:rsidR="00A9296F" w:rsidRDefault="00A9296F" w:rsidP="00A9296F"/>
    <w:p w14:paraId="23D8CEEF" w14:textId="77777777" w:rsidR="00A9296F" w:rsidRDefault="00A9296F" w:rsidP="00E57EC2">
      <w:pPr>
        <w:jc w:val="center"/>
      </w:pPr>
      <w:r>
        <w:rPr>
          <w:noProof/>
        </w:rPr>
        <w:drawing>
          <wp:inline distT="0" distB="0" distL="0" distR="0" wp14:anchorId="13CF2140" wp14:editId="1DFC578E">
            <wp:extent cx="4939561" cy="2584939"/>
            <wp:effectExtent l="0" t="0" r="1270" b="6350"/>
            <wp:docPr id="635434347"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34347" name="Picture 6" descr="A graph of different colored lines&#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977242" cy="2604658"/>
                    </a:xfrm>
                    <a:prstGeom prst="rect">
                      <a:avLst/>
                    </a:prstGeom>
                  </pic:spPr>
                </pic:pic>
              </a:graphicData>
            </a:graphic>
          </wp:inline>
        </w:drawing>
      </w:r>
    </w:p>
    <w:p w14:paraId="4F875CEC" w14:textId="77777777" w:rsidR="00A9296F" w:rsidRDefault="00A9296F" w:rsidP="00A9296F"/>
    <w:p w14:paraId="1704A91F" w14:textId="77777777" w:rsidR="00A9296F" w:rsidRDefault="00A9296F" w:rsidP="00A9296F">
      <w:r>
        <w:t>Ve nüfus artışının gücüne bakılırsa, Afrika bu durumdan çıkacak gibi görünmüyor.</w:t>
      </w:r>
    </w:p>
    <w:p w14:paraId="28D8C681" w14:textId="77777777" w:rsidR="00A9296F" w:rsidRDefault="00A9296F" w:rsidP="00A9296F"/>
    <w:p w14:paraId="1347747B" w14:textId="40814D52" w:rsidR="00A9296F" w:rsidRPr="00A9296F" w:rsidRDefault="00A9296F" w:rsidP="00A9296F">
      <w:pPr>
        <w:rPr>
          <w:lang w:val="tr-TR"/>
        </w:rPr>
      </w:pPr>
      <w:r>
        <w:lastRenderedPageBreak/>
        <w:t xml:space="preserve">Yine de son bir pozitif mesaj ile bitirmek için güneş enerjisinden üretime bakabiliriz. Belki de güneş Afrika’nın bu sefer gerçekten kalkınmasına yardımcı olur. </w:t>
      </w:r>
    </w:p>
    <w:p w14:paraId="374C4004" w14:textId="77777777" w:rsidR="00A9296F" w:rsidRDefault="00A9296F" w:rsidP="00A9296F"/>
    <w:p w14:paraId="0340AF2D" w14:textId="77777777" w:rsidR="00A9296F" w:rsidRPr="000B6631" w:rsidRDefault="00A9296F" w:rsidP="00A9296F">
      <w:r>
        <w:rPr>
          <w:noProof/>
        </w:rPr>
        <w:drawing>
          <wp:inline distT="0" distB="0" distL="0" distR="0" wp14:anchorId="58FC3F16" wp14:editId="474BC2E9">
            <wp:extent cx="5977695" cy="3128209"/>
            <wp:effectExtent l="0" t="0" r="4445" b="0"/>
            <wp:docPr id="1823310450" name="Picture 7"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10450" name="Picture 7" descr="A graph with different colored lines&#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997343" cy="3138491"/>
                    </a:xfrm>
                    <a:prstGeom prst="rect">
                      <a:avLst/>
                    </a:prstGeom>
                  </pic:spPr>
                </pic:pic>
              </a:graphicData>
            </a:graphic>
          </wp:inline>
        </w:drawing>
      </w:r>
    </w:p>
    <w:p w14:paraId="15E440D9" w14:textId="77777777" w:rsidR="00A9296F" w:rsidRPr="00A9296F" w:rsidRDefault="00A9296F" w:rsidP="00A9296F">
      <w:pPr>
        <w:rPr>
          <w:lang w:val="tr-TR"/>
        </w:rPr>
      </w:pPr>
    </w:p>
    <w:p w14:paraId="07621EA3" w14:textId="77777777" w:rsidR="00A9296F" w:rsidRDefault="00A9296F" w:rsidP="00A9296F"/>
    <w:p w14:paraId="7B633B65" w14:textId="77777777" w:rsidR="00A9296F" w:rsidRPr="003D3283" w:rsidRDefault="00A9296F" w:rsidP="00A9296F"/>
    <w:p w14:paraId="7B2ADC29" w14:textId="3B801E94" w:rsidR="00A9296F" w:rsidRDefault="00A9296F">
      <w:pPr>
        <w:spacing w:after="160" w:line="278" w:lineRule="auto"/>
        <w:rPr>
          <w:lang w:val="tr-TR"/>
        </w:rPr>
      </w:pPr>
      <w:r>
        <w:rPr>
          <w:lang w:val="tr-TR"/>
        </w:rPr>
        <w:br w:type="page"/>
      </w:r>
    </w:p>
    <w:p w14:paraId="07817858" w14:textId="102CBE5F" w:rsidR="00A9296F" w:rsidRPr="005D741A" w:rsidRDefault="00A9296F" w:rsidP="00A9296F">
      <w:pPr>
        <w:pStyle w:val="Heading1"/>
        <w:rPr>
          <w:sz w:val="32"/>
          <w:szCs w:val="32"/>
          <w:lang w:val="tr-TR"/>
        </w:rPr>
      </w:pPr>
      <w:bookmarkStart w:id="48" w:name="_Toc186483713"/>
      <w:r>
        <w:rPr>
          <w:sz w:val="32"/>
          <w:szCs w:val="32"/>
          <w:lang w:val="tr-TR"/>
        </w:rPr>
        <w:lastRenderedPageBreak/>
        <w:t>Almanya’da Rüzgar Esmiyorsa Norveç’in Suçu Ne?</w:t>
      </w:r>
      <w:bookmarkEnd w:id="48"/>
    </w:p>
    <w:p w14:paraId="0CF26EA3" w14:textId="77777777" w:rsidR="00A9296F" w:rsidRPr="009A3CA1" w:rsidRDefault="00A9296F" w:rsidP="00A9296F">
      <w:pPr>
        <w:rPr>
          <w:i/>
          <w:iCs/>
          <w:lang w:val="tr-TR"/>
        </w:rPr>
      </w:pPr>
    </w:p>
    <w:p w14:paraId="4B8B0C33" w14:textId="77777777" w:rsidR="00A9296F" w:rsidRPr="00EA6294" w:rsidRDefault="00A9296F" w:rsidP="00A9296F">
      <w:r>
        <w:rPr>
          <w:i/>
          <w:iCs/>
          <w:lang w:val="tr-TR"/>
        </w:rPr>
        <w:t>Tek</w:t>
      </w:r>
      <w:r w:rsidRPr="002B77FD">
        <w:rPr>
          <w:i/>
          <w:iCs/>
          <w:lang w:val="tr-TR"/>
        </w:rPr>
        <w:t xml:space="preserve"> cümle</w:t>
      </w:r>
      <w:r w:rsidRPr="00257AA9">
        <w:rPr>
          <w:lang w:val="tr-TR"/>
        </w:rPr>
        <w:t>: “</w:t>
      </w:r>
      <w:r w:rsidRPr="0076578B">
        <w:rPr>
          <w:i/>
          <w:iCs/>
          <w:lang w:val="tr-TR"/>
        </w:rPr>
        <w:t>Norveç’in fiyatlarını Almanya’nın rüzgarı ve güneşi veya başka bir deyişle Almanya’nın fosil kaynaklara açlığı belirlemiştir</w:t>
      </w:r>
      <w:r w:rsidRPr="004F4911">
        <w:rPr>
          <w:i/>
          <w:iCs/>
        </w:rPr>
        <w:t>”</w:t>
      </w:r>
    </w:p>
    <w:p w14:paraId="305FE814" w14:textId="77777777" w:rsidR="00A9296F" w:rsidRPr="00CB7DC2" w:rsidRDefault="00A9296F" w:rsidP="00A9296F">
      <w:pPr>
        <w:rPr>
          <w:i/>
          <w:iCs/>
          <w:lang w:val="tr-TR"/>
        </w:rPr>
      </w:pPr>
    </w:p>
    <w:p w14:paraId="6A572227" w14:textId="77777777" w:rsidR="00A9296F" w:rsidRDefault="00A9296F" w:rsidP="00A9296F">
      <w:pPr>
        <w:rPr>
          <w:rStyle w:val="Hyperlink"/>
          <w:lang w:val="tr-TR"/>
        </w:rPr>
      </w:pPr>
      <w:r>
        <w:rPr>
          <w:lang w:val="tr-TR"/>
        </w:rPr>
        <w:t xml:space="preserve">Barış Sanlı, </w:t>
      </w:r>
      <w:hyperlink r:id="rId185" w:history="1">
        <w:r w:rsidRPr="000647F2">
          <w:rPr>
            <w:rStyle w:val="Hyperlink"/>
            <w:lang w:val="tr-TR"/>
          </w:rPr>
          <w:t>barissanli2@gmail.com</w:t>
        </w:r>
      </w:hyperlink>
    </w:p>
    <w:p w14:paraId="2BC618AC" w14:textId="77777777" w:rsidR="00A9296F" w:rsidRDefault="00A9296F" w:rsidP="00A9296F"/>
    <w:p w14:paraId="69AD448A" w14:textId="77777777" w:rsidR="00A9296F" w:rsidRDefault="00A9296F" w:rsidP="00A9296F">
      <w:pPr>
        <w:rPr>
          <w:lang w:val="tr-TR"/>
        </w:rPr>
      </w:pPr>
      <w:r>
        <w:rPr>
          <w:lang w:val="tr-TR"/>
        </w:rPr>
        <w:t>Financial Times’da çıkan haberde, Norveç Enerji Bakanı’nın elektrik fiyatlarındaki duruma dair değerlendirmesi sansürsüz olarak “Kesinlikle boktan bir durum”(</w:t>
      </w:r>
      <w:r w:rsidRPr="00E9308D">
        <w:t xml:space="preserve"> </w:t>
      </w:r>
      <w:r w:rsidRPr="00E9308D">
        <w:rPr>
          <w:lang w:val="tr-TR"/>
        </w:rPr>
        <w:t>“It’s an absolutely shit situation”</w:t>
      </w:r>
      <w:r>
        <w:rPr>
          <w:lang w:val="tr-TR"/>
        </w:rPr>
        <w:t>) olarak verilmesi ve durumun bu kadar dramatik bir şekilde ifade edilmesi çok ilginçtir</w:t>
      </w:r>
      <w:r>
        <w:rPr>
          <w:rStyle w:val="FootnoteReference"/>
          <w:lang w:val="tr-TR"/>
        </w:rPr>
        <w:footnoteReference w:id="146"/>
      </w:r>
      <w:r>
        <w:rPr>
          <w:lang w:val="tr-TR"/>
        </w:rPr>
        <w:t>.</w:t>
      </w:r>
    </w:p>
    <w:p w14:paraId="372B5BF8" w14:textId="77777777" w:rsidR="00A9296F" w:rsidRDefault="00A9296F" w:rsidP="00A9296F">
      <w:pPr>
        <w:rPr>
          <w:lang w:val="tr-TR"/>
        </w:rPr>
      </w:pPr>
    </w:p>
    <w:p w14:paraId="1573F9E9" w14:textId="77777777" w:rsidR="00A9296F" w:rsidRDefault="00A9296F" w:rsidP="00A9296F">
      <w:pPr>
        <w:rPr>
          <w:lang w:val="tr-TR"/>
        </w:rPr>
      </w:pPr>
      <w:r>
        <w:rPr>
          <w:lang w:val="tr-TR"/>
        </w:rPr>
        <w:t>Olay kısaca Almanya’daki rüzgarsızlığın enerjisinin nerede %100’ünü yenilenebilirden (hidrodan) üreten Norveç fiyatlarını 900€/MWh seviyelerine kadar taşımasıyla ilgilidir. Bunun sonucunda 2026 yılında Danimarka ve daha sonra İngiltere ve Almanya ile elektrik bağlantılarını yenileme konusu politik bir konuya dönüşmüştür. Bu notta, Energy Charts</w:t>
      </w:r>
      <w:r>
        <w:rPr>
          <w:rStyle w:val="FootnoteReference"/>
          <w:lang w:val="tr-TR"/>
        </w:rPr>
        <w:footnoteReference w:id="147"/>
      </w:r>
      <w:r>
        <w:rPr>
          <w:lang w:val="tr-TR"/>
        </w:rPr>
        <w:t xml:space="preserve"> ve ENTSO-E New Transparency</w:t>
      </w:r>
      <w:r>
        <w:rPr>
          <w:rStyle w:val="FootnoteReference"/>
          <w:lang w:val="tr-TR"/>
        </w:rPr>
        <w:footnoteReference w:id="148"/>
      </w:r>
      <w:r>
        <w:rPr>
          <w:lang w:val="tr-TR"/>
        </w:rPr>
        <w:t xml:space="preserve"> üzerinden konunun neden ilgi çekici olduğuna bakacağız.</w:t>
      </w:r>
    </w:p>
    <w:p w14:paraId="1D4717B1" w14:textId="77777777" w:rsidR="00A9296F" w:rsidRDefault="00A9296F" w:rsidP="00A9296F">
      <w:pPr>
        <w:rPr>
          <w:lang w:val="tr-TR"/>
        </w:rPr>
      </w:pPr>
    </w:p>
    <w:p w14:paraId="4B64B60B" w14:textId="77777777" w:rsidR="00A9296F" w:rsidRDefault="00A9296F" w:rsidP="00A9296F">
      <w:pPr>
        <w:jc w:val="center"/>
        <w:rPr>
          <w:lang w:val="tr-TR"/>
        </w:rPr>
      </w:pPr>
      <w:r>
        <w:rPr>
          <w:noProof/>
          <w:lang w:val="tr-TR"/>
        </w:rPr>
        <w:drawing>
          <wp:inline distT="0" distB="0" distL="0" distR="0" wp14:anchorId="4476AA8C" wp14:editId="1C4B4F45">
            <wp:extent cx="3020284" cy="2984500"/>
            <wp:effectExtent l="0" t="0" r="2540" b="0"/>
            <wp:docPr id="98990430" name="Picture 1" descr="A map of europe with a green sp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0430" name="Picture 1" descr="A map of europe with a green spo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3024227" cy="2988397"/>
                    </a:xfrm>
                    <a:prstGeom prst="rect">
                      <a:avLst/>
                    </a:prstGeom>
                  </pic:spPr>
                </pic:pic>
              </a:graphicData>
            </a:graphic>
          </wp:inline>
        </w:drawing>
      </w:r>
    </w:p>
    <w:p w14:paraId="71A8AE8B" w14:textId="77777777" w:rsidR="00A9296F" w:rsidRDefault="00A9296F" w:rsidP="00A9296F">
      <w:pPr>
        <w:jc w:val="center"/>
        <w:rPr>
          <w:lang w:val="tr-TR"/>
        </w:rPr>
      </w:pPr>
    </w:p>
    <w:p w14:paraId="6F3CEF92" w14:textId="77777777" w:rsidR="00A9296F" w:rsidRDefault="00A9296F" w:rsidP="00A9296F">
      <w:pPr>
        <w:rPr>
          <w:lang w:val="tr-TR"/>
        </w:rPr>
      </w:pPr>
      <w:r>
        <w:rPr>
          <w:lang w:val="tr-TR"/>
        </w:rPr>
        <w:t xml:space="preserve">Norveçte bir çok teklif bölgesi vardır, ama söz konusu olaylara konu olan NO2 bölgesi fiyatları baz alınmıştır. </w:t>
      </w:r>
    </w:p>
    <w:p w14:paraId="0FBFB598" w14:textId="77777777" w:rsidR="00A9296F" w:rsidRDefault="00A9296F" w:rsidP="00A9296F">
      <w:pPr>
        <w:rPr>
          <w:lang w:val="tr-TR"/>
        </w:rPr>
      </w:pPr>
    </w:p>
    <w:p w14:paraId="48A63DF1" w14:textId="77777777" w:rsidR="00A9296F" w:rsidRDefault="00A9296F" w:rsidP="00A9296F">
      <w:pPr>
        <w:rPr>
          <w:lang w:val="tr-TR"/>
        </w:rPr>
      </w:pPr>
      <w:r>
        <w:rPr>
          <w:lang w:val="tr-TR"/>
        </w:rPr>
        <w:t xml:space="preserve">Olayların biraz öncesine bakılırsa, 6-7 Aralıkta fiyatlar yükseldiği ilginç bir dönem olmuştur. Burada fiyat arttıkça Norveç yenilenebilir üretimi de artmış ama yine de yüksek fiyat artışı sabahın erken saatlerinde bile engellenememiştir. </w:t>
      </w:r>
    </w:p>
    <w:p w14:paraId="2CA32975" w14:textId="77777777" w:rsidR="00A9296F" w:rsidRDefault="00A9296F" w:rsidP="00A9296F">
      <w:pPr>
        <w:rPr>
          <w:lang w:val="tr-TR"/>
        </w:rPr>
      </w:pPr>
    </w:p>
    <w:p w14:paraId="0A7A3E5B" w14:textId="77777777" w:rsidR="00A9296F" w:rsidRDefault="00A9296F" w:rsidP="00A9296F">
      <w:pPr>
        <w:rPr>
          <w:lang w:val="tr-TR"/>
        </w:rPr>
      </w:pPr>
      <w:r>
        <w:rPr>
          <w:lang w:val="tr-TR"/>
        </w:rPr>
        <w:lastRenderedPageBreak/>
        <w:t>Norveç’teki elektrik üretiminde 22-23000 MW yenilenebilir üretimi varken, çalışan fosil yakıt santrali kapasitesi 176-190 MW’dır. Bu sebeple Norveç’te elektrik üretimi %99 civarında yenilenebilirdendir.</w:t>
      </w:r>
    </w:p>
    <w:p w14:paraId="0EB6DC2A" w14:textId="77777777" w:rsidR="00A9296F" w:rsidRDefault="00A9296F" w:rsidP="00A9296F">
      <w:pPr>
        <w:jc w:val="center"/>
        <w:rPr>
          <w:lang w:val="tr-TR"/>
        </w:rPr>
      </w:pPr>
      <w:r>
        <w:rPr>
          <w:noProof/>
          <w:lang w:val="tr-TR"/>
        </w:rPr>
        <w:drawing>
          <wp:inline distT="0" distB="0" distL="0" distR="0" wp14:anchorId="2D2A1320" wp14:editId="422C7E4E">
            <wp:extent cx="5198110" cy="3241741"/>
            <wp:effectExtent l="0" t="0" r="0" b="0"/>
            <wp:docPr id="1762935514" name="Picture 2"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35514" name="Picture 2" descr="A graph with red and blue lines&#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5217501" cy="3253834"/>
                    </a:xfrm>
                    <a:prstGeom prst="rect">
                      <a:avLst/>
                    </a:prstGeom>
                  </pic:spPr>
                </pic:pic>
              </a:graphicData>
            </a:graphic>
          </wp:inline>
        </w:drawing>
      </w:r>
    </w:p>
    <w:p w14:paraId="1828E617" w14:textId="77777777" w:rsidR="00A9296F" w:rsidRDefault="00A9296F" w:rsidP="00A9296F">
      <w:pPr>
        <w:rPr>
          <w:lang w:val="tr-TR"/>
        </w:rPr>
      </w:pPr>
    </w:p>
    <w:p w14:paraId="740FC7FC" w14:textId="77777777" w:rsidR="00A9296F" w:rsidRDefault="00A9296F" w:rsidP="00A9296F">
      <w:pPr>
        <w:rPr>
          <w:lang w:val="tr-TR"/>
        </w:rPr>
      </w:pPr>
      <w:r>
        <w:rPr>
          <w:lang w:val="tr-TR"/>
        </w:rPr>
        <w:t>Kısaca Norveç’teki fiyat zaten %99 seviyesindeki yenilenebilire tepki vermemektedir. Ne kadar üretirse üretsin. %99’dan %99.3’e çıkmasına rağmen fiyat artmaya devam etmektedir.</w:t>
      </w:r>
    </w:p>
    <w:p w14:paraId="1C780144" w14:textId="77777777" w:rsidR="00A9296F" w:rsidRDefault="00A9296F" w:rsidP="00A9296F">
      <w:pPr>
        <w:rPr>
          <w:lang w:val="tr-TR"/>
        </w:rPr>
      </w:pPr>
    </w:p>
    <w:p w14:paraId="42D544C7" w14:textId="77777777" w:rsidR="00A9296F" w:rsidRDefault="00A9296F" w:rsidP="00A9296F">
      <w:pPr>
        <w:rPr>
          <w:lang w:val="tr-TR"/>
        </w:rPr>
      </w:pPr>
      <w:r>
        <w:rPr>
          <w:lang w:val="tr-TR"/>
        </w:rPr>
        <w:t xml:space="preserve">11 Aralık’a geldiğimizde de durum değişmemektedir. Norveç yenilenebilir oranı ile fiyat ilişkisi gözlenememektedir. Hatta yenilenebilir oranı artmasına rağmen yine fiyat artmaya devam etmiştir. Veya fiyat arttığı için daha çok yenilenebilir devreye alınmış ama fiyatların ateşini söndürememiştir. </w:t>
      </w:r>
    </w:p>
    <w:p w14:paraId="0ABC4D2E" w14:textId="77777777" w:rsidR="00A9296F" w:rsidRDefault="00A9296F" w:rsidP="00A9296F">
      <w:pPr>
        <w:rPr>
          <w:lang w:val="tr-TR"/>
        </w:rPr>
      </w:pPr>
    </w:p>
    <w:p w14:paraId="74E98ABD" w14:textId="77777777" w:rsidR="00A9296F" w:rsidRDefault="00A9296F" w:rsidP="00A9296F">
      <w:pPr>
        <w:jc w:val="center"/>
        <w:rPr>
          <w:lang w:val="tr-TR"/>
        </w:rPr>
      </w:pPr>
      <w:r>
        <w:rPr>
          <w:noProof/>
          <w:lang w:val="tr-TR"/>
        </w:rPr>
        <w:drawing>
          <wp:inline distT="0" distB="0" distL="0" distR="0" wp14:anchorId="3FF63B58" wp14:editId="09928D77">
            <wp:extent cx="5227266" cy="2552700"/>
            <wp:effectExtent l="0" t="0" r="5715" b="0"/>
            <wp:docPr id="2114076406" name="Picture 5" descr="A graph of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76406" name="Picture 5" descr="A graph of red and blue lines&#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39012" cy="2558436"/>
                    </a:xfrm>
                    <a:prstGeom prst="rect">
                      <a:avLst/>
                    </a:prstGeom>
                  </pic:spPr>
                </pic:pic>
              </a:graphicData>
            </a:graphic>
          </wp:inline>
        </w:drawing>
      </w:r>
    </w:p>
    <w:p w14:paraId="3E7C7B3B" w14:textId="77777777" w:rsidR="00A9296F" w:rsidRDefault="00A9296F" w:rsidP="00A9296F">
      <w:pPr>
        <w:rPr>
          <w:lang w:val="tr-TR"/>
        </w:rPr>
      </w:pPr>
    </w:p>
    <w:p w14:paraId="489068F7" w14:textId="77777777" w:rsidR="00A9296F" w:rsidRDefault="00A9296F" w:rsidP="00A9296F">
      <w:pPr>
        <w:rPr>
          <w:lang w:val="tr-TR"/>
        </w:rPr>
      </w:pPr>
    </w:p>
    <w:p w14:paraId="6717A019" w14:textId="77777777" w:rsidR="00A9296F" w:rsidRDefault="00A9296F" w:rsidP="00A9296F">
      <w:pPr>
        <w:rPr>
          <w:lang w:val="tr-TR"/>
        </w:rPr>
      </w:pPr>
      <w:r>
        <w:rPr>
          <w:lang w:val="tr-TR"/>
        </w:rPr>
        <w:lastRenderedPageBreak/>
        <w:t>Bu sırada Almanya’da ise yenilenebilir oranı ile fiyat arasında çok net bir ilişki gözlenmektedir. Yenilenebilir oranı artınca fiyatlar 100€/MWh’lere kadar düşmektedir. Norveç’te bu fiyatlar normal zamanlarda 35-45 €/MWh civarındadır.</w:t>
      </w:r>
    </w:p>
    <w:p w14:paraId="1065CD28" w14:textId="77777777" w:rsidR="00A9296F" w:rsidRDefault="00A9296F" w:rsidP="00A9296F">
      <w:pPr>
        <w:rPr>
          <w:lang w:val="tr-TR"/>
        </w:rPr>
      </w:pPr>
    </w:p>
    <w:p w14:paraId="2C7C247D" w14:textId="77777777" w:rsidR="00A9296F" w:rsidRDefault="00A9296F" w:rsidP="00A9296F">
      <w:pPr>
        <w:rPr>
          <w:lang w:val="tr-TR"/>
        </w:rPr>
      </w:pPr>
      <w:r>
        <w:rPr>
          <w:lang w:val="tr-TR"/>
        </w:rPr>
        <w:t xml:space="preserve">Hatta birçok noktada yenilenebilir oranının düşüşüne fiyatlar çok daha hızlı tepki verirken, yenilenebilir oranının artışına daha yavaş bir düşüş ile tepki vermektedir. </w:t>
      </w:r>
    </w:p>
    <w:p w14:paraId="1DCE7BE7" w14:textId="77777777" w:rsidR="00A9296F" w:rsidRDefault="00A9296F" w:rsidP="00A9296F">
      <w:pPr>
        <w:rPr>
          <w:lang w:val="tr-TR"/>
        </w:rPr>
      </w:pPr>
    </w:p>
    <w:p w14:paraId="3190A8A7" w14:textId="77777777" w:rsidR="00A9296F" w:rsidRDefault="00A9296F" w:rsidP="00A9296F">
      <w:pPr>
        <w:jc w:val="center"/>
        <w:rPr>
          <w:lang w:val="tr-TR"/>
        </w:rPr>
      </w:pPr>
      <w:r>
        <w:rPr>
          <w:noProof/>
          <w:lang w:val="tr-TR"/>
        </w:rPr>
        <w:drawing>
          <wp:inline distT="0" distB="0" distL="0" distR="0" wp14:anchorId="5986BB9A" wp14:editId="7FEEDC9E">
            <wp:extent cx="4849690" cy="2672751"/>
            <wp:effectExtent l="0" t="0" r="1905" b="0"/>
            <wp:docPr id="705871594" name="Picture 3" descr="A graph of 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71594" name="Picture 3" descr="A graph of a graph with numbers and lines&#10;&#10;Description automatically generated with medium confidenc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881845" cy="2690472"/>
                    </a:xfrm>
                    <a:prstGeom prst="rect">
                      <a:avLst/>
                    </a:prstGeom>
                  </pic:spPr>
                </pic:pic>
              </a:graphicData>
            </a:graphic>
          </wp:inline>
        </w:drawing>
      </w:r>
    </w:p>
    <w:p w14:paraId="21EA6100" w14:textId="77777777" w:rsidR="00A9296F" w:rsidRDefault="00A9296F" w:rsidP="00A9296F">
      <w:pPr>
        <w:rPr>
          <w:lang w:val="tr-TR"/>
        </w:rPr>
      </w:pPr>
    </w:p>
    <w:p w14:paraId="5E8080FF" w14:textId="15740ED3" w:rsidR="00A9296F" w:rsidRDefault="00A9296F" w:rsidP="00A9296F">
      <w:pPr>
        <w:rPr>
          <w:lang w:val="tr-TR"/>
        </w:rPr>
      </w:pPr>
      <w:r>
        <w:rPr>
          <w:lang w:val="tr-TR"/>
        </w:rPr>
        <w:t>Bu notun ana fikrini veren aşağıdaki ana grafiğimize gelelim. Norveç’teki fiyatlar ile Almanya’daki yenilenebilir oranı arasında çok bariz bir ters ilişki vardır. Yani Norveç %99.2 yenilenebilirden de üretim yapsa, fiyatı Almanya belirlemiştir. Çünkü Almanya büyük bir Pazar olarak bir açık oluşturduğu zaman bölgedeki tüm üretimi kendine çekecek bir fiyatlama seviyesine gitmektedir. Bunun sonucunda hemen hemen tüm üretimi hidrodan olan Norveç’in fiyatlarını Almanya’nın rüzgarı ve güneşi veya başka bir deyişle Almanya’nın fosil kaynaklara açlığı belirlemiştir.</w:t>
      </w:r>
    </w:p>
    <w:p w14:paraId="02E18E02" w14:textId="77777777" w:rsidR="00A9296F" w:rsidRDefault="00A9296F" w:rsidP="00A9296F">
      <w:pPr>
        <w:rPr>
          <w:lang w:val="tr-TR"/>
        </w:rPr>
      </w:pPr>
    </w:p>
    <w:p w14:paraId="22118E43" w14:textId="77777777" w:rsidR="00A9296F" w:rsidRDefault="00A9296F" w:rsidP="00A9296F">
      <w:pPr>
        <w:jc w:val="center"/>
        <w:rPr>
          <w:lang w:val="tr-TR"/>
        </w:rPr>
      </w:pPr>
      <w:r>
        <w:rPr>
          <w:noProof/>
          <w:lang w:val="tr-TR"/>
        </w:rPr>
        <w:drawing>
          <wp:inline distT="0" distB="0" distL="0" distR="0" wp14:anchorId="1423FDDC" wp14:editId="2ACC6FEF">
            <wp:extent cx="5621273" cy="2508250"/>
            <wp:effectExtent l="0" t="0" r="5080" b="0"/>
            <wp:docPr id="1424786596" name="Picture 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86596" name="Picture 4" descr="A graph with red and blue lines&#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640413" cy="2516790"/>
                    </a:xfrm>
                    <a:prstGeom prst="rect">
                      <a:avLst/>
                    </a:prstGeom>
                  </pic:spPr>
                </pic:pic>
              </a:graphicData>
            </a:graphic>
          </wp:inline>
        </w:drawing>
      </w:r>
    </w:p>
    <w:p w14:paraId="168B6847" w14:textId="77777777" w:rsidR="00A9296F" w:rsidRDefault="00A9296F" w:rsidP="00A9296F">
      <w:pPr>
        <w:rPr>
          <w:lang w:val="tr-TR"/>
        </w:rPr>
      </w:pPr>
    </w:p>
    <w:p w14:paraId="7D2C1E4B" w14:textId="77777777" w:rsidR="00A9296F" w:rsidRDefault="00A9296F" w:rsidP="00A9296F">
      <w:pPr>
        <w:rPr>
          <w:lang w:val="tr-TR"/>
        </w:rPr>
      </w:pPr>
    </w:p>
    <w:p w14:paraId="20930D6C" w14:textId="79D900D0" w:rsidR="00A9296F" w:rsidRDefault="00A9296F">
      <w:pPr>
        <w:spacing w:after="160" w:line="278" w:lineRule="auto"/>
        <w:rPr>
          <w:lang w:val="tr-TR"/>
        </w:rPr>
      </w:pPr>
      <w:r>
        <w:rPr>
          <w:lang w:val="tr-TR"/>
        </w:rPr>
        <w:br w:type="page"/>
      </w:r>
    </w:p>
    <w:p w14:paraId="28CF97DD" w14:textId="0FA0E70C" w:rsidR="00A9296F" w:rsidRPr="005D741A" w:rsidRDefault="00A9296F" w:rsidP="00A9296F">
      <w:pPr>
        <w:pStyle w:val="Heading1"/>
        <w:rPr>
          <w:sz w:val="32"/>
          <w:szCs w:val="32"/>
          <w:lang w:val="tr-TR"/>
        </w:rPr>
      </w:pPr>
      <w:bookmarkStart w:id="49" w:name="_Toc186483714"/>
      <w:r>
        <w:rPr>
          <w:sz w:val="32"/>
          <w:szCs w:val="32"/>
          <w:lang w:val="tr-TR"/>
        </w:rPr>
        <w:lastRenderedPageBreak/>
        <w:t>Enerji Dönüşümünde Üçüncü Element – Elektrik Gaz Fiyat Oranı</w:t>
      </w:r>
      <w:bookmarkEnd w:id="49"/>
    </w:p>
    <w:p w14:paraId="3F01C5DD" w14:textId="77777777" w:rsidR="00A9296F" w:rsidRPr="009A3CA1" w:rsidRDefault="00A9296F" w:rsidP="00A9296F">
      <w:pPr>
        <w:rPr>
          <w:i/>
          <w:iCs/>
          <w:lang w:val="tr-TR"/>
        </w:rPr>
      </w:pPr>
    </w:p>
    <w:p w14:paraId="42107B30" w14:textId="77777777" w:rsidR="00A9296F" w:rsidRPr="00EB77E3" w:rsidRDefault="00A9296F" w:rsidP="00A9296F">
      <w:pPr>
        <w:rPr>
          <w:i/>
          <w:iCs/>
        </w:rPr>
      </w:pPr>
      <w:r w:rsidRPr="00EB77E3">
        <w:rPr>
          <w:i/>
          <w:iCs/>
          <w:lang w:val="tr-TR"/>
        </w:rPr>
        <w:t>Tek cümle: “Sanayi elektrik/gaz fiyat oranının 3 civarında olması ile sanayinin net sıfır dünyasına hazırlanması çok zor olacaktır.</w:t>
      </w:r>
      <w:r w:rsidRPr="00EB77E3">
        <w:rPr>
          <w:i/>
          <w:iCs/>
        </w:rPr>
        <w:t>”</w:t>
      </w:r>
    </w:p>
    <w:p w14:paraId="0D52BA5B" w14:textId="77777777" w:rsidR="00A9296F" w:rsidRPr="00CB7DC2" w:rsidRDefault="00A9296F" w:rsidP="00A9296F">
      <w:pPr>
        <w:rPr>
          <w:i/>
          <w:iCs/>
          <w:lang w:val="tr-TR"/>
        </w:rPr>
      </w:pPr>
    </w:p>
    <w:p w14:paraId="39C3E756" w14:textId="77777777" w:rsidR="00A9296F" w:rsidRDefault="00A9296F" w:rsidP="00A9296F">
      <w:pPr>
        <w:rPr>
          <w:rStyle w:val="Hyperlink"/>
          <w:lang w:val="tr-TR"/>
        </w:rPr>
      </w:pPr>
      <w:r>
        <w:rPr>
          <w:lang w:val="tr-TR"/>
        </w:rPr>
        <w:t xml:space="preserve">Barış Sanlı, </w:t>
      </w:r>
      <w:hyperlink r:id="rId191" w:history="1">
        <w:r w:rsidRPr="000647F2">
          <w:rPr>
            <w:rStyle w:val="Hyperlink"/>
            <w:lang w:val="tr-TR"/>
          </w:rPr>
          <w:t>barissanli2@gmail.com</w:t>
        </w:r>
      </w:hyperlink>
    </w:p>
    <w:p w14:paraId="2B8EA383" w14:textId="77777777" w:rsidR="00A9296F" w:rsidRDefault="00A9296F" w:rsidP="00A9296F"/>
    <w:p w14:paraId="1A23A731" w14:textId="77777777" w:rsidR="00A9296F" w:rsidRDefault="00A9296F" w:rsidP="00A9296F">
      <w:pPr>
        <w:rPr>
          <w:lang w:val="tr-TR"/>
        </w:rPr>
      </w:pPr>
      <w:r>
        <w:rPr>
          <w:lang w:val="tr-TR"/>
        </w:rPr>
        <w:t>Eğer gerçekten bir enerji dönüşümü ile net sıfıra ulaşmak hedefleniyorsa, en önemli üçüncü gösterge elektrik ve gaz fiyatlarının oranıdır. Genel olarak elektrik fiyatları kWh bazında gaz fiyatlarının 2-3 katıdır. Türkiye’de aklımıza hep haneler gelmektedir, ama enerji tüketiminde asıl ağırlık olan sanayi elektrik fiyatlarının sanayi gaz fiyatlarına yakın olması beklenir. Bunu başaran ve uzağında olan ülkeler var. İsveç ve Finlandiya’da elektrik fiyatları ile gaz fiyatları kWh olarak oranı ya 1 ya da yakınındadır. Aşağıdaki grafik Regulatory Assistance Project’in 12 Aralık 2024 tarihli raporundandır</w:t>
      </w:r>
      <w:r>
        <w:rPr>
          <w:rStyle w:val="FootnoteReference"/>
          <w:lang w:val="tr-TR"/>
        </w:rPr>
        <w:footnoteReference w:id="149"/>
      </w:r>
      <w:r>
        <w:rPr>
          <w:lang w:val="tr-TR"/>
        </w:rPr>
        <w:t xml:space="preserve">. </w:t>
      </w:r>
    </w:p>
    <w:p w14:paraId="64D1CB08" w14:textId="77777777" w:rsidR="00A9296F" w:rsidRDefault="00A9296F" w:rsidP="00A9296F">
      <w:pPr>
        <w:rPr>
          <w:lang w:val="tr-TR"/>
        </w:rPr>
      </w:pPr>
    </w:p>
    <w:p w14:paraId="5F66CFA4" w14:textId="77777777" w:rsidR="00A9296F" w:rsidRDefault="00A9296F" w:rsidP="00A9296F">
      <w:pPr>
        <w:keepNext/>
        <w:jc w:val="center"/>
      </w:pPr>
      <w:r>
        <w:rPr>
          <w:noProof/>
          <w:lang w:val="tr-TR"/>
        </w:rPr>
        <w:drawing>
          <wp:inline distT="0" distB="0" distL="0" distR="0" wp14:anchorId="0825CF1C" wp14:editId="2D87289C">
            <wp:extent cx="5284654" cy="3066473"/>
            <wp:effectExtent l="0" t="0" r="0" b="0"/>
            <wp:docPr id="996911111" name="Picture 1"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11111" name="Picture 1" descr="A graph of energy consumption&#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5301412" cy="3076197"/>
                    </a:xfrm>
                    <a:prstGeom prst="rect">
                      <a:avLst/>
                    </a:prstGeom>
                  </pic:spPr>
                </pic:pic>
              </a:graphicData>
            </a:graphic>
          </wp:inline>
        </w:drawing>
      </w:r>
    </w:p>
    <w:p w14:paraId="0638A956" w14:textId="1C5BF4F0" w:rsidR="00A9296F" w:rsidRDefault="00A9296F" w:rsidP="00A9296F">
      <w:pPr>
        <w:pStyle w:val="Caption"/>
        <w:jc w:val="center"/>
        <w:rPr>
          <w:lang w:val="tr-TR"/>
        </w:rPr>
      </w:pPr>
      <w:r>
        <w:t xml:space="preserve">Şekil </w:t>
      </w:r>
      <w:r>
        <w:fldChar w:fldCharType="begin"/>
      </w:r>
      <w:r>
        <w:instrText xml:space="preserve"> SEQ Şekil \* ARABIC </w:instrText>
      </w:r>
      <w:r>
        <w:fldChar w:fldCharType="separate"/>
      </w:r>
      <w:r w:rsidR="003D0154">
        <w:rPr>
          <w:noProof/>
        </w:rPr>
        <w:t>3</w:t>
      </w:r>
      <w:r>
        <w:rPr>
          <w:noProof/>
        </w:rPr>
        <w:fldChar w:fldCharType="end"/>
      </w:r>
      <w:r>
        <w:t xml:space="preserve"> - </w:t>
      </w:r>
      <w:r w:rsidRPr="008E1649">
        <w:t>Avrupa'daki endüstriyel kullanıcılar için elektrik fiyatın</w:t>
      </w:r>
      <w:r>
        <w:t>ın gaz fiyatına</w:t>
      </w:r>
      <w:r w:rsidRPr="008E1649">
        <w:t xml:space="preserve"> oranı, 2023</w:t>
      </w:r>
      <w:r>
        <w:t xml:space="preserve"> (RAP)</w:t>
      </w:r>
    </w:p>
    <w:p w14:paraId="46C50B27" w14:textId="77777777" w:rsidR="00A9296F" w:rsidRDefault="00A9296F" w:rsidP="00A9296F">
      <w:pPr>
        <w:jc w:val="center"/>
        <w:rPr>
          <w:lang w:val="tr-TR"/>
        </w:rPr>
      </w:pPr>
    </w:p>
    <w:p w14:paraId="1049B8E1" w14:textId="77777777" w:rsidR="00A9296F" w:rsidRDefault="00A9296F" w:rsidP="00A9296F">
      <w:pPr>
        <w:rPr>
          <w:lang w:val="tr-TR"/>
        </w:rPr>
      </w:pPr>
      <w:r>
        <w:rPr>
          <w:lang w:val="tr-TR"/>
        </w:rPr>
        <w:t>Bu notta AB27, Finlandiya (örnek olarak) ve Türkiye’deki elektrik/gaz fiyat oranının gelişimine bakılacaktır. Veri kaynağı olarak Eurostat kullanılmıştır</w:t>
      </w:r>
      <w:r>
        <w:rPr>
          <w:rStyle w:val="FootnoteReference"/>
          <w:lang w:val="tr-TR"/>
        </w:rPr>
        <w:footnoteReference w:id="150"/>
      </w:r>
      <w:r>
        <w:rPr>
          <w:lang w:val="tr-TR"/>
        </w:rPr>
        <w:t>. Sadece konut dışı tüketicilerden yüksek tüketimi olanların -ki çoğunlukla sanayicilerin, maruz kaldığı fiyatlamalara bakılmıştır.</w:t>
      </w:r>
    </w:p>
    <w:p w14:paraId="77463DD1" w14:textId="77777777" w:rsidR="00A9296F" w:rsidRDefault="00A9296F" w:rsidP="00A9296F">
      <w:pPr>
        <w:rPr>
          <w:lang w:val="tr-TR"/>
        </w:rPr>
      </w:pPr>
    </w:p>
    <w:p w14:paraId="5CBE6FF6" w14:textId="77777777" w:rsidR="00A9296F" w:rsidRDefault="00A9296F" w:rsidP="00A9296F">
      <w:pPr>
        <w:rPr>
          <w:lang w:val="tr-TR"/>
        </w:rPr>
      </w:pPr>
      <w:r>
        <w:rPr>
          <w:lang w:val="tr-TR"/>
        </w:rPr>
        <w:t xml:space="preserve">Temelde bu orana vergili bakılması esastır. Ama vergilerin yükünden dolayı mı fiyat oranı yüksek diye vergisiz fiyatlara da bakılmaktadır. İlk etapta ikisini de bakılacaktır. </w:t>
      </w:r>
    </w:p>
    <w:p w14:paraId="10DA25EF" w14:textId="77777777" w:rsidR="00A9296F" w:rsidRDefault="00A9296F" w:rsidP="00A9296F">
      <w:pPr>
        <w:rPr>
          <w:lang w:val="tr-TR"/>
        </w:rPr>
      </w:pPr>
    </w:p>
    <w:p w14:paraId="1BEDF514" w14:textId="77777777" w:rsidR="00A9296F" w:rsidRDefault="00A9296F" w:rsidP="00A9296F">
      <w:pPr>
        <w:rPr>
          <w:lang w:val="tr-TR"/>
        </w:rPr>
      </w:pPr>
      <w:r>
        <w:rPr>
          <w:lang w:val="tr-TR"/>
        </w:rPr>
        <w:t xml:space="preserve">İlk grafikte AB27 ülkeleri için elektrik, gaz fiyatları ile bu ikisinin oranı gösterilmektedir. Açık yeşil oranın son dönemlerde arttığı görülmektedir. Kısaca ya elektrik daha da pahalı hale gelmeye başlamıştır. Bu gelişimde yenilenebilirlerin etkisi gibi tartışmalar da yapılabilir. Fakat diğer </w:t>
      </w:r>
      <w:r>
        <w:rPr>
          <w:lang w:val="tr-TR"/>
        </w:rPr>
        <w:lastRenderedPageBreak/>
        <w:t>taraftan, gaz fiyatları da çok artmış sonra da düşmüştür. Gaz fiyatları hala 2021 öncesi seviyelere düşmemiştir. Ama elektrikteki durum da çok farklı değildir.</w:t>
      </w:r>
    </w:p>
    <w:p w14:paraId="4E3B147C" w14:textId="77777777" w:rsidR="00316660" w:rsidRDefault="00316660" w:rsidP="00A9296F">
      <w:pPr>
        <w:rPr>
          <w:lang w:val="tr-TR"/>
        </w:rPr>
      </w:pPr>
    </w:p>
    <w:p w14:paraId="12DFBD09" w14:textId="77777777" w:rsidR="00A9296F" w:rsidRDefault="00A9296F" w:rsidP="00A9296F">
      <w:pPr>
        <w:rPr>
          <w:lang w:val="tr-TR"/>
        </w:rPr>
      </w:pPr>
      <w:r>
        <w:rPr>
          <w:noProof/>
          <w:sz w:val="18"/>
          <w:szCs w:val="18"/>
        </w:rPr>
        <w:drawing>
          <wp:inline distT="0" distB="0" distL="0" distR="0" wp14:anchorId="352DAE6E" wp14:editId="317B5655">
            <wp:extent cx="6021656" cy="2589093"/>
            <wp:effectExtent l="0" t="0" r="0" b="1905"/>
            <wp:docPr id="795174915" name="Picture 2" descr="A graph of the price of electri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74915" name="Picture 2" descr="A graph of the price of electricity&#10;&#10;Description automatically generated with medium confidence"/>
                    <pic:cNvPicPr/>
                  </pic:nvPicPr>
                  <pic:blipFill>
                    <a:blip r:embed="rId193">
                      <a:extLst>
                        <a:ext uri="{28A0092B-C50C-407E-A947-70E740481C1C}">
                          <a14:useLocalDpi xmlns:a14="http://schemas.microsoft.com/office/drawing/2010/main" val="0"/>
                        </a:ext>
                      </a:extLst>
                    </a:blip>
                    <a:stretch>
                      <a:fillRect/>
                    </a:stretch>
                  </pic:blipFill>
                  <pic:spPr>
                    <a:xfrm>
                      <a:off x="0" y="0"/>
                      <a:ext cx="6032531" cy="2593769"/>
                    </a:xfrm>
                    <a:prstGeom prst="rect">
                      <a:avLst/>
                    </a:prstGeom>
                  </pic:spPr>
                </pic:pic>
              </a:graphicData>
            </a:graphic>
          </wp:inline>
        </w:drawing>
      </w:r>
    </w:p>
    <w:p w14:paraId="2C63C1A9" w14:textId="77777777" w:rsidR="00A9296F" w:rsidRDefault="00A9296F" w:rsidP="00A9296F">
      <w:pPr>
        <w:rPr>
          <w:lang w:val="tr-TR"/>
        </w:rPr>
      </w:pPr>
    </w:p>
    <w:p w14:paraId="0A093D80" w14:textId="77777777" w:rsidR="00A9296F" w:rsidRDefault="00A9296F" w:rsidP="00A9296F">
      <w:pPr>
        <w:rPr>
          <w:lang w:val="tr-TR"/>
        </w:rPr>
      </w:pPr>
      <w:r>
        <w:rPr>
          <w:lang w:val="tr-TR"/>
        </w:rPr>
        <w:t xml:space="preserve">AB27 olarak bu kötü (elektrik aleyhine, yani artan oran) görüntüye rağmen, Finlandiya gibi daha ilginç örnekler de vardır. Finlandiya görüldüğü üzere elektrik/gaz fiyat oranını giderek düşürmüştür. Bu rakamların sanayi için olduğu düşünülürse rakamın çok daha anlamlı olduğu görülecektir. </w:t>
      </w:r>
    </w:p>
    <w:p w14:paraId="1F890775" w14:textId="77777777" w:rsidR="00A9296F" w:rsidRDefault="00A9296F" w:rsidP="00A9296F">
      <w:pPr>
        <w:rPr>
          <w:lang w:val="tr-TR"/>
        </w:rPr>
      </w:pPr>
    </w:p>
    <w:p w14:paraId="66EFD092" w14:textId="77777777" w:rsidR="00A9296F" w:rsidRDefault="00A9296F" w:rsidP="00E57EC2">
      <w:pPr>
        <w:jc w:val="center"/>
        <w:rPr>
          <w:lang w:val="tr-TR"/>
        </w:rPr>
      </w:pPr>
      <w:r>
        <w:rPr>
          <w:noProof/>
          <w:lang w:val="tr-TR"/>
        </w:rPr>
        <w:drawing>
          <wp:inline distT="0" distB="0" distL="0" distR="0" wp14:anchorId="1C632209" wp14:editId="2973BDE3">
            <wp:extent cx="5396150" cy="2389752"/>
            <wp:effectExtent l="0" t="0" r="1905" b="0"/>
            <wp:docPr id="1163242772" name="Picture 3" descr="A graph of the number of countries/reg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42772" name="Picture 3" descr="A graph of the number of countries/regions&#10;&#10;Description automatically generated with medium confidenc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431833" cy="2405555"/>
                    </a:xfrm>
                    <a:prstGeom prst="rect">
                      <a:avLst/>
                    </a:prstGeom>
                  </pic:spPr>
                </pic:pic>
              </a:graphicData>
            </a:graphic>
          </wp:inline>
        </w:drawing>
      </w:r>
    </w:p>
    <w:p w14:paraId="19214C4E" w14:textId="77777777" w:rsidR="00A9296F" w:rsidRDefault="00A9296F" w:rsidP="00A9296F">
      <w:pPr>
        <w:rPr>
          <w:lang w:val="tr-TR"/>
        </w:rPr>
      </w:pPr>
    </w:p>
    <w:p w14:paraId="2D7908F4" w14:textId="77777777" w:rsidR="00A9296F" w:rsidRDefault="00A9296F" w:rsidP="00A9296F">
      <w:pPr>
        <w:rPr>
          <w:lang w:val="tr-TR"/>
        </w:rPr>
      </w:pPr>
    </w:p>
    <w:p w14:paraId="17595076" w14:textId="77777777" w:rsidR="00A9296F" w:rsidRDefault="00A9296F" w:rsidP="00A9296F">
      <w:pPr>
        <w:rPr>
          <w:lang w:val="tr-TR"/>
        </w:rPr>
      </w:pPr>
      <w:r>
        <w:rPr>
          <w:lang w:val="tr-TR"/>
        </w:rPr>
        <w:t xml:space="preserve">Peki Türkiye’de durum nasıldır? Türkiye’yi de yine AB27 ile kıyaslayarak gelişimi görebiliriz. Türkiye 2013’lere kadar AB’ye göre elektrik/gaz oranı daha yüksek iken, 2013’ten bu yana sistematik olarak elektrik/gaz fiyat oranında AB’den daha iyi durumdadır. </w:t>
      </w:r>
    </w:p>
    <w:p w14:paraId="58706DD9" w14:textId="77777777" w:rsidR="00A9296F" w:rsidRDefault="00A9296F" w:rsidP="00A9296F">
      <w:pPr>
        <w:rPr>
          <w:lang w:val="tr-TR"/>
        </w:rPr>
      </w:pPr>
    </w:p>
    <w:p w14:paraId="6C32F366" w14:textId="77777777" w:rsidR="00A9296F" w:rsidRDefault="00A9296F" w:rsidP="00A9296F">
      <w:pPr>
        <w:rPr>
          <w:lang w:val="tr-TR"/>
        </w:rPr>
      </w:pPr>
    </w:p>
    <w:p w14:paraId="79B07A86" w14:textId="77777777" w:rsidR="00A9296F" w:rsidRDefault="00A9296F" w:rsidP="00E57EC2">
      <w:pPr>
        <w:jc w:val="center"/>
        <w:rPr>
          <w:lang w:val="tr-TR"/>
        </w:rPr>
      </w:pPr>
      <w:r>
        <w:rPr>
          <w:noProof/>
          <w:lang w:val="tr-TR"/>
        </w:rPr>
        <w:lastRenderedPageBreak/>
        <w:drawing>
          <wp:inline distT="0" distB="0" distL="0" distR="0" wp14:anchorId="5D7159C1" wp14:editId="237DBACB">
            <wp:extent cx="5528639" cy="2620108"/>
            <wp:effectExtent l="0" t="0" r="0" b="0"/>
            <wp:docPr id="1685671212" name="Picture 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1212" name="Picture 4" descr="A graph with red and blue lines&#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5555014" cy="2632607"/>
                    </a:xfrm>
                    <a:prstGeom prst="rect">
                      <a:avLst/>
                    </a:prstGeom>
                  </pic:spPr>
                </pic:pic>
              </a:graphicData>
            </a:graphic>
          </wp:inline>
        </w:drawing>
      </w:r>
    </w:p>
    <w:p w14:paraId="02596B3B" w14:textId="77777777" w:rsidR="00A9296F" w:rsidRDefault="00A9296F" w:rsidP="00A9296F">
      <w:pPr>
        <w:rPr>
          <w:lang w:val="tr-TR"/>
        </w:rPr>
      </w:pPr>
    </w:p>
    <w:p w14:paraId="3B737659" w14:textId="77777777" w:rsidR="00A9296F" w:rsidRDefault="00A9296F" w:rsidP="00A9296F">
      <w:pPr>
        <w:rPr>
          <w:lang w:val="tr-TR"/>
        </w:rPr>
      </w:pPr>
    </w:p>
    <w:p w14:paraId="57900BD9" w14:textId="77777777" w:rsidR="00A9296F" w:rsidRDefault="00A9296F" w:rsidP="00A9296F">
      <w:pPr>
        <w:rPr>
          <w:lang w:val="tr-TR"/>
        </w:rPr>
      </w:pPr>
      <w:r>
        <w:rPr>
          <w:lang w:val="tr-TR"/>
        </w:rPr>
        <w:t xml:space="preserve">Fakat bu notun ana mesajı olan nokta, AB’nin bu oran ile elektrifikasyon ve net sıfır hedefine ulaşmasının zor olduğudur. Çünkü net sıfırda enerji tüketimindeki elektriğin payı %50’ye gelmek zorundadır. Bugün elektrik nihai tüketimin %20’si civarındadır. Bu grafiklerdeki sanayi elektrik/gaz fiyat oranı ile sanayinin net sıfır dünyasına hazırlanması çok fazla masraflı olacaktır. AB’nin hedeflerindeki temel sorunlardan biri de budur, bu sebeple konu yine gaza geri gelmektedir. Konu hedef ile gösterge arasındaki yapısal uyumsuzluktur. Hem de yüksek gaz fiyatlarına rağmen. </w:t>
      </w:r>
    </w:p>
    <w:p w14:paraId="4C237AAB" w14:textId="77777777" w:rsidR="00A9296F" w:rsidRPr="00E9308D" w:rsidRDefault="00A9296F" w:rsidP="00A9296F">
      <w:pPr>
        <w:rPr>
          <w:lang w:val="tr-TR"/>
        </w:rPr>
      </w:pPr>
    </w:p>
    <w:p w14:paraId="15011477" w14:textId="77777777" w:rsidR="00A9296F" w:rsidRPr="00E9308D" w:rsidRDefault="00A9296F" w:rsidP="00A9296F">
      <w:pPr>
        <w:rPr>
          <w:lang w:val="tr-TR"/>
        </w:rPr>
      </w:pPr>
    </w:p>
    <w:p w14:paraId="3D21DACC" w14:textId="6EC6EEB5" w:rsidR="005007A2" w:rsidRDefault="005007A2">
      <w:pPr>
        <w:spacing w:after="160" w:line="278" w:lineRule="auto"/>
        <w:rPr>
          <w:lang w:val="tr-TR"/>
        </w:rPr>
      </w:pPr>
      <w:r>
        <w:rPr>
          <w:lang w:val="tr-TR"/>
        </w:rPr>
        <w:br w:type="page"/>
      </w:r>
    </w:p>
    <w:p w14:paraId="20F9FB5C" w14:textId="15B70965" w:rsidR="005007A2" w:rsidRPr="005D741A" w:rsidRDefault="005007A2" w:rsidP="005007A2">
      <w:pPr>
        <w:pStyle w:val="Heading1"/>
        <w:rPr>
          <w:sz w:val="32"/>
          <w:szCs w:val="32"/>
          <w:lang w:val="tr-TR"/>
        </w:rPr>
      </w:pPr>
      <w:bookmarkStart w:id="50" w:name="_Toc186483715"/>
      <w:r>
        <w:rPr>
          <w:sz w:val="32"/>
          <w:szCs w:val="32"/>
          <w:lang w:val="tr-TR"/>
        </w:rPr>
        <w:lastRenderedPageBreak/>
        <w:t>Ülkelerin Petrol Talebindeki Mevsimselliği</w:t>
      </w:r>
      <w:bookmarkEnd w:id="50"/>
    </w:p>
    <w:p w14:paraId="312CAB39" w14:textId="77777777" w:rsidR="005007A2" w:rsidRPr="009A3CA1" w:rsidRDefault="005007A2" w:rsidP="005007A2">
      <w:pPr>
        <w:rPr>
          <w:i/>
          <w:iCs/>
          <w:lang w:val="tr-TR"/>
        </w:rPr>
      </w:pPr>
    </w:p>
    <w:p w14:paraId="19B18965" w14:textId="77777777" w:rsidR="005007A2" w:rsidRPr="002F7113" w:rsidRDefault="005007A2" w:rsidP="005007A2">
      <w:pPr>
        <w:rPr>
          <w:i/>
          <w:iCs/>
        </w:rPr>
      </w:pPr>
      <w:r w:rsidRPr="002F7113">
        <w:rPr>
          <w:i/>
          <w:iCs/>
          <w:lang w:val="tr-TR"/>
        </w:rPr>
        <w:t>Tek cümle: “mevsimsel tüketimlerin petrol talebindeki değişimin önemli bir belirleyicisi olduğu</w:t>
      </w:r>
      <w:r w:rsidRPr="002F7113">
        <w:rPr>
          <w:i/>
          <w:iCs/>
        </w:rPr>
        <w:t>”</w:t>
      </w:r>
    </w:p>
    <w:p w14:paraId="4AF09972" w14:textId="77777777" w:rsidR="005007A2" w:rsidRPr="00CB7DC2" w:rsidRDefault="005007A2" w:rsidP="005007A2">
      <w:pPr>
        <w:rPr>
          <w:i/>
          <w:iCs/>
          <w:lang w:val="tr-TR"/>
        </w:rPr>
      </w:pPr>
    </w:p>
    <w:p w14:paraId="0B3B7545" w14:textId="77777777" w:rsidR="005007A2" w:rsidRDefault="005007A2" w:rsidP="005007A2">
      <w:pPr>
        <w:rPr>
          <w:rStyle w:val="Hyperlink"/>
          <w:lang w:val="tr-TR"/>
        </w:rPr>
      </w:pPr>
      <w:r>
        <w:rPr>
          <w:lang w:val="tr-TR"/>
        </w:rPr>
        <w:t xml:space="preserve">Barış Sanlı, </w:t>
      </w:r>
      <w:hyperlink r:id="rId196" w:history="1">
        <w:r w:rsidRPr="000647F2">
          <w:rPr>
            <w:rStyle w:val="Hyperlink"/>
            <w:lang w:val="tr-TR"/>
          </w:rPr>
          <w:t>barissanli2@gmail.com</w:t>
        </w:r>
      </w:hyperlink>
    </w:p>
    <w:p w14:paraId="030E9D28" w14:textId="77777777" w:rsidR="005007A2" w:rsidRDefault="005007A2" w:rsidP="005007A2"/>
    <w:p w14:paraId="62AFA6C6" w14:textId="77777777" w:rsidR="005007A2" w:rsidRDefault="005007A2" w:rsidP="005007A2">
      <w:pPr>
        <w:rPr>
          <w:lang w:val="tr-TR"/>
        </w:rPr>
      </w:pPr>
      <w:r>
        <w:rPr>
          <w:lang w:val="tr-TR"/>
        </w:rPr>
        <w:t xml:space="preserve">Bu notta, petrol talebinde çoğu zaman jeopolitikten daha etkili olan mevsimsellik konusu işlenecektir. Petrol fiyatlarına daha çok kağıt petrol dediğimiz finansal petrol yön verdiği için, mevsimsel talepler ile fiyat hareketleri arasında 1 ay olabilir. Genelde gelecek ay kontratları bir önceki ayın ortasında devretmektedir. Bu mevsimsellik, fiyatlar üzerinde 1 ay önce veya sonra önemli etkiler bırakabilir. </w:t>
      </w:r>
    </w:p>
    <w:p w14:paraId="079DF053" w14:textId="77777777" w:rsidR="005007A2" w:rsidRDefault="005007A2" w:rsidP="005007A2">
      <w:pPr>
        <w:rPr>
          <w:lang w:val="tr-TR"/>
        </w:rPr>
      </w:pPr>
    </w:p>
    <w:p w14:paraId="511943F8" w14:textId="77777777" w:rsidR="005007A2" w:rsidRDefault="005007A2" w:rsidP="005007A2">
      <w:pPr>
        <w:rPr>
          <w:lang w:val="tr-TR"/>
        </w:rPr>
      </w:pPr>
      <w:r>
        <w:rPr>
          <w:lang w:val="tr-TR"/>
        </w:rPr>
        <w:t>Veri seti olarak JODI (</w:t>
      </w:r>
      <w:hyperlink r:id="rId197" w:history="1">
        <w:r w:rsidRPr="006349A8">
          <w:rPr>
            <w:rStyle w:val="Hyperlink"/>
            <w:lang w:val="tr-TR"/>
          </w:rPr>
          <w:t>www.jodidb.org</w:t>
        </w:r>
      </w:hyperlink>
      <w:r>
        <w:rPr>
          <w:lang w:val="tr-TR"/>
        </w:rPr>
        <w:t xml:space="preserve">) kullanılmıştır. </w:t>
      </w:r>
    </w:p>
    <w:p w14:paraId="51515430" w14:textId="77777777" w:rsidR="005007A2" w:rsidRDefault="005007A2" w:rsidP="005007A2">
      <w:pPr>
        <w:rPr>
          <w:lang w:val="tr-TR"/>
        </w:rPr>
      </w:pPr>
    </w:p>
    <w:p w14:paraId="3817A023" w14:textId="77777777" w:rsidR="005007A2" w:rsidRDefault="005007A2" w:rsidP="005007A2">
      <w:pPr>
        <w:rPr>
          <w:lang w:val="tr-TR"/>
        </w:rPr>
      </w:pPr>
      <w:r>
        <w:rPr>
          <w:lang w:val="tr-TR"/>
        </w:rPr>
        <w:t xml:space="preserve">Mesela geleceğin büyük petrol tüketici olabilecek Hindistan’da Muson yağmurları Haziran-Eylül arası etkilidir. Hindistan petrol talebinin normalize edilmiş görünümünde bu Muson dönemi toplam petrol talebinde net olarak seçilmektedir. </w:t>
      </w:r>
    </w:p>
    <w:p w14:paraId="7D672B5D" w14:textId="77777777" w:rsidR="005007A2" w:rsidRDefault="005007A2" w:rsidP="005007A2">
      <w:pPr>
        <w:rPr>
          <w:lang w:val="tr-TR"/>
        </w:rPr>
      </w:pPr>
    </w:p>
    <w:p w14:paraId="79F78804" w14:textId="77777777" w:rsidR="005007A2" w:rsidRDefault="005007A2" w:rsidP="005007A2">
      <w:pPr>
        <w:rPr>
          <w:lang w:val="tr-TR"/>
        </w:rPr>
      </w:pPr>
      <w:r>
        <w:rPr>
          <w:noProof/>
          <w:lang w:val="tr-TR"/>
        </w:rPr>
        <w:drawing>
          <wp:inline distT="0" distB="0" distL="0" distR="0" wp14:anchorId="595AA4F5" wp14:editId="529B5D9B">
            <wp:extent cx="6223879" cy="3056040"/>
            <wp:effectExtent l="0" t="0" r="0" b="5080"/>
            <wp:docPr id="1679262125"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62125" name="Picture 1" descr="A graph with blue and orange lines&#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6247234" cy="3067508"/>
                    </a:xfrm>
                    <a:prstGeom prst="rect">
                      <a:avLst/>
                    </a:prstGeom>
                  </pic:spPr>
                </pic:pic>
              </a:graphicData>
            </a:graphic>
          </wp:inline>
        </w:drawing>
      </w:r>
    </w:p>
    <w:p w14:paraId="2829FD9C" w14:textId="77777777" w:rsidR="005007A2" w:rsidRDefault="005007A2" w:rsidP="005007A2">
      <w:pPr>
        <w:rPr>
          <w:lang w:val="tr-TR"/>
        </w:rPr>
      </w:pPr>
    </w:p>
    <w:p w14:paraId="6DF322C2" w14:textId="77777777" w:rsidR="005007A2" w:rsidRDefault="005007A2" w:rsidP="005007A2">
      <w:pPr>
        <w:rPr>
          <w:lang w:val="tr-TR"/>
        </w:rPr>
      </w:pPr>
    </w:p>
    <w:p w14:paraId="23896B8F" w14:textId="77777777" w:rsidR="005007A2" w:rsidRDefault="005007A2" w:rsidP="005007A2">
      <w:pPr>
        <w:rPr>
          <w:lang w:val="tr-TR"/>
        </w:rPr>
      </w:pPr>
      <w:r>
        <w:rPr>
          <w:lang w:val="tr-TR"/>
        </w:rPr>
        <w:t xml:space="preserve">Bir diğer ilginç örnek de Çin’dir. Çin’de her yıl Ocak-Şubat dönemine denk gelen 10 güne kadar çıkabilen Yeni Yıl kutlamaları öncesi (petrol stoklama ve yolculuk) ve sonrası ile de önemlidir. </w:t>
      </w:r>
    </w:p>
    <w:p w14:paraId="69F002D2" w14:textId="77777777" w:rsidR="005007A2" w:rsidRDefault="005007A2" w:rsidP="005007A2">
      <w:pPr>
        <w:rPr>
          <w:lang w:val="tr-TR"/>
        </w:rPr>
      </w:pPr>
    </w:p>
    <w:p w14:paraId="37A92322" w14:textId="77777777" w:rsidR="005007A2" w:rsidRDefault="005007A2" w:rsidP="005007A2">
      <w:pPr>
        <w:rPr>
          <w:lang w:val="tr-TR"/>
        </w:rPr>
      </w:pPr>
      <w:r>
        <w:rPr>
          <w:lang w:val="tr-TR"/>
        </w:rPr>
        <w:t>Aşağıdaki grafikte, Şubat etkisi net olarak görülebilmektedir. Jet yakıt talebinin tüm dünyada olduğu gibi Temmuz-Ağustos’ta zirve yapması da bir diğer önemli noktadır. Noel kutlayan ülkeler ile jet talebinde Aralık’ta ayrışmaktadır.</w:t>
      </w:r>
    </w:p>
    <w:p w14:paraId="6EB597F4" w14:textId="77777777" w:rsidR="005007A2" w:rsidRDefault="005007A2" w:rsidP="005007A2">
      <w:pPr>
        <w:rPr>
          <w:lang w:val="tr-TR"/>
        </w:rPr>
      </w:pPr>
      <w:r>
        <w:rPr>
          <w:lang w:val="tr-TR"/>
        </w:rPr>
        <w:lastRenderedPageBreak/>
        <w:t xml:space="preserve"> </w:t>
      </w:r>
      <w:r>
        <w:rPr>
          <w:noProof/>
          <w:lang w:val="tr-TR"/>
        </w:rPr>
        <w:drawing>
          <wp:inline distT="0" distB="0" distL="0" distR="0" wp14:anchorId="493A2835" wp14:editId="7E05A0DF">
            <wp:extent cx="6048033" cy="2904397"/>
            <wp:effectExtent l="0" t="0" r="0" b="4445"/>
            <wp:docPr id="1450693293" name="Picture 3"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93293" name="Picture 3" descr="A graph with blue and orange lines&#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6060142" cy="2910212"/>
                    </a:xfrm>
                    <a:prstGeom prst="rect">
                      <a:avLst/>
                    </a:prstGeom>
                  </pic:spPr>
                </pic:pic>
              </a:graphicData>
            </a:graphic>
          </wp:inline>
        </w:drawing>
      </w:r>
    </w:p>
    <w:p w14:paraId="47936C38" w14:textId="77777777" w:rsidR="005007A2" w:rsidRDefault="005007A2" w:rsidP="005007A2">
      <w:pPr>
        <w:rPr>
          <w:lang w:val="tr-TR"/>
        </w:rPr>
      </w:pPr>
    </w:p>
    <w:p w14:paraId="7DAB6E7E" w14:textId="77777777" w:rsidR="005007A2" w:rsidRDefault="005007A2" w:rsidP="005007A2">
      <w:pPr>
        <w:rPr>
          <w:lang w:val="tr-TR"/>
        </w:rPr>
      </w:pPr>
      <w:r>
        <w:rPr>
          <w:lang w:val="tr-TR"/>
        </w:rPr>
        <w:t xml:space="preserve">Amerika özelinde ise daha tanıdık bir örgü vardır. Temmuz-Ağustos petrol talebi zirvesi yine Şubat’taki düşüş (Christmas dönüşü sonrası) ve Nisan ile başlayan petrol talep artışı rahatça görülebilmektedir. </w:t>
      </w:r>
    </w:p>
    <w:p w14:paraId="34BAC2EC" w14:textId="77777777" w:rsidR="005007A2" w:rsidRDefault="005007A2" w:rsidP="005007A2">
      <w:pPr>
        <w:rPr>
          <w:lang w:val="tr-TR"/>
        </w:rPr>
      </w:pPr>
    </w:p>
    <w:p w14:paraId="7BD4A7D4" w14:textId="77777777" w:rsidR="005007A2" w:rsidRDefault="005007A2" w:rsidP="005007A2">
      <w:pPr>
        <w:rPr>
          <w:lang w:val="tr-TR"/>
        </w:rPr>
      </w:pPr>
    </w:p>
    <w:p w14:paraId="283776E3" w14:textId="77777777" w:rsidR="005007A2" w:rsidRDefault="005007A2" w:rsidP="005007A2">
      <w:pPr>
        <w:rPr>
          <w:lang w:val="tr-TR"/>
        </w:rPr>
      </w:pPr>
      <w:r>
        <w:rPr>
          <w:noProof/>
          <w:lang w:val="tr-TR"/>
        </w:rPr>
        <w:drawing>
          <wp:inline distT="0" distB="0" distL="0" distR="0" wp14:anchorId="4CB55F9E" wp14:editId="2F4E5B20">
            <wp:extent cx="6144748" cy="2950841"/>
            <wp:effectExtent l="0" t="0" r="2540" b="0"/>
            <wp:docPr id="1473471313" name="Picture 4"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71313" name="Picture 4" descr="A graph with blue and orange lines&#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6161660" cy="2958963"/>
                    </a:xfrm>
                    <a:prstGeom prst="rect">
                      <a:avLst/>
                    </a:prstGeom>
                  </pic:spPr>
                </pic:pic>
              </a:graphicData>
            </a:graphic>
          </wp:inline>
        </w:drawing>
      </w:r>
    </w:p>
    <w:p w14:paraId="72D8BA81" w14:textId="77777777" w:rsidR="005007A2" w:rsidRDefault="005007A2" w:rsidP="005007A2">
      <w:pPr>
        <w:rPr>
          <w:lang w:val="tr-TR"/>
        </w:rPr>
      </w:pPr>
    </w:p>
    <w:p w14:paraId="7F77D11C" w14:textId="77777777" w:rsidR="005007A2" w:rsidRDefault="005007A2" w:rsidP="005007A2">
      <w:pPr>
        <w:rPr>
          <w:lang w:val="tr-TR"/>
        </w:rPr>
      </w:pPr>
      <w:r>
        <w:rPr>
          <w:lang w:val="tr-TR"/>
        </w:rPr>
        <w:t>Suudi Arabistan örneğin bir diğer büyük petrol üreticisi ve önemli tüketici olarak Hac mevsimi ve yazın soğutma için enerji talebini de(elektrik için petrol yakımını) yansıtan net bir yaz zirvesi örüntüsüne sahiptir.</w:t>
      </w:r>
    </w:p>
    <w:p w14:paraId="329E0EBE" w14:textId="77777777" w:rsidR="005007A2" w:rsidRDefault="005007A2" w:rsidP="005007A2">
      <w:pPr>
        <w:rPr>
          <w:lang w:val="tr-TR"/>
        </w:rPr>
      </w:pPr>
    </w:p>
    <w:p w14:paraId="74A85454" w14:textId="77777777" w:rsidR="005007A2" w:rsidRDefault="005007A2" w:rsidP="00C70EF0">
      <w:pPr>
        <w:jc w:val="center"/>
        <w:rPr>
          <w:lang w:val="tr-TR"/>
        </w:rPr>
      </w:pPr>
      <w:r>
        <w:rPr>
          <w:noProof/>
          <w:lang w:val="tr-TR"/>
        </w:rPr>
        <w:lastRenderedPageBreak/>
        <w:drawing>
          <wp:inline distT="0" distB="0" distL="0" distR="0" wp14:anchorId="64D024C3" wp14:editId="3FBF1DD1">
            <wp:extent cx="6056825" cy="2839752"/>
            <wp:effectExtent l="0" t="0" r="1270" b="5080"/>
            <wp:docPr id="879743781" name="Picture 6" descr="A graph with blue lin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43781" name="Picture 6" descr="A graph with blue line and white lines&#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6076986" cy="2849204"/>
                    </a:xfrm>
                    <a:prstGeom prst="rect">
                      <a:avLst/>
                    </a:prstGeom>
                  </pic:spPr>
                </pic:pic>
              </a:graphicData>
            </a:graphic>
          </wp:inline>
        </w:drawing>
      </w:r>
    </w:p>
    <w:p w14:paraId="78B81B64" w14:textId="77777777" w:rsidR="005007A2" w:rsidRDefault="005007A2" w:rsidP="005007A2">
      <w:pPr>
        <w:rPr>
          <w:lang w:val="tr-TR"/>
        </w:rPr>
      </w:pPr>
    </w:p>
    <w:p w14:paraId="49FFB55A" w14:textId="77777777" w:rsidR="005007A2" w:rsidRDefault="005007A2" w:rsidP="005007A2">
      <w:pPr>
        <w:rPr>
          <w:lang w:val="tr-TR"/>
        </w:rPr>
      </w:pPr>
      <w:r>
        <w:rPr>
          <w:lang w:val="tr-TR"/>
        </w:rPr>
        <w:t>Bu çalışma kapsamında yüksek tüketimi ve JODI veri tabanında düzenli verisi olan ABD, Çin, Hindistan, Japonya, Fransa, Almanya, İngiltere, Suudi Arabistan ve Kore’nin toplamı olan “Büyük Tüketici Ülkeler”’in mevsimselliği ise şu şekildedir.</w:t>
      </w:r>
    </w:p>
    <w:p w14:paraId="71DD186E" w14:textId="77777777" w:rsidR="005007A2" w:rsidRDefault="005007A2" w:rsidP="005007A2">
      <w:pPr>
        <w:rPr>
          <w:lang w:val="tr-TR"/>
        </w:rPr>
      </w:pPr>
    </w:p>
    <w:p w14:paraId="49FF32E4" w14:textId="77777777" w:rsidR="005007A2" w:rsidRDefault="005007A2" w:rsidP="00C70EF0">
      <w:pPr>
        <w:jc w:val="center"/>
        <w:rPr>
          <w:lang w:val="tr-TR"/>
        </w:rPr>
      </w:pPr>
      <w:r>
        <w:rPr>
          <w:noProof/>
          <w:lang w:val="tr-TR"/>
        </w:rPr>
        <w:drawing>
          <wp:inline distT="0" distB="0" distL="0" distR="0" wp14:anchorId="6A4EC283" wp14:editId="5EA8683F">
            <wp:extent cx="5863395" cy="2881277"/>
            <wp:effectExtent l="0" t="0" r="4445" b="1905"/>
            <wp:docPr id="63124244" name="Picture 7"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4244" name="Picture 7" descr="A graph with blue and orange lines&#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5875061" cy="2887010"/>
                    </a:xfrm>
                    <a:prstGeom prst="rect">
                      <a:avLst/>
                    </a:prstGeom>
                  </pic:spPr>
                </pic:pic>
              </a:graphicData>
            </a:graphic>
          </wp:inline>
        </w:drawing>
      </w:r>
    </w:p>
    <w:p w14:paraId="5E502320" w14:textId="77777777" w:rsidR="005007A2" w:rsidRDefault="005007A2" w:rsidP="005007A2">
      <w:pPr>
        <w:rPr>
          <w:lang w:val="tr-TR"/>
        </w:rPr>
      </w:pPr>
    </w:p>
    <w:p w14:paraId="43607BB6" w14:textId="77777777" w:rsidR="005007A2" w:rsidRDefault="005007A2" w:rsidP="005007A2">
      <w:pPr>
        <w:rPr>
          <w:lang w:val="tr-TR"/>
        </w:rPr>
      </w:pPr>
      <w:r>
        <w:rPr>
          <w:lang w:val="tr-TR"/>
        </w:rPr>
        <w:t>Bu notun özet fikri, mevsimsel tüketimlerin petrol talebindeki değişimin önemli bir belirleyicisi olduğu ve en azından verisi gelen büyük tüketiciler için izlenmesi gerektiğidir.</w:t>
      </w:r>
    </w:p>
    <w:p w14:paraId="6776BCF9" w14:textId="77777777" w:rsidR="005007A2" w:rsidRDefault="005007A2" w:rsidP="005007A2">
      <w:pPr>
        <w:pStyle w:val="ListParagraph"/>
        <w:numPr>
          <w:ilvl w:val="0"/>
          <w:numId w:val="25"/>
        </w:numPr>
        <w:rPr>
          <w:lang w:val="tr-TR"/>
        </w:rPr>
      </w:pPr>
      <w:r>
        <w:rPr>
          <w:lang w:val="tr-TR"/>
        </w:rPr>
        <w:t>Çin’de Ocak-Şubat dönemine denk gelen Yeni Yıl, öncesi ve sonrası ile,</w:t>
      </w:r>
    </w:p>
    <w:p w14:paraId="513C7DB7" w14:textId="77777777" w:rsidR="005007A2" w:rsidRDefault="005007A2" w:rsidP="005007A2">
      <w:pPr>
        <w:pStyle w:val="ListParagraph"/>
        <w:numPr>
          <w:ilvl w:val="0"/>
          <w:numId w:val="25"/>
        </w:numPr>
        <w:rPr>
          <w:lang w:val="tr-TR"/>
        </w:rPr>
      </w:pPr>
      <w:r>
        <w:rPr>
          <w:lang w:val="tr-TR"/>
        </w:rPr>
        <w:t>ABD ve OECD’de Noel-Yeni Yıl dönem yolculuk ve Ocak sonrası durgunluk,</w:t>
      </w:r>
    </w:p>
    <w:p w14:paraId="18AFA67B" w14:textId="77777777" w:rsidR="005007A2" w:rsidRDefault="005007A2" w:rsidP="005007A2">
      <w:pPr>
        <w:pStyle w:val="ListParagraph"/>
        <w:numPr>
          <w:ilvl w:val="0"/>
          <w:numId w:val="25"/>
        </w:numPr>
        <w:rPr>
          <w:lang w:val="tr-TR"/>
        </w:rPr>
      </w:pPr>
      <w:r>
        <w:rPr>
          <w:lang w:val="tr-TR"/>
        </w:rPr>
        <w:t>ABD de Mayıs ayı sonunda başlayan sürüş sezonu,</w:t>
      </w:r>
    </w:p>
    <w:p w14:paraId="25927DB9" w14:textId="77777777" w:rsidR="005007A2" w:rsidRDefault="005007A2" w:rsidP="005007A2">
      <w:pPr>
        <w:pStyle w:val="ListParagraph"/>
        <w:numPr>
          <w:ilvl w:val="0"/>
          <w:numId w:val="25"/>
        </w:numPr>
        <w:rPr>
          <w:lang w:val="tr-TR"/>
        </w:rPr>
      </w:pPr>
      <w:r>
        <w:rPr>
          <w:lang w:val="tr-TR"/>
        </w:rPr>
        <w:t>Hindistan’da Muson’lar,</w:t>
      </w:r>
    </w:p>
    <w:p w14:paraId="7FEDEF28" w14:textId="77777777" w:rsidR="005007A2" w:rsidRDefault="005007A2" w:rsidP="005007A2">
      <w:pPr>
        <w:pStyle w:val="ListParagraph"/>
        <w:numPr>
          <w:ilvl w:val="0"/>
          <w:numId w:val="25"/>
        </w:numPr>
        <w:rPr>
          <w:lang w:val="tr-TR"/>
        </w:rPr>
      </w:pPr>
      <w:r>
        <w:rPr>
          <w:lang w:val="tr-TR"/>
        </w:rPr>
        <w:t>Temmuz ve özellikle Ağustos’ta zirve yapan petrol talebi,</w:t>
      </w:r>
    </w:p>
    <w:p w14:paraId="65FCC046" w14:textId="77777777" w:rsidR="005007A2" w:rsidRDefault="005007A2" w:rsidP="005007A2">
      <w:pPr>
        <w:pStyle w:val="ListParagraph"/>
        <w:numPr>
          <w:ilvl w:val="0"/>
          <w:numId w:val="25"/>
        </w:numPr>
        <w:rPr>
          <w:lang w:val="tr-TR"/>
        </w:rPr>
      </w:pPr>
      <w:r>
        <w:rPr>
          <w:lang w:val="tr-TR"/>
        </w:rPr>
        <w:t>Havaların soğuması ile dip yapan jet ve benzin talebi,</w:t>
      </w:r>
    </w:p>
    <w:p w14:paraId="2C69291A" w14:textId="77777777" w:rsidR="005007A2" w:rsidRPr="002F7113" w:rsidRDefault="005007A2" w:rsidP="005007A2">
      <w:pPr>
        <w:pStyle w:val="ListParagraph"/>
        <w:numPr>
          <w:ilvl w:val="0"/>
          <w:numId w:val="25"/>
        </w:numPr>
        <w:rPr>
          <w:lang w:val="tr-TR"/>
        </w:rPr>
      </w:pPr>
      <w:r>
        <w:rPr>
          <w:lang w:val="tr-TR"/>
        </w:rPr>
        <w:t xml:space="preserve">Dizel talebinin daha “sanayi” tipi düz olması </w:t>
      </w:r>
      <w:r w:rsidRPr="002F7113">
        <w:rPr>
          <w:lang w:val="tr-TR"/>
        </w:rPr>
        <w:t>önemli noktalardır.</w:t>
      </w:r>
    </w:p>
    <w:p w14:paraId="60C076EF" w14:textId="7DB41FD6" w:rsidR="00C70EF0" w:rsidRDefault="00C70EF0">
      <w:pPr>
        <w:spacing w:after="160" w:line="278" w:lineRule="auto"/>
        <w:rPr>
          <w:lang w:val="tr-TR"/>
        </w:rPr>
      </w:pPr>
      <w:r>
        <w:rPr>
          <w:lang w:val="tr-TR"/>
        </w:rPr>
        <w:br w:type="page"/>
      </w:r>
    </w:p>
    <w:p w14:paraId="398971C0" w14:textId="2749A276" w:rsidR="00C70EF0" w:rsidRPr="005D741A" w:rsidRDefault="00C70EF0" w:rsidP="00C70EF0">
      <w:pPr>
        <w:pStyle w:val="Heading1"/>
        <w:rPr>
          <w:sz w:val="32"/>
          <w:szCs w:val="32"/>
          <w:lang w:val="tr-TR"/>
        </w:rPr>
      </w:pPr>
      <w:bookmarkStart w:id="51" w:name="_Toc186483716"/>
      <w:r>
        <w:rPr>
          <w:sz w:val="32"/>
          <w:szCs w:val="32"/>
          <w:lang w:val="tr-TR"/>
        </w:rPr>
        <w:lastRenderedPageBreak/>
        <w:t>Petrolde Şangay, Teksas için Öncü Gösterge mi?</w:t>
      </w:r>
      <w:bookmarkEnd w:id="51"/>
    </w:p>
    <w:p w14:paraId="68DD93A3" w14:textId="77777777" w:rsidR="00C70EF0" w:rsidRPr="009A3CA1" w:rsidRDefault="00C70EF0" w:rsidP="00C70EF0">
      <w:pPr>
        <w:rPr>
          <w:i/>
          <w:iCs/>
          <w:lang w:val="tr-TR"/>
        </w:rPr>
      </w:pPr>
    </w:p>
    <w:p w14:paraId="1775B998" w14:textId="77777777" w:rsidR="00C70EF0" w:rsidRPr="003D3126" w:rsidRDefault="00C70EF0" w:rsidP="00C70EF0">
      <w:pPr>
        <w:rPr>
          <w:i/>
          <w:iCs/>
        </w:rPr>
      </w:pPr>
      <w:r w:rsidRPr="003D3126">
        <w:rPr>
          <w:i/>
          <w:iCs/>
          <w:lang w:val="tr-TR"/>
        </w:rPr>
        <w:t>Tek cümle: “Eğer ABD dolarına karşı daha da zayıf bir yuan olacaksa, ticaret politikalarından dolayı, Çinlilerin fiyatlar konusunda daha karamsar olduğu da söylenebilir.</w:t>
      </w:r>
      <w:r w:rsidRPr="003D3126">
        <w:rPr>
          <w:i/>
          <w:iCs/>
        </w:rPr>
        <w:t>”</w:t>
      </w:r>
    </w:p>
    <w:p w14:paraId="1A5DCCD8" w14:textId="77777777" w:rsidR="00C70EF0" w:rsidRPr="00CB7DC2" w:rsidRDefault="00C70EF0" w:rsidP="00C70EF0">
      <w:pPr>
        <w:rPr>
          <w:i/>
          <w:iCs/>
          <w:lang w:val="tr-TR"/>
        </w:rPr>
      </w:pPr>
    </w:p>
    <w:p w14:paraId="1B883F08" w14:textId="77777777" w:rsidR="00C70EF0" w:rsidRDefault="00C70EF0" w:rsidP="00C70EF0">
      <w:pPr>
        <w:rPr>
          <w:rStyle w:val="Hyperlink"/>
          <w:lang w:val="tr-TR"/>
        </w:rPr>
      </w:pPr>
      <w:r>
        <w:rPr>
          <w:lang w:val="tr-TR"/>
        </w:rPr>
        <w:t xml:space="preserve">Barış Sanlı, </w:t>
      </w:r>
      <w:hyperlink r:id="rId203" w:history="1">
        <w:r w:rsidRPr="000647F2">
          <w:rPr>
            <w:rStyle w:val="Hyperlink"/>
            <w:lang w:val="tr-TR"/>
          </w:rPr>
          <w:t>barissanli2@gmail.com</w:t>
        </w:r>
      </w:hyperlink>
    </w:p>
    <w:p w14:paraId="54E6D119" w14:textId="77777777" w:rsidR="00C70EF0" w:rsidRDefault="00C70EF0" w:rsidP="00C70EF0"/>
    <w:p w14:paraId="35F098F4" w14:textId="77777777" w:rsidR="00C70EF0" w:rsidRDefault="00C70EF0" w:rsidP="00C70EF0">
      <w:pPr>
        <w:rPr>
          <w:lang w:val="tr-TR"/>
        </w:rPr>
      </w:pPr>
      <w:r>
        <w:rPr>
          <w:lang w:val="tr-TR"/>
        </w:rPr>
        <w:t>Bundan 6 yıl önce Çin, Şangay’da ham petrol kontratlarını</w:t>
      </w:r>
      <w:r>
        <w:rPr>
          <w:rStyle w:val="FootnoteReference"/>
          <w:lang w:val="tr-TR"/>
        </w:rPr>
        <w:footnoteReference w:id="151"/>
      </w:r>
      <w:r>
        <w:rPr>
          <w:lang w:val="tr-TR"/>
        </w:rPr>
        <w:t xml:space="preserve"> devreye aldı. Bayes Business School’un Commodity Insight Digest’te bu konuda bir küçük makale yer aldı. Bu notta, bu makalede yer alan “Çin petrol piyasası göstergeleri, Batı petrol fiyatları için öncü mü?” sorusuna bakılacaktır. </w:t>
      </w:r>
    </w:p>
    <w:p w14:paraId="6A289F8E" w14:textId="77777777" w:rsidR="00C70EF0" w:rsidRDefault="00C70EF0" w:rsidP="00C70EF0">
      <w:pPr>
        <w:rPr>
          <w:lang w:val="tr-TR"/>
        </w:rPr>
      </w:pPr>
    </w:p>
    <w:p w14:paraId="337DFF66" w14:textId="77777777" w:rsidR="00C70EF0" w:rsidRDefault="00C70EF0" w:rsidP="00C70EF0">
      <w:pPr>
        <w:rPr>
          <w:lang w:val="tr-TR"/>
        </w:rPr>
      </w:pPr>
      <w:r>
        <w:rPr>
          <w:lang w:val="tr-TR"/>
        </w:rPr>
        <w:t>“Petrol yuanla fiyatlanacak” haberleri matematik olarak doğru değildir. Batı Teksas (WTI) petrolünün hem üretimi hem de kağıt hacmi, benzer şekilde Brent’in de kağıt hacmi çok yüksektir. Çin ise en büyük ham petrol ithalatçısıdır. Bu sebeple küresel petrolü fiyatlayamasa da, petroldeki tüketim farklarını Çin petrol fiyatı gerçekten de dönem dönem daha iyi yansıtabilir.</w:t>
      </w:r>
    </w:p>
    <w:p w14:paraId="03BBCCB7" w14:textId="77777777" w:rsidR="00C70EF0" w:rsidRDefault="00C70EF0" w:rsidP="00C70EF0">
      <w:pPr>
        <w:rPr>
          <w:lang w:val="tr-TR"/>
        </w:rPr>
      </w:pPr>
    </w:p>
    <w:p w14:paraId="56A94818" w14:textId="77777777" w:rsidR="00C70EF0" w:rsidRDefault="00C70EF0" w:rsidP="00C70EF0">
      <w:pPr>
        <w:rPr>
          <w:lang w:val="tr-TR"/>
        </w:rPr>
      </w:pPr>
      <w:r>
        <w:rPr>
          <w:lang w:val="tr-TR"/>
        </w:rPr>
        <w:t>Şangay petrol gelecek kontratları, 2023 sonunda 10 tasfiyanede, 17 depolama noktası ile 18 milyon m3 depolamaya sahiptir. 2023’teki aktif depolanan rakam ise 12.12 milyon m3’dir. Pratikte bu çok düşük bir rakamdır, tahmini 7 günlük Çin ithalatı kadardır. Fakat ShFE petrol kontratı (SC)</w:t>
      </w:r>
      <w:r>
        <w:rPr>
          <w:rStyle w:val="FootnoteReference"/>
          <w:lang w:val="tr-TR"/>
        </w:rPr>
        <w:footnoteReference w:id="152"/>
      </w:r>
      <w:r>
        <w:rPr>
          <w:lang w:val="tr-TR"/>
        </w:rPr>
        <w:t xml:space="preserve"> yüksek marjları ve fiziksel teslim olması ile Çin hükümetinin spekülasyondan uzak</w:t>
      </w:r>
      <w:r>
        <w:rPr>
          <w:rStyle w:val="FootnoteReference"/>
          <w:lang w:val="tr-TR"/>
        </w:rPr>
        <w:footnoteReference w:id="153"/>
      </w:r>
      <w:r>
        <w:rPr>
          <w:lang w:val="tr-TR"/>
        </w:rPr>
        <w:t xml:space="preserve"> bir petrol göstergesi olarak konumlandırdığı bir fiyat aracıdır.</w:t>
      </w:r>
    </w:p>
    <w:p w14:paraId="373FA2BA" w14:textId="77777777" w:rsidR="00C70EF0" w:rsidRDefault="00C70EF0" w:rsidP="00C70EF0">
      <w:pPr>
        <w:rPr>
          <w:lang w:val="tr-TR"/>
        </w:rPr>
      </w:pPr>
    </w:p>
    <w:p w14:paraId="1F528387" w14:textId="77777777" w:rsidR="00C70EF0" w:rsidRDefault="00C70EF0" w:rsidP="00C70EF0">
      <w:pPr>
        <w:rPr>
          <w:lang w:val="tr-TR"/>
        </w:rPr>
      </w:pPr>
      <w:r>
        <w:rPr>
          <w:lang w:val="tr-TR"/>
        </w:rPr>
        <w:t>Peki bu fiyat Brent ile ne kadar farklılaşmaktadır? Bu kontrat aslen daha Ortadoğu petrolü ile yakın fiyatlama görebilecek bir kontrattır. Ama Oman</w:t>
      </w:r>
      <w:r>
        <w:rPr>
          <w:rStyle w:val="FootnoteReference"/>
          <w:lang w:val="tr-TR"/>
        </w:rPr>
        <w:footnoteReference w:id="154"/>
      </w:r>
      <w:r>
        <w:rPr>
          <w:lang w:val="tr-TR"/>
        </w:rPr>
        <w:t xml:space="preserve"> yerine Brent petrol gelecek fiyatına erişim daha kolaydır. Aşağıdaki grafik CME ve ShFE’den 19 Aralık akşamı alınan gelecek fiyatlarıdır. </w:t>
      </w:r>
    </w:p>
    <w:p w14:paraId="3B8C903C" w14:textId="77777777" w:rsidR="00C70EF0" w:rsidRDefault="00C70EF0" w:rsidP="00C70EF0">
      <w:pPr>
        <w:rPr>
          <w:lang w:val="tr-TR"/>
        </w:rPr>
      </w:pPr>
    </w:p>
    <w:p w14:paraId="1A861E7F" w14:textId="77777777" w:rsidR="00C70EF0" w:rsidRDefault="00C70EF0" w:rsidP="00C70EF0">
      <w:pPr>
        <w:rPr>
          <w:lang w:val="tr-TR"/>
        </w:rPr>
      </w:pPr>
      <w:r>
        <w:rPr>
          <w:noProof/>
          <w:lang w:val="tr-TR"/>
        </w:rPr>
        <w:lastRenderedPageBreak/>
        <w:drawing>
          <wp:inline distT="0" distB="0" distL="0" distR="0" wp14:anchorId="27143648" wp14:editId="3613CBB3">
            <wp:extent cx="6065618" cy="2585972"/>
            <wp:effectExtent l="0" t="0" r="5080" b="5080"/>
            <wp:docPr id="642239491" name="Picture 1" descr="A graph of a graph showing the price of oil pric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39491" name="Picture 1" descr="A graph of a graph showing the price of oil prices&#10;&#10;Description automatically generated with medium confidence"/>
                    <pic:cNvPicPr/>
                  </pic:nvPicPr>
                  <pic:blipFill>
                    <a:blip r:embed="rId204">
                      <a:extLst>
                        <a:ext uri="{28A0092B-C50C-407E-A947-70E740481C1C}">
                          <a14:useLocalDpi xmlns:a14="http://schemas.microsoft.com/office/drawing/2010/main" val="0"/>
                        </a:ext>
                      </a:extLst>
                    </a:blip>
                    <a:stretch>
                      <a:fillRect/>
                    </a:stretch>
                  </pic:blipFill>
                  <pic:spPr>
                    <a:xfrm>
                      <a:off x="0" y="0"/>
                      <a:ext cx="6084844" cy="2594169"/>
                    </a:xfrm>
                    <a:prstGeom prst="rect">
                      <a:avLst/>
                    </a:prstGeom>
                  </pic:spPr>
                </pic:pic>
              </a:graphicData>
            </a:graphic>
          </wp:inline>
        </w:drawing>
      </w:r>
    </w:p>
    <w:p w14:paraId="66BE210B" w14:textId="77777777" w:rsidR="00C70EF0" w:rsidRDefault="00C70EF0" w:rsidP="00C70EF0">
      <w:pPr>
        <w:rPr>
          <w:lang w:val="tr-TR"/>
        </w:rPr>
      </w:pPr>
    </w:p>
    <w:p w14:paraId="27069CC2" w14:textId="77777777" w:rsidR="00C70EF0" w:rsidRDefault="00C70EF0" w:rsidP="00C70EF0">
      <w:pPr>
        <w:rPr>
          <w:lang w:val="tr-TR"/>
        </w:rPr>
      </w:pPr>
      <w:r>
        <w:rPr>
          <w:lang w:val="tr-TR"/>
        </w:rPr>
        <w:t xml:space="preserve">İki kontrat arasındaki fiyat farkının temel sebepleri nelerdir? Brent’te taşıma/kargo bedelleri yoktur. ShFE’de ise Çin’den depo noktalarından teslim vardır. Coğrafik olarak en azından Ortadoğu’ya göre bir taşıma bedeli premium’u taşıması beklenir. Ayrıca Brent’e göre fiziksel teslim ShFE kontratı Temmuz’da daha az düşüyor ama Ekim’de dip yapıyor. </w:t>
      </w:r>
    </w:p>
    <w:p w14:paraId="43B87852" w14:textId="77777777" w:rsidR="00C70EF0" w:rsidRDefault="00C70EF0" w:rsidP="00C70EF0">
      <w:pPr>
        <w:rPr>
          <w:lang w:val="tr-TR"/>
        </w:rPr>
      </w:pPr>
    </w:p>
    <w:p w14:paraId="16ECC453" w14:textId="77777777" w:rsidR="00C70EF0" w:rsidRDefault="00C70EF0" w:rsidP="00C70EF0">
      <w:pPr>
        <w:rPr>
          <w:lang w:val="tr-TR"/>
        </w:rPr>
      </w:pPr>
      <w:r>
        <w:rPr>
          <w:lang w:val="tr-TR"/>
        </w:rPr>
        <w:t xml:space="preserve">Şangay kontratı fiziksel teslim özelliği ve yüksek marjları (%9-10), spekülatörlerin pek de yer almaması sebebiyle, Çin tüketim dinamiklerini daha net yansıtabilmektedir. Dönem dönem batı benchmarklarının öncü göstergesi olduğu da belirtiliyor. </w:t>
      </w:r>
    </w:p>
    <w:p w14:paraId="14345229" w14:textId="77777777" w:rsidR="00C70EF0" w:rsidRDefault="00C70EF0" w:rsidP="00C70EF0">
      <w:pPr>
        <w:rPr>
          <w:lang w:val="tr-TR"/>
        </w:rPr>
      </w:pPr>
    </w:p>
    <w:p w14:paraId="3640B69A" w14:textId="77777777" w:rsidR="00C70EF0" w:rsidRDefault="00C70EF0" w:rsidP="00C70EF0">
      <w:pPr>
        <w:rPr>
          <w:lang w:val="tr-TR"/>
        </w:rPr>
      </w:pPr>
      <w:r>
        <w:rPr>
          <w:lang w:val="tr-TR"/>
        </w:rPr>
        <w:t xml:space="preserve">Yukarıdaki grafikte, Çin talebi ile ABD talebini ayıran “Ocak farkı” yansımaktadır. Genelde ABD’de Aralık(Christmas ziyaretleri) sonrası Ocak ayındaki bir önceki aya göre talep düşüşü en yüksek rakamlardan biridir. Ocak bu sebeple daha düşük fiyatlanabilmektedir. Çin ama bu özelliği göstermemektedir. </w:t>
      </w:r>
    </w:p>
    <w:p w14:paraId="6BAA0543" w14:textId="77777777" w:rsidR="00C70EF0" w:rsidRDefault="00C70EF0" w:rsidP="00C70EF0">
      <w:pPr>
        <w:rPr>
          <w:lang w:val="tr-TR"/>
        </w:rPr>
      </w:pPr>
    </w:p>
    <w:p w14:paraId="7498DAF1" w14:textId="77777777" w:rsidR="00C70EF0" w:rsidRPr="00EF2FFB" w:rsidRDefault="00C70EF0" w:rsidP="00C70EF0">
      <w:pPr>
        <w:rPr>
          <w:lang w:val="tr-TR"/>
        </w:rPr>
      </w:pPr>
      <w:r>
        <w:rPr>
          <w:lang w:val="tr-TR"/>
        </w:rPr>
        <w:t xml:space="preserve">Çinde 2025’te güçlü bir talep beklememek gerekiyor. Çünkü ShFE petrol fiyatları da önümüzdeki yıl çok daha düşük petrol fiyatlaması öngörüyor. Eğer daha da zayıf bir yuan olacaksa, ticaret politikalarından dolayı, Çinlilerin fiyatlar konusunda daha karamsar olduğu da söylenebilir. </w:t>
      </w:r>
    </w:p>
    <w:p w14:paraId="0236449D" w14:textId="77777777" w:rsidR="00176ED3" w:rsidRDefault="00176ED3">
      <w:pPr>
        <w:rPr>
          <w:lang w:val="tr-TR"/>
        </w:rPr>
      </w:pPr>
    </w:p>
    <w:p w14:paraId="626C621F" w14:textId="72FD3100" w:rsidR="00C70EF0" w:rsidRDefault="00C70EF0">
      <w:pPr>
        <w:spacing w:after="160" w:line="278" w:lineRule="auto"/>
        <w:rPr>
          <w:lang w:val="tr-TR"/>
        </w:rPr>
      </w:pPr>
      <w:r>
        <w:rPr>
          <w:lang w:val="tr-TR"/>
        </w:rPr>
        <w:br w:type="page"/>
      </w:r>
    </w:p>
    <w:p w14:paraId="05AE17C2" w14:textId="32787978" w:rsidR="00C70EF0" w:rsidRDefault="00C70EF0" w:rsidP="00C70EF0">
      <w:pPr>
        <w:pStyle w:val="Heading1"/>
        <w:rPr>
          <w:sz w:val="32"/>
          <w:szCs w:val="32"/>
          <w:lang w:val="tr-TR"/>
        </w:rPr>
      </w:pPr>
      <w:bookmarkStart w:id="52" w:name="_Toc186483717"/>
      <w:r>
        <w:rPr>
          <w:sz w:val="32"/>
          <w:szCs w:val="32"/>
          <w:lang w:val="tr-TR"/>
        </w:rPr>
        <w:lastRenderedPageBreak/>
        <w:t>Lityum, Kobalt ve Silikon Fiyatlarında 2025 Beklentileri</w:t>
      </w:r>
      <w:bookmarkEnd w:id="52"/>
    </w:p>
    <w:p w14:paraId="02D22F0B" w14:textId="77777777" w:rsidR="00C70EF0" w:rsidRPr="002353B3" w:rsidRDefault="00C70EF0" w:rsidP="00C70EF0">
      <w:pPr>
        <w:rPr>
          <w:lang w:val="tr-TR"/>
        </w:rPr>
      </w:pPr>
    </w:p>
    <w:p w14:paraId="54636A00" w14:textId="77777777" w:rsidR="00C70EF0" w:rsidRPr="00606149" w:rsidRDefault="00C70EF0" w:rsidP="00C70EF0">
      <w:pPr>
        <w:rPr>
          <w:i/>
          <w:iCs/>
        </w:rPr>
      </w:pPr>
      <w:r w:rsidRPr="00606149">
        <w:rPr>
          <w:i/>
          <w:iCs/>
          <w:lang w:val="tr-TR"/>
        </w:rPr>
        <w:t>Tek cümle: “2025’te bu yeni ekonominin iki önemli elementi lityum ve silikonda Çin’deki beklentiler fiyat düşüşlerinin durduğu şeklindedir.</w:t>
      </w:r>
      <w:r w:rsidRPr="00606149">
        <w:rPr>
          <w:i/>
          <w:iCs/>
        </w:rPr>
        <w:t>”</w:t>
      </w:r>
    </w:p>
    <w:p w14:paraId="04E653E7" w14:textId="77777777" w:rsidR="00C70EF0" w:rsidRPr="00CB7DC2" w:rsidRDefault="00C70EF0" w:rsidP="00C70EF0">
      <w:pPr>
        <w:rPr>
          <w:i/>
          <w:iCs/>
          <w:lang w:val="tr-TR"/>
        </w:rPr>
      </w:pPr>
    </w:p>
    <w:p w14:paraId="132D7D7E" w14:textId="77777777" w:rsidR="00C70EF0" w:rsidRDefault="00C70EF0" w:rsidP="00C70EF0">
      <w:pPr>
        <w:rPr>
          <w:rStyle w:val="Hyperlink"/>
          <w:lang w:val="tr-TR"/>
        </w:rPr>
      </w:pPr>
      <w:r>
        <w:rPr>
          <w:lang w:val="tr-TR"/>
        </w:rPr>
        <w:t xml:space="preserve">Barış Sanlı, </w:t>
      </w:r>
      <w:hyperlink r:id="rId205" w:history="1">
        <w:r w:rsidRPr="000647F2">
          <w:rPr>
            <w:rStyle w:val="Hyperlink"/>
            <w:lang w:val="tr-TR"/>
          </w:rPr>
          <w:t>barissanli2@gmail.com</w:t>
        </w:r>
      </w:hyperlink>
    </w:p>
    <w:p w14:paraId="53340391" w14:textId="77777777" w:rsidR="00C70EF0" w:rsidRDefault="00C70EF0" w:rsidP="00C70EF0"/>
    <w:p w14:paraId="0D79C5BE" w14:textId="77777777" w:rsidR="00C70EF0" w:rsidRDefault="00C70EF0" w:rsidP="00C70EF0">
      <w:pPr>
        <w:rPr>
          <w:lang w:val="tr-TR"/>
        </w:rPr>
      </w:pPr>
      <w:r>
        <w:rPr>
          <w:lang w:val="tr-TR"/>
        </w:rPr>
        <w:t>Yılı kapatırken, bazı daha gelişmiş konulara değinmek için de fırsatlar oluşmaktadır. Bunlardan bir tanesi de geleceğin enerji ve maden piyasalarındaki ürünler ve burada spekülasyonun yönüdür. Bu notta (ve github’da paylaşılan kodda) spekülatif hareket hacimlerinin nasıl takip edilebileceği gösterilecektir. Oldukça teknik ve birazda makro okuma olduğundan biraz ileri düzeydir.</w:t>
      </w:r>
    </w:p>
    <w:p w14:paraId="13A3CB5D" w14:textId="77777777" w:rsidR="00C70EF0" w:rsidRDefault="00C70EF0" w:rsidP="00C70EF0">
      <w:pPr>
        <w:rPr>
          <w:lang w:val="tr-TR"/>
        </w:rPr>
      </w:pPr>
    </w:p>
    <w:p w14:paraId="0DBD7140" w14:textId="77777777" w:rsidR="00C70EF0" w:rsidRDefault="00C70EF0" w:rsidP="00C70EF0">
      <w:pPr>
        <w:rPr>
          <w:lang w:val="tr-TR"/>
        </w:rPr>
      </w:pPr>
      <w:r>
        <w:rPr>
          <w:lang w:val="tr-TR"/>
        </w:rPr>
        <w:t>Öncelikle Çin’de bu yeni enerji ekonomisine dair Guangzhou Gelecek Piyasalarındaki</w:t>
      </w:r>
      <w:r>
        <w:rPr>
          <w:rStyle w:val="FootnoteReference"/>
          <w:lang w:val="tr-TR"/>
        </w:rPr>
        <w:footnoteReference w:id="155"/>
      </w:r>
      <w:r>
        <w:rPr>
          <w:lang w:val="tr-TR"/>
        </w:rPr>
        <w:t xml:space="preserve"> iki ürüne bakalım. Buradaki iki üründen bir tanesi “endüstriyel silikon”, diğeri de lityum karbonattır. Bu piyasalarda ayrıca opsiyon fiyatlaması da vardır. Fakat bu kısma daha sonra petrol üzerinden yaklaşmak daha açıklayıcı olabilir. Aşağıdaki grafikte, 2025 yılı içerisinde lityum karbonat fiyatlarında göreceli bir artış görülmektedir. Fiyatlar Yuan üzerinden olduğundan, daha zayıf bir yuan ile dolar bazında bu fiyat artışı sınırlı olabilir. </w:t>
      </w:r>
    </w:p>
    <w:p w14:paraId="37AE5C26" w14:textId="77777777" w:rsidR="00C70EF0" w:rsidRDefault="00C70EF0" w:rsidP="00C70EF0">
      <w:pPr>
        <w:rPr>
          <w:lang w:val="tr-TR"/>
        </w:rPr>
      </w:pPr>
    </w:p>
    <w:p w14:paraId="3711E49D" w14:textId="77777777" w:rsidR="00C70EF0" w:rsidRDefault="00C70EF0" w:rsidP="00C70EF0">
      <w:pPr>
        <w:jc w:val="center"/>
        <w:rPr>
          <w:lang w:val="tr-TR"/>
        </w:rPr>
      </w:pPr>
      <w:r>
        <w:rPr>
          <w:noProof/>
        </w:rPr>
        <w:drawing>
          <wp:inline distT="0" distB="0" distL="0" distR="0" wp14:anchorId="4E458062" wp14:editId="5B5B1DE5">
            <wp:extent cx="5731329" cy="3438797"/>
            <wp:effectExtent l="0" t="0" r="0" b="3175"/>
            <wp:docPr id="13094080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08057" name=""/>
                    <pic:cNvPicPr/>
                  </pic:nvPicPr>
                  <pic:blipFill>
                    <a:blip r:embed="rId206">
                      <a:extLst>
                        <a:ext uri="{96DAC541-7B7A-43D3-8B79-37D633B846F1}">
                          <asvg:svgBlip xmlns:asvg="http://schemas.microsoft.com/office/drawing/2016/SVG/main" r:embed="rId207"/>
                        </a:ext>
                      </a:extLst>
                    </a:blip>
                    <a:stretch>
                      <a:fillRect/>
                    </a:stretch>
                  </pic:blipFill>
                  <pic:spPr>
                    <a:xfrm>
                      <a:off x="0" y="0"/>
                      <a:ext cx="5739759" cy="3443855"/>
                    </a:xfrm>
                    <a:prstGeom prst="rect">
                      <a:avLst/>
                    </a:prstGeom>
                  </pic:spPr>
                </pic:pic>
              </a:graphicData>
            </a:graphic>
          </wp:inline>
        </w:drawing>
      </w:r>
    </w:p>
    <w:p w14:paraId="447C2776" w14:textId="77777777" w:rsidR="00C70EF0" w:rsidRDefault="00C70EF0" w:rsidP="00C70EF0">
      <w:pPr>
        <w:jc w:val="center"/>
        <w:rPr>
          <w:lang w:val="tr-TR"/>
        </w:rPr>
      </w:pPr>
    </w:p>
    <w:p w14:paraId="6A02BE32" w14:textId="77777777" w:rsidR="00C70EF0" w:rsidRDefault="00C70EF0" w:rsidP="00C70EF0">
      <w:pPr>
        <w:rPr>
          <w:lang w:val="tr-TR"/>
        </w:rPr>
      </w:pPr>
      <w:r>
        <w:rPr>
          <w:lang w:val="tr-TR"/>
        </w:rPr>
        <w:t>Bir diğer ilginç rakam ise endüstriyel silikon fiyatlarıdır. Lityumdaki kadar olmasa da silikon fiyatlarında da bir artış görülmektedir. Bu artışın yaz aylarında daha yüksek olacağı, sonra Eylül’e doğru azalacağı ama yıl sonunda tekrar artacağı görülmektedir.</w:t>
      </w:r>
    </w:p>
    <w:p w14:paraId="06476653" w14:textId="77777777" w:rsidR="00C70EF0" w:rsidRDefault="00C70EF0" w:rsidP="00C70EF0">
      <w:pPr>
        <w:rPr>
          <w:lang w:val="tr-TR"/>
        </w:rPr>
      </w:pPr>
    </w:p>
    <w:p w14:paraId="7C2D2FAD" w14:textId="77777777" w:rsidR="00C70EF0" w:rsidRDefault="00C70EF0" w:rsidP="00C70EF0">
      <w:pPr>
        <w:rPr>
          <w:lang w:val="tr-TR"/>
        </w:rPr>
      </w:pPr>
      <w:r>
        <w:rPr>
          <w:lang w:val="tr-TR"/>
        </w:rPr>
        <w:lastRenderedPageBreak/>
        <w:t xml:space="preserve">Gelecek piyasaları “fiyat bu olacak” denilen yerlerden çok, yatırımcıların kendilerini korumaya aldıkları piyasalar olarak görülmelidir. Yani “gelecek fiyatı” bir beklenti-keşif fiyatıdır. Ama 2025’te bu yeni ekonominin iki önemli elementi lityum ve silikonda Çin’deki beklentiler fiyat düşüşlerinin durduğu şeklindedir. Ama bu görünüm bugünkü bakış açısıdır. 3 ay sonra bu beklentiler değişebilir. </w:t>
      </w:r>
    </w:p>
    <w:p w14:paraId="6C8B0285" w14:textId="77777777" w:rsidR="00C70EF0" w:rsidRDefault="00C70EF0" w:rsidP="00C70EF0">
      <w:pPr>
        <w:rPr>
          <w:lang w:val="tr-TR"/>
        </w:rPr>
      </w:pPr>
    </w:p>
    <w:p w14:paraId="2BECA021" w14:textId="77777777" w:rsidR="00C70EF0" w:rsidRDefault="00C70EF0" w:rsidP="00C70EF0">
      <w:pPr>
        <w:jc w:val="center"/>
        <w:rPr>
          <w:lang w:val="tr-TR"/>
        </w:rPr>
      </w:pPr>
      <w:r>
        <w:rPr>
          <w:noProof/>
        </w:rPr>
        <w:drawing>
          <wp:inline distT="0" distB="0" distL="0" distR="0" wp14:anchorId="5196C26A" wp14:editId="1FAD4FC0">
            <wp:extent cx="5486400" cy="3291840"/>
            <wp:effectExtent l="0" t="0" r="0" b="0"/>
            <wp:docPr id="13612268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6811" name=""/>
                    <pic:cNvPicPr/>
                  </pic:nvPicPr>
                  <pic:blipFill>
                    <a:blip r:embed="rId208">
                      <a:extLst>
                        <a:ext uri="{96DAC541-7B7A-43D3-8B79-37D633B846F1}">
                          <asvg:svgBlip xmlns:asvg="http://schemas.microsoft.com/office/drawing/2016/SVG/main" r:embed="rId209"/>
                        </a:ext>
                      </a:extLst>
                    </a:blip>
                    <a:stretch>
                      <a:fillRect/>
                    </a:stretch>
                  </pic:blipFill>
                  <pic:spPr>
                    <a:xfrm>
                      <a:off x="0" y="0"/>
                      <a:ext cx="5495030" cy="3297018"/>
                    </a:xfrm>
                    <a:prstGeom prst="rect">
                      <a:avLst/>
                    </a:prstGeom>
                  </pic:spPr>
                </pic:pic>
              </a:graphicData>
            </a:graphic>
          </wp:inline>
        </w:drawing>
      </w:r>
    </w:p>
    <w:p w14:paraId="2FC7D68D" w14:textId="77777777" w:rsidR="00C70EF0" w:rsidRDefault="00C70EF0" w:rsidP="00C70EF0">
      <w:pPr>
        <w:rPr>
          <w:lang w:val="tr-TR"/>
        </w:rPr>
      </w:pPr>
    </w:p>
    <w:p w14:paraId="207E9A6B" w14:textId="77777777" w:rsidR="00C70EF0" w:rsidRDefault="00C70EF0" w:rsidP="00C70EF0">
      <w:pPr>
        <w:rPr>
          <w:lang w:val="tr-TR"/>
        </w:rPr>
      </w:pPr>
      <w:r>
        <w:rPr>
          <w:lang w:val="tr-TR"/>
        </w:rPr>
        <w:t>Şimdi bir diğer önemli piyasa olarak ABD piyasasına ve bağlantılı piyasalara bakalım. Bu kısımdaki veriler için “Tacirlerin Yükümlülükleri” denilen, Commitment of Traders raporuna</w:t>
      </w:r>
      <w:r>
        <w:rPr>
          <w:rStyle w:val="FootnoteReference"/>
          <w:lang w:val="tr-TR"/>
        </w:rPr>
        <w:footnoteReference w:id="156"/>
      </w:r>
      <w:r>
        <w:rPr>
          <w:lang w:val="tr-TR"/>
        </w:rPr>
        <w:t xml:space="preserve"> bakacağız. Burada çok fazla veri olduğundan kodlama ile gitmemiz gerekiyor. Haftalık yayınlanan raporlarda bakır, alüminyum, çelik, kobalt, lityum hidroxit, platinum gibi birçok ürün bulunmaktadır. Çok fazla veri olduğundan kodun içinde bir arama fonksiyonu da vardır. </w:t>
      </w:r>
    </w:p>
    <w:p w14:paraId="33F6C161" w14:textId="77777777" w:rsidR="00C70EF0" w:rsidRDefault="00C70EF0" w:rsidP="00C70EF0">
      <w:pPr>
        <w:rPr>
          <w:lang w:val="tr-TR"/>
        </w:rPr>
      </w:pPr>
    </w:p>
    <w:p w14:paraId="1C657D28" w14:textId="77777777" w:rsidR="00C70EF0" w:rsidRDefault="00C70EF0" w:rsidP="00C70EF0">
      <w:pPr>
        <w:rPr>
          <w:lang w:val="tr-TR"/>
        </w:rPr>
      </w:pPr>
      <w:r>
        <w:rPr>
          <w:lang w:val="tr-TR"/>
        </w:rPr>
        <w:t xml:space="preserve">İlk olarak lityum’dan başlayalım. Lityum’da tüm pozisyonlara bakarsak, sanki tacirler için fiyatlar yüksek değildir. Aksine uzun pozisyonların artması, bir artış beklentisini de gösteriyor olabilir. </w:t>
      </w:r>
    </w:p>
    <w:p w14:paraId="7C7F35FA" w14:textId="77777777" w:rsidR="00C70EF0" w:rsidRDefault="00C70EF0" w:rsidP="00C70EF0">
      <w:pPr>
        <w:rPr>
          <w:lang w:val="tr-TR"/>
        </w:rPr>
      </w:pPr>
    </w:p>
    <w:p w14:paraId="3746BED8" w14:textId="77777777" w:rsidR="00C70EF0" w:rsidRDefault="00C70EF0" w:rsidP="00C70EF0">
      <w:pPr>
        <w:jc w:val="center"/>
        <w:rPr>
          <w:lang w:val="tr-TR"/>
        </w:rPr>
      </w:pPr>
      <w:r>
        <w:rPr>
          <w:noProof/>
          <w:lang w:val="tr-TR"/>
        </w:rPr>
        <w:lastRenderedPageBreak/>
        <w:drawing>
          <wp:inline distT="0" distB="0" distL="0" distR="0" wp14:anchorId="56D93A29" wp14:editId="20AD0F4C">
            <wp:extent cx="5830889" cy="3298190"/>
            <wp:effectExtent l="0" t="0" r="0" b="3810"/>
            <wp:docPr id="776961991"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61991" name="Picture 1" descr="A graph with a line going up&#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5848733" cy="3308283"/>
                    </a:xfrm>
                    <a:prstGeom prst="rect">
                      <a:avLst/>
                    </a:prstGeom>
                  </pic:spPr>
                </pic:pic>
              </a:graphicData>
            </a:graphic>
          </wp:inline>
        </w:drawing>
      </w:r>
    </w:p>
    <w:p w14:paraId="30142416" w14:textId="77777777" w:rsidR="00C70EF0" w:rsidRDefault="00C70EF0" w:rsidP="00C70EF0">
      <w:pPr>
        <w:rPr>
          <w:lang w:val="tr-TR"/>
        </w:rPr>
      </w:pPr>
    </w:p>
    <w:p w14:paraId="0FB91BA3" w14:textId="77777777" w:rsidR="00C70EF0" w:rsidRDefault="00C70EF0" w:rsidP="00C70EF0">
      <w:pPr>
        <w:rPr>
          <w:lang w:val="tr-TR"/>
        </w:rPr>
      </w:pPr>
      <w:r>
        <w:rPr>
          <w:lang w:val="tr-TR"/>
        </w:rPr>
        <w:t xml:space="preserve">Fakat burada bir oyun daha vardır. Bu pozisyonların kırılımında, </w:t>
      </w:r>
      <w:r w:rsidRPr="003F3FE6">
        <w:rPr>
          <w:b/>
          <w:bCs/>
          <w:lang w:val="tr-TR"/>
        </w:rPr>
        <w:t>ticari</w:t>
      </w:r>
      <w:r>
        <w:rPr>
          <w:lang w:val="tr-TR"/>
        </w:rPr>
        <w:t xml:space="preserve"> (commercial), bu işi yapanlar(lityum ile ilgili işlerde çalışanlar) ile asıl işi bu olmayan </w:t>
      </w:r>
      <w:r w:rsidRPr="003F3FE6">
        <w:rPr>
          <w:b/>
          <w:bCs/>
          <w:lang w:val="tr-TR"/>
        </w:rPr>
        <w:t>spekülatif</w:t>
      </w:r>
      <w:r>
        <w:rPr>
          <w:lang w:val="tr-TR"/>
        </w:rPr>
        <w:t xml:space="preserve">, banka, tacir, koruma fonu (non-commercial) arasında farklar vardır. Aslında biraz birbirilerini de tamamlayabilmektedirler. </w:t>
      </w:r>
    </w:p>
    <w:p w14:paraId="4B66062B" w14:textId="77777777" w:rsidR="00C70EF0" w:rsidRDefault="00C70EF0" w:rsidP="00C70EF0">
      <w:pPr>
        <w:rPr>
          <w:lang w:val="tr-TR"/>
        </w:rPr>
      </w:pPr>
    </w:p>
    <w:p w14:paraId="2407842D" w14:textId="77777777" w:rsidR="00C70EF0" w:rsidRDefault="00C70EF0" w:rsidP="00C70EF0">
      <w:pPr>
        <w:rPr>
          <w:lang w:val="tr-TR"/>
        </w:rPr>
      </w:pPr>
      <w:r>
        <w:rPr>
          <w:noProof/>
          <w:lang w:val="tr-TR"/>
        </w:rPr>
        <w:drawing>
          <wp:inline distT="0" distB="0" distL="0" distR="0" wp14:anchorId="1C6E0814" wp14:editId="5662C959">
            <wp:extent cx="5962675" cy="3332284"/>
            <wp:effectExtent l="0" t="0" r="0" b="0"/>
            <wp:docPr id="1978843302"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43302" name="Picture 2" descr="A graph of different colored lines&#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5973765" cy="3338482"/>
                    </a:xfrm>
                    <a:prstGeom prst="rect">
                      <a:avLst/>
                    </a:prstGeom>
                  </pic:spPr>
                </pic:pic>
              </a:graphicData>
            </a:graphic>
          </wp:inline>
        </w:drawing>
      </w:r>
    </w:p>
    <w:p w14:paraId="4F66830B" w14:textId="77777777" w:rsidR="00C70EF0" w:rsidRDefault="00C70EF0" w:rsidP="00C70EF0">
      <w:pPr>
        <w:rPr>
          <w:lang w:val="tr-TR"/>
        </w:rPr>
      </w:pPr>
    </w:p>
    <w:p w14:paraId="2ABE2EE4" w14:textId="77777777" w:rsidR="00C70EF0" w:rsidRDefault="00C70EF0" w:rsidP="00C70EF0">
      <w:pPr>
        <w:rPr>
          <w:lang w:val="tr-TR"/>
        </w:rPr>
      </w:pPr>
    </w:p>
    <w:p w14:paraId="5D1997E6" w14:textId="77777777" w:rsidR="00C70EF0" w:rsidRDefault="00C70EF0" w:rsidP="00C70EF0">
      <w:pPr>
        <w:rPr>
          <w:lang w:val="tr-TR"/>
        </w:rPr>
      </w:pPr>
      <w:r>
        <w:rPr>
          <w:lang w:val="tr-TR"/>
        </w:rPr>
        <w:t xml:space="preserve">Yukarıdaki grafikte lityumda bu iş ile uğraşanların önemli bir kısmının kendilerini korumaya almış olduğu görünüyor. Yani uzun pozisyonlar ile gelecek kontratları alarak, maliyetlerini veya gelirlerini sabitlemişler. Onlara göre bu fiyatlar tatminkar. Spekülatif, hedge fonlara göre ise  </w:t>
      </w:r>
      <w:r>
        <w:rPr>
          <w:lang w:val="tr-TR"/>
        </w:rPr>
        <w:lastRenderedPageBreak/>
        <w:t xml:space="preserve">(mavi), kısa posizyonlar yüksek. Bunun sebeplerinden biri her ticari hamlenin bir karşı tarafı olması beklenir. Yani lityum üreticisi kendini korumaya aldığında(hedge), banka da bu pozisyonu sıfırlayacak karşı pozisyonu alabilir. Fakat burada spekülatif pozisyonlarda(turuncu) hala lityumda bir fiyat artışı hareketi hissi görünmektedir. Tabii bu haftalık raporlardan çok makro bir okumadır. </w:t>
      </w:r>
    </w:p>
    <w:p w14:paraId="39E53FCD" w14:textId="77777777" w:rsidR="00C70EF0" w:rsidRDefault="00C70EF0" w:rsidP="00C70EF0">
      <w:pPr>
        <w:rPr>
          <w:lang w:val="tr-TR"/>
        </w:rPr>
      </w:pPr>
    </w:p>
    <w:p w14:paraId="2ACD6EDF" w14:textId="77777777" w:rsidR="00C70EF0" w:rsidRDefault="00C70EF0" w:rsidP="00C70EF0">
      <w:pPr>
        <w:jc w:val="center"/>
        <w:rPr>
          <w:lang w:val="tr-TR"/>
        </w:rPr>
      </w:pPr>
      <w:r>
        <w:rPr>
          <w:noProof/>
          <w:lang w:val="tr-TR"/>
        </w:rPr>
        <w:drawing>
          <wp:inline distT="0" distB="0" distL="0" distR="0" wp14:anchorId="4D893AAF" wp14:editId="17182A35">
            <wp:extent cx="5153641" cy="2857500"/>
            <wp:effectExtent l="0" t="0" r="3175" b="0"/>
            <wp:docPr id="230653332" name="Picture 3"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53332" name="Picture 3" descr="A graph with a line going up&#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5192748" cy="2879183"/>
                    </a:xfrm>
                    <a:prstGeom prst="rect">
                      <a:avLst/>
                    </a:prstGeom>
                  </pic:spPr>
                </pic:pic>
              </a:graphicData>
            </a:graphic>
          </wp:inline>
        </w:drawing>
      </w:r>
    </w:p>
    <w:p w14:paraId="5409426E" w14:textId="77777777" w:rsidR="00C70EF0" w:rsidRDefault="00C70EF0" w:rsidP="00C70EF0">
      <w:pPr>
        <w:jc w:val="center"/>
        <w:rPr>
          <w:lang w:val="tr-TR"/>
        </w:rPr>
      </w:pPr>
    </w:p>
    <w:p w14:paraId="26231ADC" w14:textId="77777777" w:rsidR="00C70EF0" w:rsidRDefault="00C70EF0" w:rsidP="00C70EF0">
      <w:pPr>
        <w:rPr>
          <w:lang w:val="tr-TR"/>
        </w:rPr>
      </w:pPr>
      <w:r>
        <w:rPr>
          <w:lang w:val="tr-TR"/>
        </w:rPr>
        <w:t>Toplam net pozisyonlara baktığımızda da karamsarlığın dipten çıktığını ama hala bocaladığını görebiliriz.</w:t>
      </w:r>
    </w:p>
    <w:p w14:paraId="2BCA2617" w14:textId="77777777" w:rsidR="00C70EF0" w:rsidRDefault="00C70EF0" w:rsidP="00C70EF0">
      <w:pPr>
        <w:rPr>
          <w:lang w:val="tr-TR"/>
        </w:rPr>
      </w:pPr>
    </w:p>
    <w:p w14:paraId="052414BB" w14:textId="77777777" w:rsidR="00C70EF0" w:rsidRDefault="00C70EF0" w:rsidP="00C70EF0">
      <w:pPr>
        <w:rPr>
          <w:lang w:val="tr-TR"/>
        </w:rPr>
      </w:pPr>
    </w:p>
    <w:p w14:paraId="543BEB47" w14:textId="77777777" w:rsidR="00C70EF0" w:rsidRDefault="00C70EF0" w:rsidP="00C70EF0">
      <w:pPr>
        <w:rPr>
          <w:lang w:val="tr-TR"/>
        </w:rPr>
      </w:pPr>
      <w:r>
        <w:rPr>
          <w:lang w:val="tr-TR"/>
        </w:rPr>
        <w:t xml:space="preserve">Son kısımda da kobalt’a bakalım. Kobalt’ta durum nakavt durumunda gibidir. Yani bir anlamda lityum demir fosfat pillerin saltanatı sağlamlaşmış görünmektedir. O kadar ki, bu fiyat seviyelerinden büyük bir fiyat artışı beklentisi görülmemektedir. </w:t>
      </w:r>
    </w:p>
    <w:p w14:paraId="19BDD61E" w14:textId="77777777" w:rsidR="00C70EF0" w:rsidRDefault="00C70EF0" w:rsidP="00C70EF0">
      <w:pPr>
        <w:rPr>
          <w:lang w:val="tr-TR"/>
        </w:rPr>
      </w:pPr>
    </w:p>
    <w:p w14:paraId="22CBEFC7" w14:textId="77777777" w:rsidR="00C70EF0" w:rsidRDefault="00C70EF0" w:rsidP="00C70EF0">
      <w:pPr>
        <w:rPr>
          <w:lang w:val="tr-TR"/>
        </w:rPr>
      </w:pPr>
      <w:r>
        <w:rPr>
          <w:noProof/>
          <w:lang w:val="tr-TR"/>
        </w:rPr>
        <w:lastRenderedPageBreak/>
        <w:drawing>
          <wp:inline distT="0" distB="0" distL="0" distR="0" wp14:anchorId="3A2D16A4" wp14:editId="6ECA57DC">
            <wp:extent cx="6645910" cy="3749040"/>
            <wp:effectExtent l="0" t="0" r="0" b="0"/>
            <wp:docPr id="1275152154" name="Picture 4"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52154" name="Picture 4" descr="A graph showing a line&#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6645910" cy="3749040"/>
                    </a:xfrm>
                    <a:prstGeom prst="rect">
                      <a:avLst/>
                    </a:prstGeom>
                  </pic:spPr>
                </pic:pic>
              </a:graphicData>
            </a:graphic>
          </wp:inline>
        </w:drawing>
      </w:r>
    </w:p>
    <w:p w14:paraId="04BA6596" w14:textId="77777777" w:rsidR="00C70EF0" w:rsidRDefault="00C70EF0" w:rsidP="00C70EF0">
      <w:pPr>
        <w:rPr>
          <w:lang w:val="tr-TR"/>
        </w:rPr>
      </w:pPr>
    </w:p>
    <w:p w14:paraId="7DD7D91F" w14:textId="77777777" w:rsidR="00C70EF0" w:rsidRDefault="00C70EF0" w:rsidP="00C70EF0">
      <w:pPr>
        <w:rPr>
          <w:lang w:val="tr-TR"/>
        </w:rPr>
      </w:pPr>
    </w:p>
    <w:p w14:paraId="5CB16BDA" w14:textId="77777777" w:rsidR="00C70EF0" w:rsidRDefault="00C70EF0" w:rsidP="00C70EF0">
      <w:pPr>
        <w:rPr>
          <w:lang w:val="tr-TR"/>
        </w:rPr>
      </w:pPr>
      <w:r>
        <w:rPr>
          <w:lang w:val="tr-TR"/>
        </w:rPr>
        <w:t xml:space="preserve">Pozisyonlara detaylı bakınca da kimsenin kobalt’tan pek de ümitli olmadığı görülebilir. Lityumun yukarı doğru giden eğrisinin yanında, kobaltta bu fiyat seviyesinde, spekülatörler bile satış yapıp çıkmaktadır. </w:t>
      </w:r>
    </w:p>
    <w:p w14:paraId="1D837220" w14:textId="77777777" w:rsidR="00C70EF0" w:rsidRDefault="00C70EF0" w:rsidP="00C70EF0">
      <w:pPr>
        <w:rPr>
          <w:lang w:val="tr-TR"/>
        </w:rPr>
      </w:pPr>
    </w:p>
    <w:p w14:paraId="56BDE6A1" w14:textId="77777777" w:rsidR="00C70EF0" w:rsidRPr="00EF2FFB" w:rsidRDefault="00C70EF0" w:rsidP="00C70EF0">
      <w:pPr>
        <w:rPr>
          <w:lang w:val="tr-TR"/>
        </w:rPr>
      </w:pPr>
      <w:r>
        <w:rPr>
          <w:noProof/>
          <w:lang w:val="tr-TR"/>
        </w:rPr>
        <w:drawing>
          <wp:inline distT="0" distB="0" distL="0" distR="0" wp14:anchorId="63997B4C" wp14:editId="121BED80">
            <wp:extent cx="6645910" cy="3636010"/>
            <wp:effectExtent l="0" t="0" r="0" b="0"/>
            <wp:docPr id="1879038090" name="Picture 5"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38090" name="Picture 5" descr="A graph with different colored lines&#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6645910" cy="3636010"/>
                    </a:xfrm>
                    <a:prstGeom prst="rect">
                      <a:avLst/>
                    </a:prstGeom>
                  </pic:spPr>
                </pic:pic>
              </a:graphicData>
            </a:graphic>
          </wp:inline>
        </w:drawing>
      </w:r>
    </w:p>
    <w:p w14:paraId="764DC2DC" w14:textId="024646F6" w:rsidR="00C70EF0" w:rsidRDefault="00C70EF0">
      <w:pPr>
        <w:spacing w:after="160" w:line="278" w:lineRule="auto"/>
        <w:rPr>
          <w:lang w:val="tr-TR"/>
        </w:rPr>
      </w:pPr>
      <w:r>
        <w:rPr>
          <w:lang w:val="tr-TR"/>
        </w:rPr>
        <w:br w:type="page"/>
      </w:r>
    </w:p>
    <w:p w14:paraId="50B204C4" w14:textId="2BD9A4F0" w:rsidR="00C70EF0" w:rsidRDefault="00C70EF0" w:rsidP="00C70EF0">
      <w:pPr>
        <w:pStyle w:val="Heading1"/>
        <w:rPr>
          <w:sz w:val="32"/>
          <w:szCs w:val="32"/>
          <w:lang w:val="tr-TR"/>
        </w:rPr>
      </w:pPr>
      <w:bookmarkStart w:id="53" w:name="_Toc186483718"/>
      <w:r>
        <w:rPr>
          <w:sz w:val="32"/>
          <w:szCs w:val="32"/>
          <w:lang w:val="tr-TR"/>
        </w:rPr>
        <w:lastRenderedPageBreak/>
        <w:t>2025 Yılı için Enerji Gelecek Fiyatları</w:t>
      </w:r>
      <w:bookmarkEnd w:id="53"/>
    </w:p>
    <w:p w14:paraId="586DB343" w14:textId="77777777" w:rsidR="00C70EF0" w:rsidRPr="002353B3" w:rsidRDefault="00C70EF0" w:rsidP="00C70EF0">
      <w:pPr>
        <w:rPr>
          <w:lang w:val="tr-TR"/>
        </w:rPr>
      </w:pPr>
    </w:p>
    <w:p w14:paraId="0382E5F0" w14:textId="77777777" w:rsidR="00C70EF0" w:rsidRPr="00606149" w:rsidRDefault="00C70EF0" w:rsidP="00C70EF0">
      <w:pPr>
        <w:rPr>
          <w:i/>
          <w:iCs/>
        </w:rPr>
      </w:pPr>
      <w:r w:rsidRPr="00606149">
        <w:rPr>
          <w:i/>
          <w:iCs/>
          <w:lang w:val="tr-TR"/>
        </w:rPr>
        <w:t xml:space="preserve">Tek cümle: </w:t>
      </w:r>
      <w:r w:rsidRPr="00C12F4F">
        <w:rPr>
          <w:i/>
          <w:iCs/>
          <w:lang w:val="tr-TR"/>
        </w:rPr>
        <w:t>“TTF gaz fiyatları ile %50 verimle elektrik üreten bir santralin Alman baz yük fiyatlarına göre marjı da dikkat çekicidir.</w:t>
      </w:r>
      <w:r>
        <w:rPr>
          <w:i/>
          <w:iCs/>
          <w:lang w:val="tr-TR"/>
        </w:rPr>
        <w:t>”</w:t>
      </w:r>
    </w:p>
    <w:p w14:paraId="4FBBDE6F" w14:textId="77777777" w:rsidR="00C70EF0" w:rsidRPr="00CB7DC2" w:rsidRDefault="00C70EF0" w:rsidP="00C70EF0">
      <w:pPr>
        <w:rPr>
          <w:i/>
          <w:iCs/>
          <w:lang w:val="tr-TR"/>
        </w:rPr>
      </w:pPr>
    </w:p>
    <w:p w14:paraId="755135A4" w14:textId="77777777" w:rsidR="00C70EF0" w:rsidRDefault="00C70EF0" w:rsidP="00C70EF0">
      <w:pPr>
        <w:rPr>
          <w:rStyle w:val="Hyperlink"/>
          <w:lang w:val="tr-TR"/>
        </w:rPr>
      </w:pPr>
      <w:r>
        <w:rPr>
          <w:lang w:val="tr-TR"/>
        </w:rPr>
        <w:t xml:space="preserve">Barış Sanlı, </w:t>
      </w:r>
      <w:hyperlink r:id="rId215" w:history="1">
        <w:r w:rsidRPr="000647F2">
          <w:rPr>
            <w:rStyle w:val="Hyperlink"/>
            <w:lang w:val="tr-TR"/>
          </w:rPr>
          <w:t>barissanli2@gmail.com</w:t>
        </w:r>
      </w:hyperlink>
    </w:p>
    <w:p w14:paraId="4783D54E" w14:textId="77777777" w:rsidR="00C70EF0" w:rsidRDefault="00C70EF0" w:rsidP="00C70EF0"/>
    <w:p w14:paraId="279AED6D" w14:textId="77777777" w:rsidR="00C70EF0" w:rsidRDefault="00C70EF0" w:rsidP="00C70EF0">
      <w:pPr>
        <w:rPr>
          <w:lang w:val="tr-TR"/>
        </w:rPr>
      </w:pPr>
      <w:r>
        <w:rPr>
          <w:lang w:val="tr-TR"/>
        </w:rPr>
        <w:t>Yılın son günlerinde, gelecek piyasalarında oluşan enerji, emisyon ve kur fiyatları bu notun konusudur. Gelecek fiyatlarına erişim ücretsiz değil, ama tüm takip edenlere bir teşekkür olarak, kendi kullandığım “uzlaşma” kodunu da github</w:t>
      </w:r>
      <w:r>
        <w:rPr>
          <w:rStyle w:val="FootnoteReference"/>
          <w:lang w:val="tr-TR"/>
        </w:rPr>
        <w:footnoteReference w:id="157"/>
      </w:r>
      <w:r>
        <w:rPr>
          <w:lang w:val="tr-TR"/>
        </w:rPr>
        <w:t xml:space="preserve"> adresinde bulabilirsiniz. Aynı anda birçok kişi kullanınca bir yasaklama gelebilir. </w:t>
      </w:r>
    </w:p>
    <w:p w14:paraId="7D932B23" w14:textId="77777777" w:rsidR="00C70EF0" w:rsidRDefault="00C70EF0" w:rsidP="00C70EF0">
      <w:pPr>
        <w:rPr>
          <w:lang w:val="tr-TR"/>
        </w:rPr>
      </w:pPr>
    </w:p>
    <w:p w14:paraId="11EAD4EE" w14:textId="77777777" w:rsidR="00C70EF0" w:rsidRDefault="00C70EF0" w:rsidP="00C70EF0">
      <w:pPr>
        <w:rPr>
          <w:lang w:val="tr-TR"/>
        </w:rPr>
      </w:pPr>
    </w:p>
    <w:p w14:paraId="78F761A2" w14:textId="77777777" w:rsidR="00C70EF0" w:rsidRDefault="00C70EF0" w:rsidP="00C70EF0">
      <w:pPr>
        <w:rPr>
          <w:lang w:val="tr-TR"/>
        </w:rPr>
      </w:pPr>
      <w:r>
        <w:rPr>
          <w:noProof/>
          <w:lang w:val="tr-TR"/>
        </w:rPr>
        <w:drawing>
          <wp:inline distT="0" distB="0" distL="0" distR="0" wp14:anchorId="64782821" wp14:editId="70BCD976">
            <wp:extent cx="6408518" cy="1198306"/>
            <wp:effectExtent l="0" t="0" r="5080" b="0"/>
            <wp:docPr id="1137384683" name="Picture 1" descr="A table with numbers and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84683" name="Picture 1" descr="A table with numbers and a number of people&#10;&#10;Description automatically generated with medium confidence"/>
                    <pic:cNvPicPr/>
                  </pic:nvPicPr>
                  <pic:blipFill>
                    <a:blip r:embed="rId216">
                      <a:extLst>
                        <a:ext uri="{28A0092B-C50C-407E-A947-70E740481C1C}">
                          <a14:useLocalDpi xmlns:a14="http://schemas.microsoft.com/office/drawing/2010/main" val="0"/>
                        </a:ext>
                      </a:extLst>
                    </a:blip>
                    <a:stretch>
                      <a:fillRect/>
                    </a:stretch>
                  </pic:blipFill>
                  <pic:spPr>
                    <a:xfrm>
                      <a:off x="0" y="0"/>
                      <a:ext cx="6425905" cy="1201557"/>
                    </a:xfrm>
                    <a:prstGeom prst="rect">
                      <a:avLst/>
                    </a:prstGeom>
                  </pic:spPr>
                </pic:pic>
              </a:graphicData>
            </a:graphic>
          </wp:inline>
        </w:drawing>
      </w:r>
    </w:p>
    <w:p w14:paraId="45698660" w14:textId="77777777" w:rsidR="00C70EF0" w:rsidRDefault="00C70EF0" w:rsidP="00C70EF0">
      <w:pPr>
        <w:rPr>
          <w:lang w:val="tr-TR"/>
        </w:rPr>
      </w:pPr>
    </w:p>
    <w:p w14:paraId="7C54FABF" w14:textId="77777777" w:rsidR="00C70EF0" w:rsidRDefault="00C70EF0" w:rsidP="00C70EF0">
      <w:pPr>
        <w:rPr>
          <w:lang w:val="tr-TR"/>
        </w:rPr>
      </w:pPr>
      <w:r>
        <w:rPr>
          <w:lang w:val="tr-TR"/>
        </w:rPr>
        <w:t xml:space="preserve">CME Group sitesindeki kontratların uzlaşma “settlement” fiyatları için 23 Aralık 2024 tarihli 2025 fiyatları yukarıdaki tabloda verilmiştir. Bu fiyatlar için tekrar bir hatırlatma yapmak gerekir. Yıl sonu kapanışları sebebiyle, daha çok şirket veya koruma bütçeleri için uzlaşılan fiyatlardır. Bu fiyatlar olacak diye değil, bu kontratları alanların kendi yatırım/bütçeleri için işlem yaptıkları fiyatlardır. </w:t>
      </w:r>
    </w:p>
    <w:p w14:paraId="6324647A" w14:textId="77777777" w:rsidR="00C70EF0" w:rsidRDefault="00C70EF0" w:rsidP="00C70EF0">
      <w:pPr>
        <w:rPr>
          <w:lang w:val="tr-TR"/>
        </w:rPr>
      </w:pPr>
    </w:p>
    <w:p w14:paraId="062F762A" w14:textId="77777777" w:rsidR="00C70EF0" w:rsidRDefault="00C70EF0" w:rsidP="00C70EF0">
      <w:pPr>
        <w:rPr>
          <w:lang w:val="tr-TR"/>
        </w:rPr>
      </w:pPr>
      <w:r>
        <w:rPr>
          <w:lang w:val="tr-TR"/>
        </w:rPr>
        <w:t>Bazı hücrelerde 23 Aralık’ta uzlaşma fiyatı olmadığından veri yer almamaktadır. TL/USD kurunda da 3’er aylık sonuçlar, interpolasyon yöntemi ile aradaki 2 aylık periyotlara göre düzenlenmiştir.</w:t>
      </w:r>
    </w:p>
    <w:p w14:paraId="65D4D490" w14:textId="77777777" w:rsidR="00C70EF0" w:rsidRDefault="00C70EF0" w:rsidP="00C70EF0">
      <w:pPr>
        <w:rPr>
          <w:lang w:val="tr-TR"/>
        </w:rPr>
      </w:pPr>
    </w:p>
    <w:p w14:paraId="30EB9811" w14:textId="77777777" w:rsidR="00C70EF0" w:rsidRDefault="00C70EF0" w:rsidP="00C70EF0">
      <w:pPr>
        <w:rPr>
          <w:lang w:val="tr-TR"/>
        </w:rPr>
      </w:pPr>
      <w:r>
        <w:rPr>
          <w:noProof/>
        </w:rPr>
        <w:drawing>
          <wp:inline distT="0" distB="0" distL="0" distR="0" wp14:anchorId="06904794" wp14:editId="62E9BF17">
            <wp:extent cx="5942351" cy="2600724"/>
            <wp:effectExtent l="0" t="0" r="1270" b="3175"/>
            <wp:docPr id="1502521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2129" name=""/>
                    <pic:cNvPicPr/>
                  </pic:nvPicPr>
                  <pic:blipFill>
                    <a:blip r:embed="rId217">
                      <a:extLst>
                        <a:ext uri="{96DAC541-7B7A-43D3-8B79-37D633B846F1}">
                          <asvg:svgBlip xmlns:asvg="http://schemas.microsoft.com/office/drawing/2016/SVG/main" r:embed="rId218"/>
                        </a:ext>
                      </a:extLst>
                    </a:blip>
                    <a:stretch>
                      <a:fillRect/>
                    </a:stretch>
                  </pic:blipFill>
                  <pic:spPr>
                    <a:xfrm>
                      <a:off x="0" y="0"/>
                      <a:ext cx="5982237" cy="2618181"/>
                    </a:xfrm>
                    <a:prstGeom prst="rect">
                      <a:avLst/>
                    </a:prstGeom>
                  </pic:spPr>
                </pic:pic>
              </a:graphicData>
            </a:graphic>
          </wp:inline>
        </w:drawing>
      </w:r>
    </w:p>
    <w:p w14:paraId="59359266" w14:textId="77777777" w:rsidR="00C70EF0" w:rsidRDefault="00C70EF0" w:rsidP="00C70EF0">
      <w:pPr>
        <w:rPr>
          <w:lang w:val="tr-TR"/>
        </w:rPr>
      </w:pPr>
    </w:p>
    <w:p w14:paraId="773E452B" w14:textId="77777777" w:rsidR="00C70EF0" w:rsidRDefault="00C70EF0" w:rsidP="00C70EF0">
      <w:pPr>
        <w:rPr>
          <w:lang w:val="tr-TR"/>
        </w:rPr>
      </w:pPr>
    </w:p>
    <w:p w14:paraId="2AF074F7" w14:textId="77777777" w:rsidR="00C70EF0" w:rsidRDefault="00C70EF0" w:rsidP="00C70EF0">
      <w:pPr>
        <w:rPr>
          <w:lang w:val="tr-TR"/>
        </w:rPr>
      </w:pPr>
    </w:p>
    <w:p w14:paraId="65C3E23F" w14:textId="77777777" w:rsidR="00C70EF0" w:rsidRDefault="00C70EF0" w:rsidP="00C70EF0">
      <w:pPr>
        <w:rPr>
          <w:lang w:val="tr-TR"/>
        </w:rPr>
      </w:pPr>
      <w:r>
        <w:rPr>
          <w:lang w:val="tr-TR"/>
        </w:rPr>
        <w:t xml:space="preserve">Gaz fiyatlarını eşit baza getirmek için €/MWh’de eşitlemeler ayrı olarak hesaplanmıştır (son 2 satır). TTF’de depoların hızlı boşalmasından dolayı fiyatlar gerçekten yaza kadar yüksek seyretmeye devam etmekte, kışta da çok daha düşük seviyelere düşmektedir. En azından Avrupa gaz depolarının hızlı boşalması (Hollanda ve Fransa), ticaretlere yansımış durumdadır. </w:t>
      </w:r>
    </w:p>
    <w:p w14:paraId="26CB85C5" w14:textId="77777777" w:rsidR="00C70EF0" w:rsidRDefault="00C70EF0" w:rsidP="00C70EF0">
      <w:pPr>
        <w:rPr>
          <w:lang w:val="tr-TR"/>
        </w:rPr>
      </w:pPr>
    </w:p>
    <w:p w14:paraId="68D7AC35" w14:textId="77777777" w:rsidR="00C70EF0" w:rsidRDefault="00C70EF0" w:rsidP="00C70EF0">
      <w:pPr>
        <w:rPr>
          <w:lang w:val="tr-TR"/>
        </w:rPr>
      </w:pPr>
      <w:r>
        <w:rPr>
          <w:lang w:val="tr-TR"/>
        </w:rPr>
        <w:t xml:space="preserve">Draghi raporunda da belirtildiği üzere, gaz fiyatları çok daha yüksek bir oranda elektrik fiyatlarını belirler (marjinal) hale gelmiştir. Bu sebeple TTF gaz fiyatları ile %50 verimle elektrik üreten bir santralin Alman baz yük fiyatlarına göre marjı da dikkat çekicidir. </w:t>
      </w:r>
    </w:p>
    <w:p w14:paraId="34F65EB2" w14:textId="77777777" w:rsidR="00C70EF0" w:rsidRDefault="00C70EF0" w:rsidP="00C70EF0">
      <w:pPr>
        <w:rPr>
          <w:lang w:val="tr-TR"/>
        </w:rPr>
      </w:pPr>
    </w:p>
    <w:p w14:paraId="6A9BACA7" w14:textId="77777777" w:rsidR="00C70EF0" w:rsidRDefault="00C70EF0" w:rsidP="00C70EF0">
      <w:pPr>
        <w:rPr>
          <w:lang w:val="tr-TR"/>
        </w:rPr>
      </w:pPr>
    </w:p>
    <w:p w14:paraId="713B6246" w14:textId="77777777" w:rsidR="00C70EF0" w:rsidRDefault="00C70EF0" w:rsidP="00C70EF0">
      <w:pPr>
        <w:rPr>
          <w:lang w:val="tr-TR"/>
        </w:rPr>
      </w:pPr>
      <w:r>
        <w:rPr>
          <w:noProof/>
        </w:rPr>
        <w:drawing>
          <wp:inline distT="0" distB="0" distL="0" distR="0" wp14:anchorId="46ACF149" wp14:editId="73B150C3">
            <wp:extent cx="6239891" cy="3037115"/>
            <wp:effectExtent l="0" t="0" r="0" b="0"/>
            <wp:docPr id="18876209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20962" name=""/>
                    <pic:cNvPicPr/>
                  </pic:nvPicPr>
                  <pic:blipFill>
                    <a:blip r:embed="rId219">
                      <a:extLst>
                        <a:ext uri="{96DAC541-7B7A-43D3-8B79-37D633B846F1}">
                          <asvg:svgBlip xmlns:asvg="http://schemas.microsoft.com/office/drawing/2016/SVG/main" r:embed="rId220"/>
                        </a:ext>
                      </a:extLst>
                    </a:blip>
                    <a:stretch>
                      <a:fillRect/>
                    </a:stretch>
                  </pic:blipFill>
                  <pic:spPr>
                    <a:xfrm>
                      <a:off x="0" y="0"/>
                      <a:ext cx="6254386" cy="3044170"/>
                    </a:xfrm>
                    <a:prstGeom prst="rect">
                      <a:avLst/>
                    </a:prstGeom>
                  </pic:spPr>
                </pic:pic>
              </a:graphicData>
            </a:graphic>
          </wp:inline>
        </w:drawing>
      </w:r>
    </w:p>
    <w:p w14:paraId="0E360EF2" w14:textId="77777777" w:rsidR="00C70EF0" w:rsidRDefault="00C70EF0" w:rsidP="00C70EF0">
      <w:pPr>
        <w:rPr>
          <w:lang w:val="tr-TR"/>
        </w:rPr>
      </w:pPr>
    </w:p>
    <w:p w14:paraId="4AE8029A" w14:textId="77777777" w:rsidR="00C70EF0" w:rsidRDefault="00C70EF0" w:rsidP="00C70EF0">
      <w:pPr>
        <w:rPr>
          <w:lang w:val="tr-TR"/>
        </w:rPr>
      </w:pPr>
    </w:p>
    <w:p w14:paraId="41B899A0" w14:textId="77777777" w:rsidR="00C70EF0" w:rsidRDefault="00C70EF0" w:rsidP="00C70EF0">
      <w:pPr>
        <w:rPr>
          <w:lang w:val="tr-TR"/>
        </w:rPr>
      </w:pPr>
      <w:r>
        <w:rPr>
          <w:lang w:val="tr-TR"/>
        </w:rPr>
        <w:t xml:space="preserve">Avrupa karbon fiyatları da 70€/ton (birimi daha farklı ama böyle kabul edelim) seviyesini bu uzlaşma fiyatlarına göre tüm sene aşamamaktadır. Benzer şekilde MWh enerji olarak, yani elektrik girdisi yakıt olarak kömür, gazın 3’te 1’i seviyesindedir. Bu da Avrupa’da kömürün 2025 için dirençli olma ihtimalini arttırmaktadır. </w:t>
      </w:r>
    </w:p>
    <w:p w14:paraId="61EA5422" w14:textId="77777777" w:rsidR="00C70EF0" w:rsidRDefault="00C70EF0" w:rsidP="00C70EF0">
      <w:pPr>
        <w:rPr>
          <w:lang w:val="tr-TR"/>
        </w:rPr>
      </w:pPr>
    </w:p>
    <w:p w14:paraId="75AA815A" w14:textId="77777777" w:rsidR="00C70EF0" w:rsidRDefault="00C70EF0" w:rsidP="00C70EF0">
      <w:pPr>
        <w:rPr>
          <w:lang w:val="tr-TR"/>
        </w:rPr>
      </w:pPr>
      <w:r>
        <w:rPr>
          <w:lang w:val="tr-TR"/>
        </w:rPr>
        <w:t>Bakalım 2024 yılı sonundaki enerji fiyat uzlaştırmaları ile gerçekleşen 2025 fiyatları ne kadar farklı olacaktır?</w:t>
      </w:r>
    </w:p>
    <w:p w14:paraId="19810F71" w14:textId="77777777" w:rsidR="00C70EF0" w:rsidRDefault="00C70EF0" w:rsidP="00C70EF0">
      <w:pPr>
        <w:rPr>
          <w:lang w:val="tr-TR"/>
        </w:rPr>
      </w:pPr>
    </w:p>
    <w:p w14:paraId="59A0B5FE" w14:textId="0572A5DF" w:rsidR="00C70EF0" w:rsidRDefault="00C70EF0">
      <w:pPr>
        <w:spacing w:after="160" w:line="278" w:lineRule="auto"/>
        <w:rPr>
          <w:lang w:val="tr-TR"/>
        </w:rPr>
      </w:pPr>
      <w:r>
        <w:rPr>
          <w:lang w:val="tr-TR"/>
        </w:rPr>
        <w:br w:type="page"/>
      </w:r>
    </w:p>
    <w:p w14:paraId="5F41B87C" w14:textId="3E783946" w:rsidR="00C70EF0" w:rsidRDefault="00C70EF0" w:rsidP="00C70EF0">
      <w:pPr>
        <w:pStyle w:val="Heading1"/>
        <w:rPr>
          <w:sz w:val="32"/>
          <w:szCs w:val="32"/>
          <w:lang w:val="tr-TR"/>
        </w:rPr>
      </w:pPr>
      <w:bookmarkStart w:id="54" w:name="_Toc186483719"/>
      <w:r>
        <w:rPr>
          <w:sz w:val="32"/>
          <w:szCs w:val="32"/>
          <w:lang w:val="tr-TR"/>
        </w:rPr>
        <w:lastRenderedPageBreak/>
        <w:t>Dunkelflaute Bir Norm Olabilir mi?</w:t>
      </w:r>
      <w:bookmarkEnd w:id="54"/>
    </w:p>
    <w:p w14:paraId="774F5A97" w14:textId="77777777" w:rsidR="00C70EF0" w:rsidRPr="002353B3" w:rsidRDefault="00C70EF0" w:rsidP="00C70EF0">
      <w:pPr>
        <w:rPr>
          <w:lang w:val="tr-TR"/>
        </w:rPr>
      </w:pPr>
    </w:p>
    <w:p w14:paraId="3A534220" w14:textId="77777777" w:rsidR="00C70EF0" w:rsidRPr="00585779" w:rsidRDefault="00C70EF0" w:rsidP="00C70EF0">
      <w:pPr>
        <w:rPr>
          <w:i/>
          <w:iCs/>
          <w:lang w:val="tr-TR"/>
        </w:rPr>
      </w:pPr>
      <w:r w:rsidRPr="00585779">
        <w:rPr>
          <w:i/>
          <w:iCs/>
          <w:lang w:val="tr-TR"/>
        </w:rPr>
        <w:t>Tek cümle: “Kısaca dunkelflaute bir istisna değil, kalıcı bir arz güvenliği sorunudur. İstisna o sene rüzgar ve güneşin çok iyi üretim göstermesidir.”</w:t>
      </w:r>
    </w:p>
    <w:p w14:paraId="271C956D" w14:textId="77777777" w:rsidR="00C70EF0" w:rsidRPr="00CB7DC2" w:rsidRDefault="00C70EF0" w:rsidP="00C70EF0">
      <w:pPr>
        <w:rPr>
          <w:i/>
          <w:iCs/>
          <w:lang w:val="tr-TR"/>
        </w:rPr>
      </w:pPr>
    </w:p>
    <w:p w14:paraId="0E9D3B3C" w14:textId="77777777" w:rsidR="00C70EF0" w:rsidRDefault="00C70EF0" w:rsidP="00C70EF0">
      <w:pPr>
        <w:rPr>
          <w:rStyle w:val="Hyperlink"/>
          <w:lang w:val="tr-TR"/>
        </w:rPr>
      </w:pPr>
      <w:r>
        <w:rPr>
          <w:lang w:val="tr-TR"/>
        </w:rPr>
        <w:t xml:space="preserve">Barış Sanlı, </w:t>
      </w:r>
      <w:hyperlink r:id="rId221" w:history="1">
        <w:r w:rsidRPr="000647F2">
          <w:rPr>
            <w:rStyle w:val="Hyperlink"/>
            <w:lang w:val="tr-TR"/>
          </w:rPr>
          <w:t>barissanli2@gmail.com</w:t>
        </w:r>
      </w:hyperlink>
    </w:p>
    <w:p w14:paraId="40F62EF5" w14:textId="77777777" w:rsidR="00C70EF0" w:rsidRDefault="00C70EF0" w:rsidP="00C70EF0">
      <w:pPr>
        <w:rPr>
          <w:lang w:val="tr-TR"/>
        </w:rPr>
      </w:pPr>
    </w:p>
    <w:p w14:paraId="3F7455C1" w14:textId="77777777" w:rsidR="00C70EF0" w:rsidRDefault="00C70EF0" w:rsidP="00C70EF0">
      <w:pPr>
        <w:rPr>
          <w:lang w:val="tr-TR"/>
        </w:rPr>
      </w:pPr>
      <w:r>
        <w:rPr>
          <w:lang w:val="tr-TR"/>
        </w:rPr>
        <w:t>Almanya’da yaşanan dunkelflaute yani karanlık ve rüzgarsız günlerin gaz fiyatları ve  AB gaz depolarının çok daha hızlı kullanılması üzerine etkileri bir süredir tartışılıyor. Bu notta bu durumun 2024’e özel bir durum olmayıp, iki faktörün sonucu olduğu tartışılacaktır. Bu iki faktör:</w:t>
      </w:r>
    </w:p>
    <w:p w14:paraId="6D0AA467" w14:textId="77777777" w:rsidR="00C70EF0" w:rsidRDefault="00C70EF0" w:rsidP="00C70EF0">
      <w:pPr>
        <w:pStyle w:val="ListParagraph"/>
        <w:numPr>
          <w:ilvl w:val="0"/>
          <w:numId w:val="26"/>
        </w:numPr>
        <w:rPr>
          <w:lang w:val="tr-TR"/>
        </w:rPr>
      </w:pPr>
      <w:r>
        <w:rPr>
          <w:lang w:val="tr-TR"/>
        </w:rPr>
        <w:t>Yıllık rüzgâr üretiminin Weibull eğrisini takip etmesi,</w:t>
      </w:r>
    </w:p>
    <w:p w14:paraId="4C51F4B6" w14:textId="77777777" w:rsidR="00C70EF0" w:rsidRDefault="00C70EF0" w:rsidP="00C70EF0">
      <w:pPr>
        <w:pStyle w:val="ListParagraph"/>
        <w:numPr>
          <w:ilvl w:val="0"/>
          <w:numId w:val="26"/>
        </w:numPr>
        <w:rPr>
          <w:lang w:val="tr-TR"/>
        </w:rPr>
      </w:pPr>
      <w:r>
        <w:rPr>
          <w:lang w:val="tr-TR"/>
        </w:rPr>
        <w:t>Daha çok rüzgar geliyor diye diğer kaynakların sistemden çıkarılmasıdır</w:t>
      </w:r>
    </w:p>
    <w:p w14:paraId="7F25B62A" w14:textId="77777777" w:rsidR="00C70EF0" w:rsidRDefault="00C70EF0" w:rsidP="00C70EF0">
      <w:pPr>
        <w:rPr>
          <w:lang w:val="tr-TR"/>
        </w:rPr>
      </w:pPr>
    </w:p>
    <w:p w14:paraId="64CA7778" w14:textId="77777777" w:rsidR="00C70EF0" w:rsidRDefault="00C70EF0" w:rsidP="00C70EF0">
      <w:pPr>
        <w:rPr>
          <w:lang w:val="tr-TR"/>
        </w:rPr>
      </w:pPr>
      <w:r>
        <w:rPr>
          <w:lang w:val="tr-TR"/>
        </w:rPr>
        <w:t>İncelememizde Almanya için 3 yıl yer almaktadır. Bunlar 2014, 2023 ve 2024’tür. Tüm veriler energy-charts.info</w:t>
      </w:r>
      <w:r>
        <w:rPr>
          <w:rStyle w:val="FootnoteReference"/>
          <w:lang w:val="tr-TR"/>
        </w:rPr>
        <w:footnoteReference w:id="158"/>
      </w:r>
      <w:r>
        <w:rPr>
          <w:lang w:val="tr-TR"/>
        </w:rPr>
        <w:t xml:space="preserve"> sitesinden alınmıştır. Bu yıllar için rüzgar(karasal), güneş ve toplam kapasite MW olarak aşağıda verilmiştir. Deniz üstü rüzgar hesaba katılmamıştır. 2023, 2024 için 15’er dakikalık üretim, 2014 için ise saatlik üretim verileri kullanılmıştır. 2014 verileri bu sebeple 4’e katlanmıştır. </w:t>
      </w:r>
    </w:p>
    <w:p w14:paraId="46562D5B" w14:textId="77777777" w:rsidR="00C70EF0" w:rsidRDefault="00C70EF0" w:rsidP="00C70EF0">
      <w:pPr>
        <w:rPr>
          <w:lang w:val="tr-TR"/>
        </w:rPr>
      </w:pPr>
    </w:p>
    <w:tbl>
      <w:tblPr>
        <w:tblStyle w:val="GridTable1Light"/>
        <w:tblW w:w="0" w:type="auto"/>
        <w:jc w:val="center"/>
        <w:tblLook w:val="04A0" w:firstRow="1" w:lastRow="0" w:firstColumn="1" w:lastColumn="0" w:noHBand="0" w:noVBand="1"/>
      </w:tblPr>
      <w:tblGrid>
        <w:gridCol w:w="1541"/>
        <w:gridCol w:w="1541"/>
        <w:gridCol w:w="1308"/>
        <w:gridCol w:w="1774"/>
      </w:tblGrid>
      <w:tr w:rsidR="00C70EF0" w14:paraId="2203FB8C" w14:textId="77777777" w:rsidTr="00696BEF">
        <w:trPr>
          <w:cnfStyle w:val="100000000000" w:firstRow="1" w:lastRow="0" w:firstColumn="0" w:lastColumn="0" w:oddVBand="0" w:evenVBand="0" w:oddHBand="0"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541" w:type="dxa"/>
            <w:vAlign w:val="center"/>
          </w:tcPr>
          <w:p w14:paraId="7316D213" w14:textId="77777777" w:rsidR="00C70EF0" w:rsidRDefault="00C70EF0" w:rsidP="00696BEF">
            <w:pPr>
              <w:jc w:val="right"/>
              <w:rPr>
                <w:lang w:val="tr-TR"/>
              </w:rPr>
            </w:pPr>
            <w:r>
              <w:rPr>
                <w:lang w:val="tr-TR"/>
              </w:rPr>
              <w:t>Yıl</w:t>
            </w:r>
          </w:p>
        </w:tc>
        <w:tc>
          <w:tcPr>
            <w:tcW w:w="1541" w:type="dxa"/>
            <w:vAlign w:val="center"/>
          </w:tcPr>
          <w:p w14:paraId="4D8610D2" w14:textId="77777777" w:rsidR="00C70EF0" w:rsidRDefault="00C70EF0" w:rsidP="00696BEF">
            <w:pPr>
              <w:jc w:val="right"/>
              <w:cnfStyle w:val="100000000000" w:firstRow="1" w:lastRow="0" w:firstColumn="0" w:lastColumn="0" w:oddVBand="0" w:evenVBand="0" w:oddHBand="0" w:evenHBand="0" w:firstRowFirstColumn="0" w:firstRowLastColumn="0" w:lastRowFirstColumn="0" w:lastRowLastColumn="0"/>
              <w:rPr>
                <w:lang w:val="tr-TR"/>
              </w:rPr>
            </w:pPr>
            <w:r>
              <w:rPr>
                <w:lang w:val="tr-TR"/>
              </w:rPr>
              <w:t>Rüzgâr</w:t>
            </w:r>
          </w:p>
        </w:tc>
        <w:tc>
          <w:tcPr>
            <w:tcW w:w="1308" w:type="dxa"/>
            <w:vAlign w:val="center"/>
          </w:tcPr>
          <w:p w14:paraId="2B40341D" w14:textId="77777777" w:rsidR="00C70EF0" w:rsidRDefault="00C70EF0" w:rsidP="00696BEF">
            <w:pPr>
              <w:jc w:val="right"/>
              <w:cnfStyle w:val="100000000000" w:firstRow="1" w:lastRow="0" w:firstColumn="0" w:lastColumn="0" w:oddVBand="0" w:evenVBand="0" w:oddHBand="0" w:evenHBand="0" w:firstRowFirstColumn="0" w:firstRowLastColumn="0" w:lastRowFirstColumn="0" w:lastRowLastColumn="0"/>
              <w:rPr>
                <w:lang w:val="tr-TR"/>
              </w:rPr>
            </w:pPr>
            <w:r>
              <w:rPr>
                <w:lang w:val="tr-TR"/>
              </w:rPr>
              <w:t>Güneş</w:t>
            </w:r>
          </w:p>
        </w:tc>
        <w:tc>
          <w:tcPr>
            <w:tcW w:w="1774" w:type="dxa"/>
            <w:vAlign w:val="center"/>
          </w:tcPr>
          <w:p w14:paraId="591BFE9F" w14:textId="77777777" w:rsidR="00C70EF0" w:rsidRDefault="00C70EF0" w:rsidP="00696BEF">
            <w:pPr>
              <w:jc w:val="right"/>
              <w:cnfStyle w:val="100000000000" w:firstRow="1" w:lastRow="0" w:firstColumn="0" w:lastColumn="0" w:oddVBand="0" w:evenVBand="0" w:oddHBand="0" w:evenHBand="0" w:firstRowFirstColumn="0" w:firstRowLastColumn="0" w:lastRowFirstColumn="0" w:lastRowLastColumn="0"/>
              <w:rPr>
                <w:lang w:val="tr-TR"/>
              </w:rPr>
            </w:pPr>
            <w:r>
              <w:rPr>
                <w:lang w:val="tr-TR"/>
              </w:rPr>
              <w:t>Toplam (MW)</w:t>
            </w:r>
          </w:p>
        </w:tc>
      </w:tr>
      <w:tr w:rsidR="00C70EF0" w14:paraId="68ED46BB" w14:textId="77777777" w:rsidTr="00696BEF">
        <w:trPr>
          <w:trHeight w:val="276"/>
          <w:jc w:val="center"/>
        </w:trPr>
        <w:tc>
          <w:tcPr>
            <w:cnfStyle w:val="001000000000" w:firstRow="0" w:lastRow="0" w:firstColumn="1" w:lastColumn="0" w:oddVBand="0" w:evenVBand="0" w:oddHBand="0" w:evenHBand="0" w:firstRowFirstColumn="0" w:firstRowLastColumn="0" w:lastRowFirstColumn="0" w:lastRowLastColumn="0"/>
            <w:tcW w:w="1541" w:type="dxa"/>
          </w:tcPr>
          <w:p w14:paraId="0DD5DEE9" w14:textId="77777777" w:rsidR="00C70EF0" w:rsidRDefault="00C70EF0" w:rsidP="00696BEF">
            <w:pPr>
              <w:jc w:val="right"/>
              <w:rPr>
                <w:lang w:val="tr-TR"/>
              </w:rPr>
            </w:pPr>
            <w:r>
              <w:rPr>
                <w:lang w:val="tr-TR"/>
              </w:rPr>
              <w:t>2014</w:t>
            </w:r>
          </w:p>
        </w:tc>
        <w:tc>
          <w:tcPr>
            <w:tcW w:w="1541" w:type="dxa"/>
          </w:tcPr>
          <w:p w14:paraId="60D55B32" w14:textId="77777777" w:rsidR="00C70EF0" w:rsidRDefault="00C70EF0" w:rsidP="00696BEF">
            <w:pPr>
              <w:jc w:val="right"/>
              <w:cnfStyle w:val="000000000000" w:firstRow="0" w:lastRow="0" w:firstColumn="0" w:lastColumn="0" w:oddVBand="0" w:evenVBand="0" w:oddHBand="0" w:evenHBand="0" w:firstRowFirstColumn="0" w:firstRowLastColumn="0" w:lastRowFirstColumn="0" w:lastRowLastColumn="0"/>
              <w:rPr>
                <w:lang w:val="tr-TR"/>
              </w:rPr>
            </w:pPr>
            <w:r>
              <w:rPr>
                <w:lang w:val="tr-TR"/>
              </w:rPr>
              <w:t>37620</w:t>
            </w:r>
          </w:p>
        </w:tc>
        <w:tc>
          <w:tcPr>
            <w:tcW w:w="1308" w:type="dxa"/>
          </w:tcPr>
          <w:p w14:paraId="74188319" w14:textId="77777777" w:rsidR="00C70EF0" w:rsidRDefault="00C70EF0" w:rsidP="00696BEF">
            <w:pPr>
              <w:jc w:val="right"/>
              <w:cnfStyle w:val="000000000000" w:firstRow="0" w:lastRow="0" w:firstColumn="0" w:lastColumn="0" w:oddVBand="0" w:evenVBand="0" w:oddHBand="0" w:evenHBand="0" w:firstRowFirstColumn="0" w:firstRowLastColumn="0" w:lastRowFirstColumn="0" w:lastRowLastColumn="0"/>
              <w:rPr>
                <w:lang w:val="tr-TR"/>
              </w:rPr>
            </w:pPr>
            <w:r>
              <w:rPr>
                <w:lang w:val="tr-TR"/>
              </w:rPr>
              <w:t>37900</w:t>
            </w:r>
          </w:p>
        </w:tc>
        <w:tc>
          <w:tcPr>
            <w:tcW w:w="1774" w:type="dxa"/>
          </w:tcPr>
          <w:p w14:paraId="6B6A5289" w14:textId="77777777" w:rsidR="00C70EF0" w:rsidRDefault="00C70EF0" w:rsidP="00696BEF">
            <w:pPr>
              <w:jc w:val="right"/>
              <w:cnfStyle w:val="000000000000" w:firstRow="0" w:lastRow="0" w:firstColumn="0" w:lastColumn="0" w:oddVBand="0" w:evenVBand="0" w:oddHBand="0" w:evenHBand="0" w:firstRowFirstColumn="0" w:firstRowLastColumn="0" w:lastRowFirstColumn="0" w:lastRowLastColumn="0"/>
              <w:rPr>
                <w:lang w:val="tr-TR"/>
              </w:rPr>
            </w:pPr>
            <w:r>
              <w:rPr>
                <w:lang w:val="tr-TR"/>
              </w:rPr>
              <w:t>75520</w:t>
            </w:r>
          </w:p>
        </w:tc>
      </w:tr>
      <w:tr w:rsidR="00C70EF0" w14:paraId="543757ED" w14:textId="77777777" w:rsidTr="00696BEF">
        <w:trPr>
          <w:trHeight w:val="276"/>
          <w:jc w:val="center"/>
        </w:trPr>
        <w:tc>
          <w:tcPr>
            <w:cnfStyle w:val="001000000000" w:firstRow="0" w:lastRow="0" w:firstColumn="1" w:lastColumn="0" w:oddVBand="0" w:evenVBand="0" w:oddHBand="0" w:evenHBand="0" w:firstRowFirstColumn="0" w:firstRowLastColumn="0" w:lastRowFirstColumn="0" w:lastRowLastColumn="0"/>
            <w:tcW w:w="1541" w:type="dxa"/>
          </w:tcPr>
          <w:p w14:paraId="71BF629A" w14:textId="77777777" w:rsidR="00C70EF0" w:rsidRDefault="00C70EF0" w:rsidP="00696BEF">
            <w:pPr>
              <w:jc w:val="right"/>
              <w:rPr>
                <w:lang w:val="tr-TR"/>
              </w:rPr>
            </w:pPr>
            <w:r>
              <w:rPr>
                <w:lang w:val="tr-TR"/>
              </w:rPr>
              <w:t>2023</w:t>
            </w:r>
          </w:p>
        </w:tc>
        <w:tc>
          <w:tcPr>
            <w:tcW w:w="1541" w:type="dxa"/>
          </w:tcPr>
          <w:p w14:paraId="563692A6" w14:textId="77777777" w:rsidR="00C70EF0" w:rsidRDefault="00C70EF0" w:rsidP="00696BEF">
            <w:pPr>
              <w:jc w:val="right"/>
              <w:cnfStyle w:val="000000000000" w:firstRow="0" w:lastRow="0" w:firstColumn="0" w:lastColumn="0" w:oddVBand="0" w:evenVBand="0" w:oddHBand="0" w:evenHBand="0" w:firstRowFirstColumn="0" w:firstRowLastColumn="0" w:lastRowFirstColumn="0" w:lastRowLastColumn="0"/>
              <w:rPr>
                <w:lang w:val="tr-TR"/>
              </w:rPr>
            </w:pPr>
            <w:r>
              <w:rPr>
                <w:lang w:val="tr-TR"/>
              </w:rPr>
              <w:t>61020</w:t>
            </w:r>
          </w:p>
        </w:tc>
        <w:tc>
          <w:tcPr>
            <w:tcW w:w="1308" w:type="dxa"/>
          </w:tcPr>
          <w:p w14:paraId="06A4C8F1" w14:textId="77777777" w:rsidR="00C70EF0" w:rsidRDefault="00C70EF0" w:rsidP="00696BEF">
            <w:pPr>
              <w:jc w:val="right"/>
              <w:cnfStyle w:val="000000000000" w:firstRow="0" w:lastRow="0" w:firstColumn="0" w:lastColumn="0" w:oddVBand="0" w:evenVBand="0" w:oddHBand="0" w:evenHBand="0" w:firstRowFirstColumn="0" w:firstRowLastColumn="0" w:lastRowFirstColumn="0" w:lastRowLastColumn="0"/>
              <w:rPr>
                <w:lang w:val="tr-TR"/>
              </w:rPr>
            </w:pPr>
            <w:r>
              <w:rPr>
                <w:lang w:val="tr-TR"/>
              </w:rPr>
              <w:t>82690</w:t>
            </w:r>
          </w:p>
        </w:tc>
        <w:tc>
          <w:tcPr>
            <w:tcW w:w="1774" w:type="dxa"/>
          </w:tcPr>
          <w:p w14:paraId="7ABD88D5" w14:textId="77777777" w:rsidR="00C70EF0" w:rsidRDefault="00C70EF0" w:rsidP="00696BEF">
            <w:pPr>
              <w:jc w:val="right"/>
              <w:cnfStyle w:val="000000000000" w:firstRow="0" w:lastRow="0" w:firstColumn="0" w:lastColumn="0" w:oddVBand="0" w:evenVBand="0" w:oddHBand="0" w:evenHBand="0" w:firstRowFirstColumn="0" w:firstRowLastColumn="0" w:lastRowFirstColumn="0" w:lastRowLastColumn="0"/>
              <w:rPr>
                <w:lang w:val="tr-TR"/>
              </w:rPr>
            </w:pPr>
            <w:r>
              <w:rPr>
                <w:lang w:val="tr-TR"/>
              </w:rPr>
              <w:t>143710</w:t>
            </w:r>
          </w:p>
        </w:tc>
      </w:tr>
      <w:tr w:rsidR="00C70EF0" w14:paraId="0807C1E4" w14:textId="77777777" w:rsidTr="00696BEF">
        <w:trPr>
          <w:trHeight w:val="263"/>
          <w:jc w:val="center"/>
        </w:trPr>
        <w:tc>
          <w:tcPr>
            <w:cnfStyle w:val="001000000000" w:firstRow="0" w:lastRow="0" w:firstColumn="1" w:lastColumn="0" w:oddVBand="0" w:evenVBand="0" w:oddHBand="0" w:evenHBand="0" w:firstRowFirstColumn="0" w:firstRowLastColumn="0" w:lastRowFirstColumn="0" w:lastRowLastColumn="0"/>
            <w:tcW w:w="1541" w:type="dxa"/>
          </w:tcPr>
          <w:p w14:paraId="6A35055F" w14:textId="77777777" w:rsidR="00C70EF0" w:rsidRDefault="00C70EF0" w:rsidP="00696BEF">
            <w:pPr>
              <w:jc w:val="right"/>
              <w:rPr>
                <w:lang w:val="tr-TR"/>
              </w:rPr>
            </w:pPr>
            <w:r>
              <w:rPr>
                <w:lang w:val="tr-TR"/>
              </w:rPr>
              <w:t>2024</w:t>
            </w:r>
          </w:p>
        </w:tc>
        <w:tc>
          <w:tcPr>
            <w:tcW w:w="1541" w:type="dxa"/>
          </w:tcPr>
          <w:p w14:paraId="0F1C0B65" w14:textId="77777777" w:rsidR="00C70EF0" w:rsidRDefault="00C70EF0" w:rsidP="00696BEF">
            <w:pPr>
              <w:jc w:val="right"/>
              <w:cnfStyle w:val="000000000000" w:firstRow="0" w:lastRow="0" w:firstColumn="0" w:lastColumn="0" w:oddVBand="0" w:evenVBand="0" w:oddHBand="0" w:evenHBand="0" w:firstRowFirstColumn="0" w:firstRowLastColumn="0" w:lastRowFirstColumn="0" w:lastRowLastColumn="0"/>
              <w:rPr>
                <w:lang w:val="tr-TR"/>
              </w:rPr>
            </w:pPr>
            <w:r>
              <w:rPr>
                <w:lang w:val="tr-TR"/>
              </w:rPr>
              <w:t>63160</w:t>
            </w:r>
          </w:p>
        </w:tc>
        <w:tc>
          <w:tcPr>
            <w:tcW w:w="1308" w:type="dxa"/>
          </w:tcPr>
          <w:p w14:paraId="41EDDB29" w14:textId="77777777" w:rsidR="00C70EF0" w:rsidRDefault="00C70EF0" w:rsidP="00696BEF">
            <w:pPr>
              <w:jc w:val="right"/>
              <w:cnfStyle w:val="000000000000" w:firstRow="0" w:lastRow="0" w:firstColumn="0" w:lastColumn="0" w:oddVBand="0" w:evenVBand="0" w:oddHBand="0" w:evenHBand="0" w:firstRowFirstColumn="0" w:firstRowLastColumn="0" w:lastRowFirstColumn="0" w:lastRowLastColumn="0"/>
              <w:rPr>
                <w:lang w:val="tr-TR"/>
              </w:rPr>
            </w:pPr>
            <w:r>
              <w:rPr>
                <w:lang w:val="tr-TR"/>
              </w:rPr>
              <w:t>97550</w:t>
            </w:r>
          </w:p>
        </w:tc>
        <w:tc>
          <w:tcPr>
            <w:tcW w:w="1774" w:type="dxa"/>
          </w:tcPr>
          <w:p w14:paraId="5CFD99F2" w14:textId="77777777" w:rsidR="00C70EF0" w:rsidRDefault="00C70EF0" w:rsidP="00696BEF">
            <w:pPr>
              <w:jc w:val="right"/>
              <w:cnfStyle w:val="000000000000" w:firstRow="0" w:lastRow="0" w:firstColumn="0" w:lastColumn="0" w:oddVBand="0" w:evenVBand="0" w:oddHBand="0" w:evenHBand="0" w:firstRowFirstColumn="0" w:firstRowLastColumn="0" w:lastRowFirstColumn="0" w:lastRowLastColumn="0"/>
              <w:rPr>
                <w:lang w:val="tr-TR"/>
              </w:rPr>
            </w:pPr>
            <w:r>
              <w:rPr>
                <w:lang w:val="tr-TR"/>
              </w:rPr>
              <w:t>160710</w:t>
            </w:r>
          </w:p>
        </w:tc>
      </w:tr>
    </w:tbl>
    <w:p w14:paraId="2CA60DAA" w14:textId="77777777" w:rsidR="00C70EF0" w:rsidRDefault="00C70EF0" w:rsidP="00C70EF0">
      <w:pPr>
        <w:rPr>
          <w:lang w:val="tr-TR"/>
        </w:rPr>
      </w:pPr>
    </w:p>
    <w:p w14:paraId="7966F152" w14:textId="77777777" w:rsidR="00C70EF0" w:rsidRDefault="00C70EF0" w:rsidP="00C70EF0">
      <w:pPr>
        <w:rPr>
          <w:lang w:val="tr-TR"/>
        </w:rPr>
      </w:pPr>
      <w:r>
        <w:rPr>
          <w:lang w:val="tr-TR"/>
        </w:rPr>
        <w:t>Şimdi sadece 2024 yılı için rüzgâr üretim (MW) dağılımına bakalım.</w:t>
      </w:r>
    </w:p>
    <w:p w14:paraId="7D44CA53" w14:textId="77777777" w:rsidR="00C70EF0" w:rsidRDefault="00C70EF0" w:rsidP="00C70EF0">
      <w:pPr>
        <w:rPr>
          <w:lang w:val="tr-TR"/>
        </w:rPr>
      </w:pPr>
    </w:p>
    <w:p w14:paraId="5312D5CD" w14:textId="77777777" w:rsidR="00C70EF0" w:rsidRDefault="00C70EF0" w:rsidP="00C70EF0">
      <w:pPr>
        <w:jc w:val="center"/>
        <w:rPr>
          <w:lang w:val="tr-TR"/>
        </w:rPr>
      </w:pPr>
      <w:r>
        <w:rPr>
          <w:noProof/>
          <w:lang w:val="tr-TR"/>
        </w:rPr>
        <w:drawing>
          <wp:inline distT="0" distB="0" distL="0" distR="0" wp14:anchorId="40BA1EFD" wp14:editId="3F43A6D4">
            <wp:extent cx="5423779" cy="3505815"/>
            <wp:effectExtent l="0" t="0" r="0" b="0"/>
            <wp:docPr id="1785274352" name="Picture 2" descr="A graph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74352" name="Picture 2" descr="A graph with numbers and a red line&#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5435950" cy="3513682"/>
                    </a:xfrm>
                    <a:prstGeom prst="rect">
                      <a:avLst/>
                    </a:prstGeom>
                  </pic:spPr>
                </pic:pic>
              </a:graphicData>
            </a:graphic>
          </wp:inline>
        </w:drawing>
      </w:r>
    </w:p>
    <w:p w14:paraId="14A0F8DC" w14:textId="77777777" w:rsidR="00C70EF0" w:rsidRDefault="00C70EF0" w:rsidP="00C70EF0">
      <w:pPr>
        <w:rPr>
          <w:lang w:val="tr-TR"/>
        </w:rPr>
      </w:pPr>
    </w:p>
    <w:p w14:paraId="7E77CC29" w14:textId="77777777" w:rsidR="00C70EF0" w:rsidRDefault="00C70EF0" w:rsidP="00C70EF0">
      <w:pPr>
        <w:rPr>
          <w:lang w:val="tr-TR"/>
        </w:rPr>
      </w:pPr>
      <w:r>
        <w:rPr>
          <w:lang w:val="tr-TR"/>
        </w:rPr>
        <w:t>Görüldüğü üzere daha çok rüzgar kapasitesi geldikçe tüm MW üretimleri eş zamanlı olarak etkilediği söylenememektedir. Aslında her 10000 MW rüzgar için üretim yoğunluğunun daha çok 1000 MW civarında yoğunlaştığı iddia edilebilir. Fakat daha net bir kıyaslama için 3 yıl için rüzgar üretim dağılımına bakalım.</w:t>
      </w:r>
    </w:p>
    <w:p w14:paraId="54E04298" w14:textId="77777777" w:rsidR="00C70EF0" w:rsidRDefault="00C70EF0" w:rsidP="00C70EF0">
      <w:pPr>
        <w:rPr>
          <w:lang w:val="tr-TR"/>
        </w:rPr>
      </w:pPr>
      <w:r>
        <w:rPr>
          <w:noProof/>
          <w:lang w:val="tr-TR"/>
        </w:rPr>
        <w:drawing>
          <wp:inline distT="0" distB="0" distL="0" distR="0" wp14:anchorId="2163E178" wp14:editId="0231662B">
            <wp:extent cx="6134686" cy="2919046"/>
            <wp:effectExtent l="0" t="0" r="0" b="2540"/>
            <wp:docPr id="1413717482" name="Picture 4"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17482" name="Picture 4" descr="A graph with different colored lines&#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6147698" cy="2925237"/>
                    </a:xfrm>
                    <a:prstGeom prst="rect">
                      <a:avLst/>
                    </a:prstGeom>
                  </pic:spPr>
                </pic:pic>
              </a:graphicData>
            </a:graphic>
          </wp:inline>
        </w:drawing>
      </w:r>
    </w:p>
    <w:p w14:paraId="3A67AB3E" w14:textId="77777777" w:rsidR="00C70EF0" w:rsidRDefault="00C70EF0" w:rsidP="00C70EF0">
      <w:pPr>
        <w:rPr>
          <w:lang w:val="tr-TR"/>
        </w:rPr>
      </w:pPr>
    </w:p>
    <w:p w14:paraId="36214430" w14:textId="77777777" w:rsidR="00C70EF0" w:rsidRDefault="00C70EF0" w:rsidP="00C70EF0">
      <w:pPr>
        <w:rPr>
          <w:lang w:val="tr-TR"/>
        </w:rPr>
      </w:pPr>
      <w:r>
        <w:rPr>
          <w:lang w:val="tr-TR"/>
        </w:rPr>
        <w:t xml:space="preserve">2014’ten 2024’e rüzgar kurulu gücü neredeyse 2 katına çıkmış ama rüzgar verisinin Weibull yapısından dolayı bu durum, yüksek MW tarafında değil daha çok düşük MW tarafına ekleme getirmiştir. Kurulu güç arttıkça kurulu gücün %60’ının ötesindeki frekans büyük bir değişim görmemiştir. Yani 30000 MW’tan 60000 MW’a çıkıldığında, 30000 veya 60000 MW’lık saatlik üretimlerin görülme sıklığı çok da artmamaktadır. Kurulu güçte 60000 MW olsa da saatlik üretim yine kurulu gücün %10-20’si civarında yoğunlaşmaktadır. </w:t>
      </w:r>
    </w:p>
    <w:p w14:paraId="3541B709" w14:textId="77777777" w:rsidR="00C70EF0" w:rsidRDefault="00C70EF0" w:rsidP="00C70EF0">
      <w:pPr>
        <w:rPr>
          <w:lang w:val="tr-TR"/>
        </w:rPr>
      </w:pPr>
    </w:p>
    <w:p w14:paraId="3517A6B1" w14:textId="77777777" w:rsidR="00C70EF0" w:rsidRDefault="00C70EF0" w:rsidP="00C70EF0">
      <w:pPr>
        <w:rPr>
          <w:lang w:val="tr-TR"/>
        </w:rPr>
      </w:pPr>
      <w:r>
        <w:rPr>
          <w:lang w:val="tr-TR"/>
        </w:rPr>
        <w:t>Bir de güneş ve rüzgar toplam üretimin dağılımına bakmakta fayda vardır. Çünkü rüzgar ve güneşin birbirini tamamladığı iddia edilmektedir. Bu iddia daha günlük, aylık verilerde mümkündür. Ama saatlik verilerde bu tamamlama çok da görünür değildir.</w:t>
      </w:r>
    </w:p>
    <w:p w14:paraId="6762A6A5" w14:textId="77777777" w:rsidR="00C70EF0" w:rsidRDefault="00C70EF0" w:rsidP="00C70EF0">
      <w:pPr>
        <w:rPr>
          <w:lang w:val="tr-TR"/>
        </w:rPr>
      </w:pPr>
    </w:p>
    <w:p w14:paraId="4E9FF9AF" w14:textId="77777777" w:rsidR="00C70EF0" w:rsidRDefault="00C70EF0" w:rsidP="00C70EF0">
      <w:pPr>
        <w:rPr>
          <w:lang w:val="tr-TR"/>
        </w:rPr>
      </w:pPr>
      <w:r>
        <w:rPr>
          <w:noProof/>
          <w:lang w:val="tr-TR"/>
        </w:rPr>
        <w:lastRenderedPageBreak/>
        <w:drawing>
          <wp:inline distT="0" distB="0" distL="0" distR="0" wp14:anchorId="57BD5471" wp14:editId="597E07BD">
            <wp:extent cx="6049108" cy="2878326"/>
            <wp:effectExtent l="0" t="0" r="0" b="5080"/>
            <wp:docPr id="336333613" name="Picture 6"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33613" name="Picture 6" descr="A graph with different colored lines&#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6063986" cy="2885405"/>
                    </a:xfrm>
                    <a:prstGeom prst="rect">
                      <a:avLst/>
                    </a:prstGeom>
                  </pic:spPr>
                </pic:pic>
              </a:graphicData>
            </a:graphic>
          </wp:inline>
        </w:drawing>
      </w:r>
    </w:p>
    <w:p w14:paraId="6A3A7E12" w14:textId="77777777" w:rsidR="00C70EF0" w:rsidRDefault="00C70EF0" w:rsidP="00C70EF0">
      <w:pPr>
        <w:rPr>
          <w:lang w:val="tr-TR"/>
        </w:rPr>
      </w:pPr>
    </w:p>
    <w:p w14:paraId="61036E06" w14:textId="77777777" w:rsidR="00C70EF0" w:rsidRDefault="00C70EF0" w:rsidP="00C70EF0">
      <w:pPr>
        <w:rPr>
          <w:lang w:val="tr-TR"/>
        </w:rPr>
      </w:pPr>
      <w:r>
        <w:rPr>
          <w:lang w:val="tr-TR"/>
        </w:rPr>
        <w:t>Yukarıdaki grafikte 2024 yılında (kırmızı) %30 kapasitenin ardından bir düşüş görülmektedir. Diğer yıllara göre 2024’te hem düşük üretim sıklığı daha yüksektir. Hem de bu %30 kapasite ötesinde üretim düşmektedir.</w:t>
      </w:r>
    </w:p>
    <w:p w14:paraId="5BA0D530" w14:textId="77777777" w:rsidR="00C70EF0" w:rsidRDefault="00C70EF0" w:rsidP="00C70EF0">
      <w:pPr>
        <w:rPr>
          <w:lang w:val="tr-TR"/>
        </w:rPr>
      </w:pPr>
    </w:p>
    <w:p w14:paraId="441F79B0" w14:textId="77777777" w:rsidR="00C70EF0" w:rsidRDefault="00C70EF0" w:rsidP="00C70EF0">
      <w:pPr>
        <w:rPr>
          <w:lang w:val="tr-TR"/>
        </w:rPr>
      </w:pPr>
      <w:r>
        <w:rPr>
          <w:lang w:val="tr-TR"/>
        </w:rPr>
        <w:t>Peki bu bize hangi sonuçlara götürmektedir. 10000 MW’dan 60000 MW rüzgar kapasitesine çıkınca, daha sık karşılaşılan üretim yüksek MW’larda değil, kurulu gücün %10’u ve altı civarında olmaktadır. Eğer güneş ve rüzgârı birlikte alırsak, aslında daha sık rastlanan üretim değerleri toplam kurulu gücün %1’i ile %30’u arasında olmaktadır.</w:t>
      </w:r>
    </w:p>
    <w:p w14:paraId="068C3A52" w14:textId="77777777" w:rsidR="00C70EF0" w:rsidRDefault="00C70EF0" w:rsidP="00C70EF0">
      <w:pPr>
        <w:rPr>
          <w:lang w:val="tr-TR"/>
        </w:rPr>
      </w:pPr>
    </w:p>
    <w:p w14:paraId="4CA6060C" w14:textId="77777777" w:rsidR="00C70EF0" w:rsidRDefault="00C70EF0" w:rsidP="00C70EF0">
      <w:pPr>
        <w:rPr>
          <w:lang w:val="tr-TR"/>
        </w:rPr>
      </w:pPr>
      <w:r>
        <w:rPr>
          <w:lang w:val="tr-TR"/>
        </w:rPr>
        <w:t>Yani daha fazla rüzgar ve güneş kurulu gücü ekledikçe, maksimum kapasite ve yakın kapasiteler daha sık değil daha az görülür oluyor olabilir. Sonunda bu bir hava olayı, kesin bir sonuç diyemeyiz. Ama gerek weibull, gerek beta dağılımının özelliğinden dolayı, sisteme eklenen her üretim bu eğrileri büyük ihtimalle takip edecek. Bunun sonucu olarak da saatlik üretimlerde artan kurulu gücün yüksek seviyelerinin etkisi daha az hissedilecektir. Ama daha fazla saat düşük kapasite üretim artışı görülecektir.</w:t>
      </w:r>
    </w:p>
    <w:p w14:paraId="1842E549" w14:textId="77777777" w:rsidR="00C70EF0" w:rsidRDefault="00C70EF0" w:rsidP="00C70EF0">
      <w:pPr>
        <w:rPr>
          <w:lang w:val="tr-TR"/>
        </w:rPr>
      </w:pPr>
    </w:p>
    <w:p w14:paraId="5962DCB6" w14:textId="77777777" w:rsidR="00C70EF0" w:rsidRPr="00D1542B" w:rsidRDefault="00C70EF0" w:rsidP="00C70EF0">
      <w:pPr>
        <w:rPr>
          <w:lang w:val="tr-TR"/>
        </w:rPr>
      </w:pPr>
      <w:r>
        <w:rPr>
          <w:lang w:val="tr-TR"/>
        </w:rPr>
        <w:t>Kısaca dunkelflaute bir istisna değil, kalıcı bir arz güvenliği sorunudur. İstisna o sene rüzgar ve güneşin çok iyi üretim göstermesidir.</w:t>
      </w:r>
    </w:p>
    <w:p w14:paraId="1A521243" w14:textId="77777777" w:rsidR="00C70EF0" w:rsidRDefault="00C70EF0" w:rsidP="00C70EF0">
      <w:pPr>
        <w:rPr>
          <w:lang w:val="tr-TR"/>
        </w:rPr>
      </w:pPr>
    </w:p>
    <w:p w14:paraId="29315434" w14:textId="77777777" w:rsidR="00C70EF0" w:rsidRPr="00EF2FFB" w:rsidRDefault="00C70EF0" w:rsidP="00C70EF0">
      <w:pPr>
        <w:rPr>
          <w:lang w:val="tr-TR"/>
        </w:rPr>
      </w:pPr>
    </w:p>
    <w:p w14:paraId="5D1D0C67" w14:textId="77777777" w:rsidR="00C70EF0" w:rsidRPr="00176ED3" w:rsidRDefault="00C70EF0">
      <w:pPr>
        <w:rPr>
          <w:lang w:val="tr-TR"/>
        </w:rPr>
      </w:pPr>
    </w:p>
    <w:sectPr w:rsidR="00C70EF0" w:rsidRPr="00176ED3" w:rsidSect="00EF62B8">
      <w:headerReference w:type="default" r:id="rId225"/>
      <w:footerReference w:type="even" r:id="rId226"/>
      <w:footerReference w:type="default" r:id="rId227"/>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0C3520" w14:textId="77777777" w:rsidR="00E920D5" w:rsidRDefault="00E920D5" w:rsidP="00C971C6">
      <w:r>
        <w:separator/>
      </w:r>
    </w:p>
  </w:endnote>
  <w:endnote w:type="continuationSeparator" w:id="0">
    <w:p w14:paraId="66A58CF4" w14:textId="77777777" w:rsidR="00E920D5" w:rsidRDefault="00E920D5" w:rsidP="00C971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Aptos Narrow">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A2"/>
    <w:family w:val="swiss"/>
    <w:pitch w:val="variable"/>
    <w:sig w:usb0="E0002AFF" w:usb1="C000ACFF" w:usb2="00000009" w:usb3="00000000" w:csb0="000001FF" w:csb1="00000000"/>
  </w:font>
  <w:font w:name="MS Sans Serif">
    <w:altName w:val="Microsoft Sans Serif"/>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81731938"/>
      <w:docPartObj>
        <w:docPartGallery w:val="Page Numbers (Bottom of Page)"/>
        <w:docPartUnique/>
      </w:docPartObj>
    </w:sdtPr>
    <w:sdtContent>
      <w:p w14:paraId="2A77D511" w14:textId="726BC9C8" w:rsidR="00EF62B8" w:rsidRDefault="00EF62B8" w:rsidP="00924B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2DE686" w14:textId="77777777" w:rsidR="00EF62B8" w:rsidRDefault="00EF62B8" w:rsidP="00EF62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41947181"/>
      <w:docPartObj>
        <w:docPartGallery w:val="Page Numbers (Bottom of Page)"/>
        <w:docPartUnique/>
      </w:docPartObj>
    </w:sdtPr>
    <w:sdtContent>
      <w:p w14:paraId="345164BF" w14:textId="2B8D8B8B" w:rsidR="00EF62B8" w:rsidRDefault="00EF62B8" w:rsidP="00924B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2E5F695" w14:textId="77777777" w:rsidR="00EF62B8" w:rsidRDefault="00EF62B8" w:rsidP="00EF62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E21634" w14:textId="77777777" w:rsidR="00E920D5" w:rsidRDefault="00E920D5" w:rsidP="00C971C6">
      <w:r>
        <w:separator/>
      </w:r>
    </w:p>
  </w:footnote>
  <w:footnote w:type="continuationSeparator" w:id="0">
    <w:p w14:paraId="47DB64EE" w14:textId="77777777" w:rsidR="00E920D5" w:rsidRDefault="00E920D5" w:rsidP="00C971C6">
      <w:r>
        <w:continuationSeparator/>
      </w:r>
    </w:p>
  </w:footnote>
  <w:footnote w:id="1">
    <w:p w14:paraId="04B302CE" w14:textId="77777777" w:rsidR="00C971C6" w:rsidRPr="007D1DFA" w:rsidRDefault="00C971C6" w:rsidP="00C971C6">
      <w:pPr>
        <w:pStyle w:val="FootnoteText"/>
        <w:rPr>
          <w:lang w:val="tr-TR"/>
        </w:rPr>
      </w:pPr>
      <w:r>
        <w:rPr>
          <w:rStyle w:val="FootnoteReference"/>
        </w:rPr>
        <w:footnoteRef/>
      </w:r>
      <w:r>
        <w:t xml:space="preserve"> </w:t>
      </w:r>
      <w:r w:rsidRPr="007D1DFA">
        <w:t>https://publications.opec.org/woo/chapter/129/2355</w:t>
      </w:r>
    </w:p>
  </w:footnote>
  <w:footnote w:id="2">
    <w:p w14:paraId="627F5766" w14:textId="77777777" w:rsidR="00C971C6" w:rsidRPr="007D1DFA" w:rsidRDefault="00C971C6" w:rsidP="00C971C6">
      <w:pPr>
        <w:pStyle w:val="FootnoteText"/>
        <w:rPr>
          <w:lang w:val="tr-TR"/>
        </w:rPr>
      </w:pPr>
      <w:r>
        <w:rPr>
          <w:rStyle w:val="FootnoteReference"/>
        </w:rPr>
        <w:footnoteRef/>
      </w:r>
      <w:r>
        <w:t xml:space="preserve"> </w:t>
      </w:r>
      <w:r w:rsidRPr="007D1DFA">
        <w:t>https://www.iea.org/data-and-statistics/data-product/world-energy-outlook-2024-free-dataset</w:t>
      </w:r>
    </w:p>
  </w:footnote>
  <w:footnote w:id="3">
    <w:p w14:paraId="4A48D798" w14:textId="77777777" w:rsidR="00C971C6" w:rsidRPr="00676358" w:rsidRDefault="00C971C6" w:rsidP="00C971C6">
      <w:pPr>
        <w:pStyle w:val="FootnoteText"/>
        <w:rPr>
          <w:lang w:val="tr-TR"/>
        </w:rPr>
      </w:pPr>
      <w:r>
        <w:rPr>
          <w:rStyle w:val="FootnoteReference"/>
        </w:rPr>
        <w:footnoteRef/>
      </w:r>
      <w:r>
        <w:t xml:space="preserve"> </w:t>
      </w:r>
      <w:r w:rsidRPr="00676358">
        <w:t>https://www.iea.org/reports/oil-market-report-july-2024</w:t>
      </w:r>
    </w:p>
  </w:footnote>
  <w:footnote w:id="4">
    <w:p w14:paraId="6783BF81" w14:textId="77777777" w:rsidR="00C971C6" w:rsidRPr="00676358" w:rsidRDefault="00C971C6" w:rsidP="00C971C6">
      <w:pPr>
        <w:pStyle w:val="FootnoteText"/>
        <w:rPr>
          <w:lang w:val="tr-TR"/>
        </w:rPr>
      </w:pPr>
      <w:r>
        <w:rPr>
          <w:rStyle w:val="FootnoteReference"/>
        </w:rPr>
        <w:footnoteRef/>
      </w:r>
      <w:r>
        <w:t xml:space="preserve"> </w:t>
      </w:r>
      <w:r w:rsidRPr="00676358">
        <w:t>https://www.iea.org/reports/world-energy-outlook-2024</w:t>
      </w:r>
    </w:p>
  </w:footnote>
  <w:footnote w:id="5">
    <w:p w14:paraId="4456972C" w14:textId="77777777" w:rsidR="00C971C6" w:rsidRPr="00F15DE3" w:rsidRDefault="00C971C6" w:rsidP="00C971C6">
      <w:pPr>
        <w:pStyle w:val="FootnoteText"/>
        <w:rPr>
          <w:lang w:val="tr-TR"/>
        </w:rPr>
      </w:pPr>
      <w:r>
        <w:rPr>
          <w:rStyle w:val="FootnoteReference"/>
        </w:rPr>
        <w:footnoteRef/>
      </w:r>
      <w:r>
        <w:t xml:space="preserve"> </w:t>
      </w:r>
      <w:r w:rsidRPr="00F15DE3">
        <w:t>https://www.iea.org/reports/world-energy-outlook-2022/outlook-for-liquid-fuels</w:t>
      </w:r>
    </w:p>
  </w:footnote>
  <w:footnote w:id="6">
    <w:p w14:paraId="75867A46" w14:textId="77777777" w:rsidR="00C971C6" w:rsidRPr="008332BD" w:rsidRDefault="00C971C6" w:rsidP="00C971C6">
      <w:pPr>
        <w:pStyle w:val="FootnoteText"/>
        <w:rPr>
          <w:lang w:val="tr-TR"/>
        </w:rPr>
      </w:pPr>
      <w:r>
        <w:rPr>
          <w:rStyle w:val="FootnoteReference"/>
        </w:rPr>
        <w:footnoteRef/>
      </w:r>
      <w:r>
        <w:t xml:space="preserve"> </w:t>
      </w:r>
      <w:r w:rsidRPr="008332BD">
        <w:t>https://climateknowledgeportal.worldbank.org/country/turkiye</w:t>
      </w:r>
    </w:p>
  </w:footnote>
  <w:footnote w:id="7">
    <w:p w14:paraId="430DC5E4" w14:textId="77777777" w:rsidR="00C971C6" w:rsidRPr="00844BAD" w:rsidRDefault="00C971C6" w:rsidP="00C971C6">
      <w:pPr>
        <w:pStyle w:val="FootnoteText"/>
        <w:rPr>
          <w:lang w:val="tr-TR"/>
        </w:rPr>
      </w:pPr>
      <w:r>
        <w:rPr>
          <w:rStyle w:val="FootnoteReference"/>
        </w:rPr>
        <w:footnoteRef/>
      </w:r>
      <w:r>
        <w:t xml:space="preserve"> </w:t>
      </w:r>
      <w:r>
        <w:rPr>
          <w:lang w:val="tr-TR"/>
        </w:rPr>
        <w:t>Sam White, “The Climate of Rebellion in the Early Modern Ottoman Empire</w:t>
      </w:r>
    </w:p>
  </w:footnote>
  <w:footnote w:id="8">
    <w:p w14:paraId="026D9C6A" w14:textId="77777777" w:rsidR="00C971C6" w:rsidRPr="00844BAD" w:rsidRDefault="00C971C6" w:rsidP="00C971C6">
      <w:pPr>
        <w:pStyle w:val="FootnoteText"/>
        <w:rPr>
          <w:lang w:val="tr-TR"/>
        </w:rPr>
      </w:pPr>
      <w:r>
        <w:rPr>
          <w:rStyle w:val="FootnoteReference"/>
        </w:rPr>
        <w:footnoteRef/>
      </w:r>
      <w:r>
        <w:t xml:space="preserve"> </w:t>
      </w:r>
      <w:r>
        <w:rPr>
          <w:lang w:val="tr-TR"/>
        </w:rPr>
        <w:t>Sam White’ın “The Climate of Rebellion in the Early Modern Ottoman Empire</w:t>
      </w:r>
    </w:p>
  </w:footnote>
  <w:footnote w:id="9">
    <w:p w14:paraId="42164727" w14:textId="77777777" w:rsidR="00C971C6" w:rsidRPr="006D3945" w:rsidRDefault="00C971C6" w:rsidP="00C971C6">
      <w:pPr>
        <w:pStyle w:val="FootnoteText"/>
        <w:rPr>
          <w:lang w:val="tr-TR"/>
        </w:rPr>
      </w:pPr>
      <w:r>
        <w:rPr>
          <w:rStyle w:val="FootnoteReference"/>
        </w:rPr>
        <w:footnoteRef/>
      </w:r>
      <w:r>
        <w:t xml:space="preserve"> </w:t>
      </w:r>
      <w:r w:rsidRPr="006D3945">
        <w:t>https://www.climate.gov/news-features/understanding-climate/climate-variability-north-atlantic-oscillation</w:t>
      </w:r>
    </w:p>
  </w:footnote>
  <w:footnote w:id="10">
    <w:p w14:paraId="39A17A61" w14:textId="77777777" w:rsidR="00C971C6" w:rsidRDefault="00C971C6" w:rsidP="00C971C6">
      <w:pPr>
        <w:rPr>
          <w:lang w:val="tr-TR"/>
        </w:rPr>
      </w:pPr>
      <w:r>
        <w:rPr>
          <w:rStyle w:val="FootnoteReference"/>
        </w:rPr>
        <w:footnoteRef/>
      </w:r>
      <w:r>
        <w:t xml:space="preserve"> </w:t>
      </w:r>
      <w:r w:rsidRPr="00B1281E">
        <w:rPr>
          <w:lang w:val="tr-TR"/>
        </w:rPr>
        <w:t>https://x.com/garquake/status/1847028757598519654</w:t>
      </w:r>
    </w:p>
    <w:p w14:paraId="02E0A665" w14:textId="77777777" w:rsidR="00C971C6" w:rsidRPr="00B1281E" w:rsidRDefault="00C971C6" w:rsidP="00C971C6">
      <w:pPr>
        <w:pStyle w:val="FootnoteText"/>
        <w:rPr>
          <w:lang w:val="tr-TR"/>
        </w:rPr>
      </w:pPr>
    </w:p>
  </w:footnote>
  <w:footnote w:id="11">
    <w:p w14:paraId="7F5C2B48" w14:textId="77777777" w:rsidR="00C971C6" w:rsidRPr="000B1C9D" w:rsidRDefault="00C971C6" w:rsidP="00C971C6">
      <w:pPr>
        <w:pStyle w:val="FootnoteText"/>
        <w:rPr>
          <w:lang w:val="tr-TR"/>
        </w:rPr>
      </w:pPr>
      <w:r>
        <w:rPr>
          <w:rStyle w:val="FootnoteReference"/>
        </w:rPr>
        <w:footnoteRef/>
      </w:r>
      <w:r>
        <w:t xml:space="preserve"> </w:t>
      </w:r>
      <w:r w:rsidRPr="000B1C9D">
        <w:t>https://www.spglobal.com/commodityinsights/en/market-insights/latest-news/natural-gas/063024-saudi-aramco-awards-25-billion-in-contracts-to-expand-gas-production</w:t>
      </w:r>
    </w:p>
  </w:footnote>
  <w:footnote w:id="12">
    <w:p w14:paraId="7825286A" w14:textId="77777777" w:rsidR="00C971C6" w:rsidRPr="000622B5" w:rsidRDefault="00C971C6" w:rsidP="00C971C6">
      <w:pPr>
        <w:pStyle w:val="FootnoteText"/>
        <w:rPr>
          <w:lang w:val="tr-TR"/>
        </w:rPr>
      </w:pPr>
      <w:r>
        <w:rPr>
          <w:rStyle w:val="FootnoteReference"/>
        </w:rPr>
        <w:footnoteRef/>
      </w:r>
      <w:r>
        <w:t xml:space="preserve"> </w:t>
      </w:r>
      <w:r w:rsidRPr="000622B5">
        <w:t>https://publications.opec.org/woo/chapter/129/2356</w:t>
      </w:r>
    </w:p>
  </w:footnote>
  <w:footnote w:id="13">
    <w:p w14:paraId="448C725A" w14:textId="77777777" w:rsidR="00C971C6" w:rsidRPr="00C12644" w:rsidRDefault="00C971C6" w:rsidP="00C971C6">
      <w:pPr>
        <w:pStyle w:val="FootnoteText"/>
        <w:rPr>
          <w:lang w:val="tr-TR"/>
        </w:rPr>
      </w:pPr>
      <w:r>
        <w:rPr>
          <w:rStyle w:val="FootnoteReference"/>
        </w:rPr>
        <w:footnoteRef/>
      </w:r>
      <w:r>
        <w:t xml:space="preserve"> </w:t>
      </w:r>
      <w:r w:rsidRPr="00C12644">
        <w:t>https://x.com/EVCurveFuturist/status/1847961703537074487</w:t>
      </w:r>
    </w:p>
  </w:footnote>
  <w:footnote w:id="14">
    <w:p w14:paraId="5B0BCCAC" w14:textId="77777777" w:rsidR="00C971C6" w:rsidRPr="00C12644" w:rsidRDefault="00C971C6" w:rsidP="00C971C6">
      <w:pPr>
        <w:pStyle w:val="FootnoteText"/>
        <w:rPr>
          <w:lang w:val="tr-TR"/>
        </w:rPr>
      </w:pPr>
      <w:r>
        <w:rPr>
          <w:rStyle w:val="FootnoteReference"/>
        </w:rPr>
        <w:footnoteRef/>
      </w:r>
      <w:r>
        <w:t xml:space="preserve"> </w:t>
      </w:r>
      <w:r w:rsidRPr="00C12644">
        <w:t>https://cnevpost.com/2024/10/12/china-nev-sales-sept-2024-caam/</w:t>
      </w:r>
    </w:p>
  </w:footnote>
  <w:footnote w:id="15">
    <w:p w14:paraId="6EB7C47D" w14:textId="77777777" w:rsidR="00C971C6" w:rsidRPr="00C12644" w:rsidRDefault="00C971C6" w:rsidP="00C971C6">
      <w:pPr>
        <w:pStyle w:val="FootnoteText"/>
        <w:rPr>
          <w:lang w:val="tr-TR"/>
        </w:rPr>
      </w:pPr>
      <w:r>
        <w:rPr>
          <w:rStyle w:val="FootnoteReference"/>
        </w:rPr>
        <w:footnoteRef/>
      </w:r>
      <w:r>
        <w:t xml:space="preserve"> </w:t>
      </w:r>
      <w:r w:rsidRPr="00C12644">
        <w:t>https://x.com/Brad_Setser/status/1847715452757430364</w:t>
      </w:r>
    </w:p>
  </w:footnote>
  <w:footnote w:id="16">
    <w:p w14:paraId="1F0115D9" w14:textId="77777777" w:rsidR="00C971C6" w:rsidRPr="0026521A" w:rsidRDefault="00C971C6" w:rsidP="00C971C6">
      <w:pPr>
        <w:pStyle w:val="FootnoteText"/>
        <w:rPr>
          <w:lang w:val="tr-TR"/>
        </w:rPr>
      </w:pPr>
      <w:r>
        <w:rPr>
          <w:rStyle w:val="FootnoteReference"/>
        </w:rPr>
        <w:footnoteRef/>
      </w:r>
      <w:r>
        <w:t xml:space="preserve"> </w:t>
      </w:r>
      <w:r w:rsidRPr="0026521A">
        <w:t>https://publications.opec.org/woo/chapter/129/2356</w:t>
      </w:r>
    </w:p>
  </w:footnote>
  <w:footnote w:id="17">
    <w:p w14:paraId="07AFDC02" w14:textId="77777777" w:rsidR="00C971C6" w:rsidRPr="0026521A" w:rsidRDefault="00C971C6" w:rsidP="00C971C6">
      <w:pPr>
        <w:pStyle w:val="FootnoteText"/>
        <w:rPr>
          <w:lang w:val="tr-TR"/>
        </w:rPr>
      </w:pPr>
      <w:r>
        <w:rPr>
          <w:rStyle w:val="FootnoteReference"/>
        </w:rPr>
        <w:footnoteRef/>
      </w:r>
      <w:r>
        <w:t xml:space="preserve"> </w:t>
      </w:r>
      <w:r w:rsidRPr="0026521A">
        <w:t>https://www.acea.auto/files/ACEA-report-vehicles-in-use-europe-2023.pdf</w:t>
      </w:r>
    </w:p>
  </w:footnote>
  <w:footnote w:id="18">
    <w:p w14:paraId="0097F8B8" w14:textId="77777777" w:rsidR="00C971C6" w:rsidRPr="001C021D" w:rsidRDefault="00C971C6" w:rsidP="00C971C6">
      <w:pPr>
        <w:pStyle w:val="FootnoteText"/>
        <w:rPr>
          <w:lang w:val="tr-TR"/>
        </w:rPr>
      </w:pPr>
      <w:r>
        <w:rPr>
          <w:rStyle w:val="FootnoteReference"/>
        </w:rPr>
        <w:footnoteRef/>
      </w:r>
      <w:r>
        <w:t xml:space="preserve"> </w:t>
      </w:r>
      <w:r w:rsidRPr="001C021D">
        <w:t>https://www.iea.org/reports/oil-market-report-july-2024</w:t>
      </w:r>
    </w:p>
  </w:footnote>
  <w:footnote w:id="19">
    <w:p w14:paraId="612D62F7" w14:textId="77777777" w:rsidR="00C971C6" w:rsidRPr="009A02CB" w:rsidRDefault="00C971C6" w:rsidP="00C971C6">
      <w:pPr>
        <w:pStyle w:val="FootnoteText"/>
        <w:rPr>
          <w:lang w:val="tr-TR"/>
        </w:rPr>
      </w:pPr>
      <w:r>
        <w:rPr>
          <w:rStyle w:val="FootnoteReference"/>
        </w:rPr>
        <w:footnoteRef/>
      </w:r>
      <w:r>
        <w:t xml:space="preserve"> </w:t>
      </w:r>
      <w:r w:rsidRPr="009A02CB">
        <w:t>https://www.bloomberg.com/news/newsletters/2024-10-18/taking-stock-of-the-ev-slowdown-one-year-into-the-narrative-shift</w:t>
      </w:r>
    </w:p>
  </w:footnote>
  <w:footnote w:id="20">
    <w:p w14:paraId="12956843" w14:textId="77777777" w:rsidR="00AE6071" w:rsidRPr="005D6AC0" w:rsidRDefault="00AE6071" w:rsidP="00AE6071">
      <w:pPr>
        <w:pStyle w:val="FootnoteText"/>
        <w:rPr>
          <w:lang w:val="tr-TR"/>
        </w:rPr>
      </w:pPr>
      <w:r>
        <w:rPr>
          <w:rStyle w:val="FootnoteReference"/>
        </w:rPr>
        <w:footnoteRef/>
      </w:r>
      <w:r>
        <w:t xml:space="preserve"> </w:t>
      </w:r>
      <w:r w:rsidRPr="005D6AC0">
        <w:t>https://www.iea.org/data-and-statistics/data-product/world-energy-outlook-2024-free-dataset</w:t>
      </w:r>
    </w:p>
  </w:footnote>
  <w:footnote w:id="21">
    <w:p w14:paraId="08CD9149" w14:textId="77777777" w:rsidR="00AE6071" w:rsidRPr="005D6AC0" w:rsidRDefault="00AE6071" w:rsidP="00AE6071">
      <w:pPr>
        <w:pStyle w:val="FootnoteText"/>
        <w:rPr>
          <w:lang w:val="tr-TR"/>
        </w:rPr>
      </w:pPr>
      <w:r>
        <w:rPr>
          <w:rStyle w:val="FootnoteReference"/>
        </w:rPr>
        <w:footnoteRef/>
      </w:r>
      <w:r>
        <w:t xml:space="preserve"> </w:t>
      </w:r>
      <w:r w:rsidRPr="005D6AC0">
        <w:t>https://publications.opec.org/woo/chapter/129/2359</w:t>
      </w:r>
    </w:p>
  </w:footnote>
  <w:footnote w:id="22">
    <w:p w14:paraId="514B40CF" w14:textId="77777777" w:rsidR="00AE6071" w:rsidRPr="00A13B31" w:rsidRDefault="00AE6071" w:rsidP="00AE6071">
      <w:pPr>
        <w:pStyle w:val="FootnoteText"/>
        <w:rPr>
          <w:lang w:val="tr-TR"/>
        </w:rPr>
      </w:pPr>
      <w:r>
        <w:rPr>
          <w:rStyle w:val="FootnoteReference"/>
        </w:rPr>
        <w:footnoteRef/>
      </w:r>
      <w:r>
        <w:t xml:space="preserve"> </w:t>
      </w:r>
      <w:r w:rsidRPr="00A13B31">
        <w:t>https://www.eia.gov/international/analysis/special-topics/World_Oil_Transit_Chokepoints</w:t>
      </w:r>
    </w:p>
  </w:footnote>
  <w:footnote w:id="23">
    <w:p w14:paraId="4F02343E" w14:textId="77777777" w:rsidR="00AE6071" w:rsidRPr="0043235B" w:rsidRDefault="00AE6071" w:rsidP="00AE6071">
      <w:pPr>
        <w:pStyle w:val="FootnoteText"/>
        <w:rPr>
          <w:lang w:val="tr-TR"/>
        </w:rPr>
      </w:pPr>
      <w:r>
        <w:rPr>
          <w:rStyle w:val="FootnoteReference"/>
        </w:rPr>
        <w:footnoteRef/>
      </w:r>
      <w:r>
        <w:t xml:space="preserve"> </w:t>
      </w:r>
      <w:r w:rsidRPr="0043235B">
        <w:t>https://www.iea.org/reports/global-gas-security-review-2024</w:t>
      </w:r>
    </w:p>
  </w:footnote>
  <w:footnote w:id="24">
    <w:p w14:paraId="229B0FB5" w14:textId="77777777" w:rsidR="00AE6071" w:rsidRPr="004A52E8" w:rsidRDefault="00AE6071" w:rsidP="00AE6071">
      <w:pPr>
        <w:pStyle w:val="FootnoteText"/>
        <w:rPr>
          <w:lang w:val="tr-TR"/>
        </w:rPr>
      </w:pPr>
      <w:r>
        <w:rPr>
          <w:rStyle w:val="FootnoteReference"/>
        </w:rPr>
        <w:footnoteRef/>
      </w:r>
      <w:r>
        <w:t xml:space="preserve"> </w:t>
      </w:r>
      <w:r w:rsidRPr="004A52E8">
        <w:t>https://www.igu.org/resources/2024-world-lng-report/</w:t>
      </w:r>
    </w:p>
  </w:footnote>
  <w:footnote w:id="25">
    <w:p w14:paraId="4855B8C0" w14:textId="77777777" w:rsidR="00AE6071" w:rsidRPr="00580FCE" w:rsidRDefault="00AE6071" w:rsidP="00AE6071">
      <w:pPr>
        <w:pStyle w:val="FootnoteText"/>
        <w:rPr>
          <w:lang w:val="tr-TR"/>
        </w:rPr>
      </w:pPr>
      <w:r>
        <w:rPr>
          <w:rStyle w:val="FootnoteReference"/>
        </w:rPr>
        <w:footnoteRef/>
      </w:r>
      <w:r>
        <w:t xml:space="preserve"> </w:t>
      </w:r>
      <w:r w:rsidRPr="00580FCE">
        <w:t>https://commission.europa.eu/topics/strengthening-european-competitiveness/eu-competitiveness-looking-ahead_en</w:t>
      </w:r>
    </w:p>
  </w:footnote>
  <w:footnote w:id="26">
    <w:p w14:paraId="1B9D6875" w14:textId="77777777" w:rsidR="00AE6071" w:rsidRPr="0086713E" w:rsidRDefault="00AE6071" w:rsidP="00AE6071">
      <w:pPr>
        <w:pStyle w:val="FootnoteText"/>
        <w:rPr>
          <w:lang w:val="tr-TR"/>
        </w:rPr>
      </w:pPr>
      <w:r>
        <w:rPr>
          <w:rStyle w:val="FootnoteReference"/>
        </w:rPr>
        <w:footnoteRef/>
      </w:r>
      <w:r>
        <w:t xml:space="preserve"> </w:t>
      </w:r>
      <w:r w:rsidRPr="0086713E">
        <w:t>https://www.consilium.europa.eu/en/infographics/how-is-eu-electricity-produced-and-sold/</w:t>
      </w:r>
    </w:p>
  </w:footnote>
  <w:footnote w:id="27">
    <w:p w14:paraId="179BC0EB" w14:textId="77777777" w:rsidR="008A483B" w:rsidRPr="000D279C" w:rsidRDefault="008A483B" w:rsidP="008A483B">
      <w:pPr>
        <w:pStyle w:val="FootnoteText"/>
        <w:rPr>
          <w:lang w:val="tr-TR"/>
        </w:rPr>
      </w:pPr>
      <w:r>
        <w:rPr>
          <w:rStyle w:val="FootnoteReference"/>
        </w:rPr>
        <w:footnoteRef/>
      </w:r>
      <w:r>
        <w:t xml:space="preserve"> </w:t>
      </w:r>
      <w:r w:rsidRPr="000D279C">
        <w:t>https://www.iea.org/data-and-statistics/data-product/world-energy-outlook-2024-free-dataset</w:t>
      </w:r>
    </w:p>
  </w:footnote>
  <w:footnote w:id="28">
    <w:p w14:paraId="4D44B26A" w14:textId="77777777" w:rsidR="008A483B" w:rsidRPr="00004CDF" w:rsidRDefault="008A483B" w:rsidP="008A483B">
      <w:pPr>
        <w:pStyle w:val="FootnoteText"/>
        <w:rPr>
          <w:lang w:val="tr-TR"/>
        </w:rPr>
      </w:pPr>
      <w:r>
        <w:rPr>
          <w:rStyle w:val="FootnoteReference"/>
        </w:rPr>
        <w:footnoteRef/>
      </w:r>
      <w:r>
        <w:t xml:space="preserve"> </w:t>
      </w:r>
      <w:r w:rsidRPr="00004CDF">
        <w:t>https://www.iea.org/energy-system/renewables/bioenergy</w:t>
      </w:r>
    </w:p>
  </w:footnote>
  <w:footnote w:id="29">
    <w:p w14:paraId="0BAC628D" w14:textId="77777777" w:rsidR="00133B2A" w:rsidRPr="000D279C" w:rsidRDefault="00133B2A" w:rsidP="00133B2A">
      <w:pPr>
        <w:pStyle w:val="FootnoteText"/>
        <w:rPr>
          <w:lang w:val="tr-TR"/>
        </w:rPr>
      </w:pPr>
      <w:r>
        <w:rPr>
          <w:rStyle w:val="FootnoteReference"/>
        </w:rPr>
        <w:footnoteRef/>
      </w:r>
      <w:r>
        <w:t xml:space="preserve"> </w:t>
      </w:r>
      <w:r w:rsidRPr="000D279C">
        <w:t>https://www.iea.org/data-and-statistics/data-product/world-energy-outlook-2024-free-dataset</w:t>
      </w:r>
    </w:p>
  </w:footnote>
  <w:footnote w:id="30">
    <w:p w14:paraId="4AFE01B1" w14:textId="77777777" w:rsidR="00133B2A" w:rsidRPr="00B03A86" w:rsidRDefault="00133B2A" w:rsidP="00133B2A">
      <w:pPr>
        <w:pStyle w:val="FootnoteText"/>
        <w:rPr>
          <w:lang w:val="tr-TR"/>
        </w:rPr>
      </w:pPr>
      <w:r>
        <w:rPr>
          <w:rStyle w:val="FootnoteReference"/>
        </w:rPr>
        <w:footnoteRef/>
      </w:r>
      <w:r>
        <w:t xml:space="preserve"> </w:t>
      </w:r>
      <w:r w:rsidRPr="00B03A86">
        <w:t>https://publications.opec.org/woo/chapter/129/2356</w:t>
      </w:r>
    </w:p>
  </w:footnote>
  <w:footnote w:id="31">
    <w:p w14:paraId="5DE9500F" w14:textId="77777777" w:rsidR="00133B2A" w:rsidRPr="00ED175D" w:rsidRDefault="00133B2A" w:rsidP="00133B2A">
      <w:pPr>
        <w:pStyle w:val="FootnoteText"/>
        <w:rPr>
          <w:lang w:val="tr-TR"/>
        </w:rPr>
      </w:pPr>
      <w:r>
        <w:rPr>
          <w:rStyle w:val="FootnoteReference"/>
        </w:rPr>
        <w:footnoteRef/>
      </w:r>
      <w:r>
        <w:t xml:space="preserve"> </w:t>
      </w:r>
      <w:r w:rsidRPr="00ED175D">
        <w:t>https://ember-energy.org/data/electricity-data-explorer/</w:t>
      </w:r>
    </w:p>
  </w:footnote>
  <w:footnote w:id="32">
    <w:p w14:paraId="5AB149A8" w14:textId="77777777" w:rsidR="00133B2A" w:rsidRPr="00ED175D" w:rsidRDefault="00133B2A" w:rsidP="00133B2A">
      <w:pPr>
        <w:pStyle w:val="FootnoteText"/>
        <w:rPr>
          <w:lang w:val="tr-TR"/>
        </w:rPr>
      </w:pPr>
      <w:r>
        <w:rPr>
          <w:rStyle w:val="FootnoteReference"/>
        </w:rPr>
        <w:footnoteRef/>
      </w:r>
      <w:r>
        <w:t xml:space="preserve"> </w:t>
      </w:r>
      <w:r w:rsidRPr="00ED175D">
        <w:t>https://x.com/TCEnerji/status/1828704401373966402/photo/1</w:t>
      </w:r>
    </w:p>
  </w:footnote>
  <w:footnote w:id="33">
    <w:p w14:paraId="5E6395AF" w14:textId="77777777" w:rsidR="00133B2A" w:rsidRPr="007D201A" w:rsidRDefault="00133B2A" w:rsidP="00133B2A">
      <w:pPr>
        <w:pStyle w:val="FootnoteText"/>
        <w:rPr>
          <w:lang w:val="tr-TR"/>
        </w:rPr>
      </w:pPr>
      <w:r>
        <w:rPr>
          <w:rStyle w:val="FootnoteReference"/>
        </w:rPr>
        <w:footnoteRef/>
      </w:r>
      <w:r>
        <w:t xml:space="preserve"> </w:t>
      </w:r>
      <w:r w:rsidRPr="007D201A">
        <w:t>https://www.eia.gov/international/data/country/TUR/electricity/electricity-generation?pd=2&amp;p=00000000000000000000000000000fvu0000000000000000000000000000000u&amp;u=0&amp;f=A&amp;v=mapbubble&amp;a=-&amp;i=none&amp;vo=value&amp;&amp;t=C&amp;g=none&amp;l=249--230&amp;s=315532800000&amp;e=1672531200000</w:t>
      </w:r>
    </w:p>
  </w:footnote>
  <w:footnote w:id="34">
    <w:p w14:paraId="2D724ABE" w14:textId="77777777" w:rsidR="00133B2A" w:rsidRPr="007D201A" w:rsidRDefault="00133B2A" w:rsidP="00133B2A">
      <w:pPr>
        <w:pStyle w:val="FootnoteText"/>
        <w:rPr>
          <w:lang w:val="tr-TR"/>
        </w:rPr>
      </w:pPr>
      <w:r>
        <w:rPr>
          <w:rStyle w:val="FootnoteReference"/>
        </w:rPr>
        <w:footnoteRef/>
      </w:r>
      <w:r>
        <w:t xml:space="preserve"> </w:t>
      </w:r>
      <w:r w:rsidRPr="007D201A">
        <w:t>https://www.eia.gov/international/data/country/BRA/electricity/electricity-generation?pd=2&amp;p=00000000000000000000000000000fvu0000000000000000000000000000000u&amp;u=0&amp;f=A&amp;v=mapbubble&amp;a=-&amp;i=none&amp;vo=value&amp;t=C&amp;g=none&amp;l=249--28&amp;s=315532800000&amp;e=1672531200000&amp;</w:t>
      </w:r>
    </w:p>
  </w:footnote>
  <w:footnote w:id="35">
    <w:p w14:paraId="14AA31A5" w14:textId="77777777" w:rsidR="00133B2A" w:rsidRPr="00DE6BA8" w:rsidRDefault="00133B2A" w:rsidP="00133B2A">
      <w:pPr>
        <w:pStyle w:val="FootnoteText"/>
        <w:rPr>
          <w:lang w:val="tr-TR"/>
        </w:rPr>
      </w:pPr>
      <w:r>
        <w:rPr>
          <w:rStyle w:val="FootnoteReference"/>
        </w:rPr>
        <w:footnoteRef/>
      </w:r>
      <w:r>
        <w:t xml:space="preserve"> </w:t>
      </w:r>
      <w:r w:rsidRPr="00DE6BA8">
        <w:t>https://x.com/PGDynes/status/1847015083173433789</w:t>
      </w:r>
    </w:p>
  </w:footnote>
  <w:footnote w:id="36">
    <w:p w14:paraId="3B8AFD8D" w14:textId="77777777" w:rsidR="00C23E32" w:rsidRPr="00C87CD8" w:rsidRDefault="00C23E32" w:rsidP="00C23E32">
      <w:pPr>
        <w:pStyle w:val="FootnoteText"/>
        <w:rPr>
          <w:lang w:val="tr-TR"/>
        </w:rPr>
      </w:pPr>
      <w:r>
        <w:rPr>
          <w:rStyle w:val="FootnoteReference"/>
        </w:rPr>
        <w:footnoteRef/>
      </w:r>
      <w:r>
        <w:t xml:space="preserve"> </w:t>
      </w:r>
      <w:r w:rsidRPr="00C87CD8">
        <w:t>https://www.iea.org/data-and-statistics/data-tools/renewable-energy-progress-tracker</w:t>
      </w:r>
    </w:p>
  </w:footnote>
  <w:footnote w:id="37">
    <w:p w14:paraId="5E2DEF86" w14:textId="77777777" w:rsidR="00C23E32" w:rsidRPr="00C87CD8" w:rsidRDefault="00C23E32" w:rsidP="00C23E32">
      <w:pPr>
        <w:pStyle w:val="FootnoteText"/>
        <w:rPr>
          <w:lang w:val="tr-TR"/>
        </w:rPr>
      </w:pPr>
      <w:r>
        <w:rPr>
          <w:rStyle w:val="FootnoteReference"/>
        </w:rPr>
        <w:footnoteRef/>
      </w:r>
      <w:r>
        <w:t xml:space="preserve"> </w:t>
      </w:r>
      <w:r w:rsidRPr="00C87CD8">
        <w:t>https://www.nortonrosefulbright.com/en/knowledge/publications/c50c4cd9/the-eu-green-deal-explained</w:t>
      </w:r>
    </w:p>
  </w:footnote>
  <w:footnote w:id="38">
    <w:p w14:paraId="4CB4AFB5" w14:textId="77777777" w:rsidR="00C23E32" w:rsidRPr="003A364D" w:rsidRDefault="00C23E32" w:rsidP="00C23E32">
      <w:pPr>
        <w:pStyle w:val="FootnoteText"/>
        <w:rPr>
          <w:lang w:val="tr-TR"/>
        </w:rPr>
      </w:pPr>
      <w:r>
        <w:rPr>
          <w:rStyle w:val="FootnoteReference"/>
        </w:rPr>
        <w:footnoteRef/>
      </w:r>
      <w:r>
        <w:t xml:space="preserve"> </w:t>
      </w:r>
      <w:r w:rsidRPr="003A364D">
        <w:t>https://www.iea.org/reports/coal-mid-year-update-july-2024</w:t>
      </w:r>
    </w:p>
  </w:footnote>
  <w:footnote w:id="39">
    <w:p w14:paraId="4AC59536" w14:textId="77777777" w:rsidR="00C23E32" w:rsidRPr="00125288" w:rsidRDefault="00C23E32" w:rsidP="00C23E32">
      <w:pPr>
        <w:pStyle w:val="FootnoteText"/>
        <w:rPr>
          <w:lang w:val="tr-TR"/>
        </w:rPr>
      </w:pPr>
      <w:r>
        <w:rPr>
          <w:rStyle w:val="FootnoteReference"/>
        </w:rPr>
        <w:footnoteRef/>
      </w:r>
      <w:r>
        <w:t xml:space="preserve"> </w:t>
      </w:r>
      <w:r w:rsidRPr="00125288">
        <w:t>https://unstats.un.org/unsd/energy/yearbook/def_english_print.htm</w:t>
      </w:r>
    </w:p>
  </w:footnote>
  <w:footnote w:id="40">
    <w:p w14:paraId="3F77ECB0" w14:textId="77777777" w:rsidR="00C23E32" w:rsidRPr="00122B63" w:rsidRDefault="00C23E32" w:rsidP="00C23E32">
      <w:pPr>
        <w:pStyle w:val="FootnoteText"/>
        <w:rPr>
          <w:lang w:val="tr-TR"/>
        </w:rPr>
      </w:pPr>
      <w:r>
        <w:rPr>
          <w:rStyle w:val="FootnoteReference"/>
        </w:rPr>
        <w:footnoteRef/>
      </w:r>
      <w:r>
        <w:t xml:space="preserve"> </w:t>
      </w:r>
      <w:r w:rsidRPr="00122B63">
        <w:t>https://globalenergymonitor.org/projects/global-coal-plant-tracker/dashboard/</w:t>
      </w:r>
    </w:p>
  </w:footnote>
  <w:footnote w:id="41">
    <w:p w14:paraId="76BFED88" w14:textId="77777777" w:rsidR="00C23E32" w:rsidRPr="006616A0" w:rsidRDefault="00C23E32" w:rsidP="00C23E32">
      <w:pPr>
        <w:pStyle w:val="FootnoteText"/>
        <w:rPr>
          <w:lang w:val="tr-TR"/>
        </w:rPr>
      </w:pPr>
      <w:r>
        <w:rPr>
          <w:rStyle w:val="FootnoteReference"/>
        </w:rPr>
        <w:footnoteRef/>
      </w:r>
      <w:r>
        <w:t xml:space="preserve"> </w:t>
      </w:r>
      <w:r w:rsidRPr="006616A0">
        <w:t>https://www.iea.org/reports/an-energy-sector-roadmap-to-carbon-neutrality-in-china</w:t>
      </w:r>
    </w:p>
  </w:footnote>
  <w:footnote w:id="42">
    <w:p w14:paraId="21833E19" w14:textId="77777777" w:rsidR="00C23E32" w:rsidRPr="00692D0C" w:rsidRDefault="00C23E32" w:rsidP="00C23E32">
      <w:pPr>
        <w:pStyle w:val="FootnoteText"/>
        <w:rPr>
          <w:lang w:val="tr-TR"/>
        </w:rPr>
      </w:pPr>
      <w:r>
        <w:rPr>
          <w:rStyle w:val="FootnoteReference"/>
        </w:rPr>
        <w:footnoteRef/>
      </w:r>
      <w:r>
        <w:t xml:space="preserve"> </w:t>
      </w:r>
      <w:r w:rsidRPr="00692D0C">
        <w:t>https://publications.opec.org/woo/chapter/129/2355</w:t>
      </w:r>
    </w:p>
  </w:footnote>
  <w:footnote w:id="43">
    <w:p w14:paraId="47EF925F" w14:textId="77777777" w:rsidR="00C23E32" w:rsidRPr="00904905" w:rsidRDefault="00C23E32" w:rsidP="00C23E32">
      <w:pPr>
        <w:pStyle w:val="FootnoteText"/>
        <w:rPr>
          <w:lang w:val="tr-TR"/>
        </w:rPr>
      </w:pPr>
      <w:r>
        <w:rPr>
          <w:rStyle w:val="FootnoteReference"/>
        </w:rPr>
        <w:footnoteRef/>
      </w:r>
      <w:r>
        <w:t xml:space="preserve"> </w:t>
      </w:r>
      <w:r w:rsidRPr="00904905">
        <w:t>https://lngir.cheniere.com/news-events/press-releases/detail/308/cheniere-reports-third-quarter-2024-results-and-raises-full</w:t>
      </w:r>
    </w:p>
  </w:footnote>
  <w:footnote w:id="44">
    <w:p w14:paraId="4CCF1F73" w14:textId="77777777" w:rsidR="00C23E32" w:rsidRPr="006D56C8" w:rsidRDefault="00C23E32" w:rsidP="00C23E32">
      <w:pPr>
        <w:pStyle w:val="FootnoteText"/>
        <w:rPr>
          <w:lang w:val="tr-TR"/>
        </w:rPr>
      </w:pPr>
      <w:r>
        <w:rPr>
          <w:rStyle w:val="FootnoteReference"/>
        </w:rPr>
        <w:footnoteRef/>
      </w:r>
      <w:r>
        <w:t xml:space="preserve"> </w:t>
      </w:r>
      <w:r w:rsidRPr="006D56C8">
        <w:t>https://d1io3yog0oux5.cloudfront.net/_636e05c58c16ff8c8062e1ef651e4240/cheniere/db/778/7526/pdf/10+31+2024+3Q+2024+Earnings+Presentation+vF.pdf</w:t>
      </w:r>
    </w:p>
  </w:footnote>
  <w:footnote w:id="45">
    <w:p w14:paraId="40F66FEB" w14:textId="77777777" w:rsidR="00C23E32" w:rsidRPr="0085099C" w:rsidRDefault="00C23E32" w:rsidP="00C23E32">
      <w:pPr>
        <w:pStyle w:val="FootnoteText"/>
        <w:rPr>
          <w:lang w:val="tr-TR"/>
        </w:rPr>
      </w:pPr>
      <w:r>
        <w:rPr>
          <w:rStyle w:val="FootnoteReference"/>
        </w:rPr>
        <w:footnoteRef/>
      </w:r>
      <w:r>
        <w:t xml:space="preserve"> </w:t>
      </w:r>
      <w:r w:rsidRPr="0085099C">
        <w:t>https://www.eia.gov/dnav/ng/hist/rngwhhdm.htm</w:t>
      </w:r>
    </w:p>
  </w:footnote>
  <w:footnote w:id="46">
    <w:p w14:paraId="49306EDA" w14:textId="77777777" w:rsidR="00C23E32" w:rsidRPr="0085099C" w:rsidRDefault="00C23E32" w:rsidP="00C23E32">
      <w:pPr>
        <w:pStyle w:val="FootnoteText"/>
        <w:rPr>
          <w:lang w:val="tr-TR"/>
        </w:rPr>
      </w:pPr>
      <w:r>
        <w:rPr>
          <w:rStyle w:val="FootnoteReference"/>
        </w:rPr>
        <w:footnoteRef/>
      </w:r>
      <w:r>
        <w:t xml:space="preserve"> </w:t>
      </w:r>
      <w:r w:rsidRPr="0085099C">
        <w:t>https://www.worldbank.org/en/research/commodity-markets</w:t>
      </w:r>
    </w:p>
  </w:footnote>
  <w:footnote w:id="47">
    <w:p w14:paraId="62196AEC" w14:textId="77777777" w:rsidR="00C23E32" w:rsidRPr="0085099C" w:rsidRDefault="00C23E32" w:rsidP="00C23E32">
      <w:pPr>
        <w:pStyle w:val="FootnoteText"/>
        <w:rPr>
          <w:lang w:val="tr-TR"/>
        </w:rPr>
      </w:pPr>
      <w:r>
        <w:rPr>
          <w:rStyle w:val="FootnoteReference"/>
        </w:rPr>
        <w:footnoteRef/>
      </w:r>
      <w:r>
        <w:t xml:space="preserve"> </w:t>
      </w:r>
      <w:r w:rsidRPr="0085099C">
        <w:t>https://unit-converter.gasunie.nl</w:t>
      </w:r>
    </w:p>
  </w:footnote>
  <w:footnote w:id="48">
    <w:p w14:paraId="2DD1F4B5" w14:textId="77777777" w:rsidR="00C23E32" w:rsidRDefault="00C23E32" w:rsidP="00C23E32">
      <w:pPr>
        <w:pStyle w:val="FootnoteText"/>
      </w:pPr>
      <w:r>
        <w:rPr>
          <w:rStyle w:val="FootnoteReference"/>
        </w:rPr>
        <w:footnoteRef/>
      </w:r>
      <w:r>
        <w:t xml:space="preserve"> </w:t>
      </w:r>
      <w:hyperlink r:id="rId1" w:history="1">
        <w:r w:rsidRPr="00B863B5">
          <w:rPr>
            <w:rStyle w:val="Hyperlink"/>
          </w:rPr>
          <w:t>https://www.iea.org/data-and-statistics/data-product/world-energy-outlook-2024-free-dataset</w:t>
        </w:r>
      </w:hyperlink>
    </w:p>
    <w:p w14:paraId="6AA5A023" w14:textId="77777777" w:rsidR="00C23E32" w:rsidRDefault="00C23E32" w:rsidP="00C23E32">
      <w:pPr>
        <w:pStyle w:val="FootnoteText"/>
        <w:rPr>
          <w:lang w:val="tr-TR"/>
        </w:rPr>
      </w:pPr>
      <w:hyperlink r:id="rId2" w:history="1">
        <w:r w:rsidRPr="00B863B5">
          <w:rPr>
            <w:rStyle w:val="Hyperlink"/>
            <w:lang w:val="tr-TR"/>
          </w:rPr>
          <w:t>https://www.iea.org/data-and-statistics/data-tools/renewable-energy-progress-tracker</w:t>
        </w:r>
      </w:hyperlink>
    </w:p>
    <w:p w14:paraId="6EFD5D7E" w14:textId="77777777" w:rsidR="00C23E32" w:rsidRPr="009C0CD7" w:rsidRDefault="00C23E32" w:rsidP="00C23E32">
      <w:pPr>
        <w:pStyle w:val="FootnoteText"/>
        <w:rPr>
          <w:lang w:val="tr-TR"/>
        </w:rPr>
      </w:pPr>
    </w:p>
  </w:footnote>
  <w:footnote w:id="49">
    <w:p w14:paraId="2AD39813" w14:textId="77777777" w:rsidR="00477855" w:rsidRPr="00DD2FF7" w:rsidRDefault="00477855" w:rsidP="00477855">
      <w:pPr>
        <w:pStyle w:val="FootnoteText"/>
        <w:rPr>
          <w:lang w:val="tr-TR"/>
        </w:rPr>
      </w:pPr>
      <w:r>
        <w:rPr>
          <w:rStyle w:val="FootnoteReference"/>
        </w:rPr>
        <w:footnoteRef/>
      </w:r>
      <w:r>
        <w:t xml:space="preserve"> </w:t>
      </w:r>
      <w:r w:rsidRPr="00DD2FF7">
        <w:t>https://www.energyinst.org/statistical-review/resources-and-data-downloads</w:t>
      </w:r>
    </w:p>
  </w:footnote>
  <w:footnote w:id="50">
    <w:p w14:paraId="432559BB" w14:textId="77777777" w:rsidR="00477855" w:rsidRPr="00D63D63" w:rsidRDefault="00477855" w:rsidP="00477855">
      <w:pPr>
        <w:pStyle w:val="FootnoteText"/>
        <w:rPr>
          <w:lang w:val="tr-TR"/>
        </w:rPr>
      </w:pPr>
      <w:r>
        <w:rPr>
          <w:rStyle w:val="FootnoteReference"/>
        </w:rPr>
        <w:footnoteRef/>
      </w:r>
      <w:r>
        <w:t xml:space="preserve"> </w:t>
      </w:r>
      <w:r w:rsidRPr="00D63D63">
        <w:t>https://www.gridx.ai/knowledge/what-is-dunkelflaute</w:t>
      </w:r>
    </w:p>
  </w:footnote>
  <w:footnote w:id="51">
    <w:p w14:paraId="0AF03E5E" w14:textId="77777777" w:rsidR="00477855" w:rsidRPr="008B6B85" w:rsidRDefault="00477855" w:rsidP="00477855">
      <w:pPr>
        <w:pStyle w:val="FootnoteText"/>
        <w:rPr>
          <w:lang w:val="tr-TR"/>
        </w:rPr>
      </w:pPr>
      <w:r>
        <w:rPr>
          <w:rStyle w:val="FootnoteReference"/>
        </w:rPr>
        <w:footnoteRef/>
      </w:r>
      <w:r>
        <w:t xml:space="preserve"> </w:t>
      </w:r>
      <w:r w:rsidRPr="008B6B85">
        <w:t>https://transparency.entsoe.eu</w:t>
      </w:r>
    </w:p>
  </w:footnote>
  <w:footnote w:id="52">
    <w:p w14:paraId="006C8A28" w14:textId="77777777" w:rsidR="00477855" w:rsidRPr="00A63E8A" w:rsidRDefault="00477855" w:rsidP="00477855">
      <w:pPr>
        <w:pStyle w:val="FootnoteText"/>
        <w:rPr>
          <w:lang w:val="tr-TR"/>
        </w:rPr>
      </w:pPr>
      <w:r>
        <w:rPr>
          <w:rStyle w:val="FootnoteReference"/>
        </w:rPr>
        <w:footnoteRef/>
      </w:r>
      <w:r>
        <w:t xml:space="preserve"> </w:t>
      </w:r>
      <w:r w:rsidRPr="00A63E8A">
        <w:t>https://atb.nrel.gov/electricity/2024/data</w:t>
      </w:r>
    </w:p>
  </w:footnote>
  <w:footnote w:id="53">
    <w:p w14:paraId="5EFCE0E5" w14:textId="77777777" w:rsidR="00477855" w:rsidRPr="00BB7A7A" w:rsidRDefault="00477855" w:rsidP="00477855">
      <w:pPr>
        <w:pStyle w:val="FootnoteText"/>
        <w:rPr>
          <w:lang w:val="tr-TR"/>
        </w:rPr>
      </w:pPr>
      <w:r>
        <w:rPr>
          <w:rStyle w:val="FootnoteReference"/>
        </w:rPr>
        <w:footnoteRef/>
      </w:r>
      <w:r>
        <w:t xml:space="preserve"> </w:t>
      </w:r>
      <w:r w:rsidRPr="00BB7A7A">
        <w:t>http://trancik.mit.edu</w:t>
      </w:r>
    </w:p>
  </w:footnote>
  <w:footnote w:id="54">
    <w:p w14:paraId="264C8C28" w14:textId="77777777" w:rsidR="00477855" w:rsidRPr="00BB7A7A" w:rsidRDefault="00477855" w:rsidP="00477855">
      <w:pPr>
        <w:pStyle w:val="FootnoteText"/>
        <w:rPr>
          <w:lang w:val="tr-TR"/>
        </w:rPr>
      </w:pPr>
      <w:r>
        <w:rPr>
          <w:rStyle w:val="FootnoteReference"/>
        </w:rPr>
        <w:footnoteRef/>
      </w:r>
      <w:r>
        <w:t xml:space="preserve"> </w:t>
      </w:r>
      <w:r w:rsidRPr="00BB7A7A">
        <w:t>https://dspace.mit.edu/bitstream/handle/1721.1/151958/FinalversionBOS_Dspace_Aug2023%5B48%5D.pdf?sequence=1&amp;isAllowed=y</w:t>
      </w:r>
    </w:p>
  </w:footnote>
  <w:footnote w:id="55">
    <w:p w14:paraId="61A9AD1A" w14:textId="77777777" w:rsidR="00477855" w:rsidRPr="00717D06" w:rsidRDefault="00477855" w:rsidP="00477855">
      <w:pPr>
        <w:pStyle w:val="FootnoteText"/>
        <w:rPr>
          <w:lang w:val="tr-TR"/>
        </w:rPr>
      </w:pPr>
      <w:r>
        <w:rPr>
          <w:rStyle w:val="FootnoteReference"/>
        </w:rPr>
        <w:footnoteRef/>
      </w:r>
      <w:r>
        <w:t xml:space="preserve"> </w:t>
      </w:r>
      <w:r w:rsidRPr="00717D06">
        <w:t>https://iea-pvps.org/wp-content/uploads/2024/10/IEA-PVPS-Task-1-Trends-Report-2024.pdf</w:t>
      </w:r>
    </w:p>
  </w:footnote>
  <w:footnote w:id="56">
    <w:p w14:paraId="45629EBA" w14:textId="77777777" w:rsidR="00477855" w:rsidRPr="00786D24" w:rsidRDefault="00477855" w:rsidP="00477855">
      <w:pPr>
        <w:pStyle w:val="FootnoteText"/>
        <w:rPr>
          <w:lang w:val="tr-TR"/>
        </w:rPr>
      </w:pPr>
      <w:r>
        <w:rPr>
          <w:rStyle w:val="FootnoteReference"/>
        </w:rPr>
        <w:footnoteRef/>
      </w:r>
      <w:r>
        <w:t xml:space="preserve"> </w:t>
      </w:r>
      <w:r w:rsidRPr="00786D24">
        <w:t>https://www.osti.gov/biblio/2002868</w:t>
      </w:r>
    </w:p>
  </w:footnote>
  <w:footnote w:id="57">
    <w:p w14:paraId="73702F11" w14:textId="77777777" w:rsidR="00477855" w:rsidRPr="00A63E8A" w:rsidRDefault="00477855" w:rsidP="00477855">
      <w:pPr>
        <w:pStyle w:val="FootnoteText"/>
        <w:rPr>
          <w:lang w:val="tr-TR"/>
        </w:rPr>
      </w:pPr>
      <w:r>
        <w:rPr>
          <w:rStyle w:val="FootnoteReference"/>
        </w:rPr>
        <w:footnoteRef/>
      </w:r>
      <w:r>
        <w:t xml:space="preserve"> </w:t>
      </w:r>
      <w:r w:rsidRPr="00A63E8A">
        <w:t>https://atb.nrel.gov/electricity/2024/data</w:t>
      </w:r>
    </w:p>
  </w:footnote>
  <w:footnote w:id="58">
    <w:p w14:paraId="31CA95CA" w14:textId="77777777" w:rsidR="00477855" w:rsidRPr="00823A8B" w:rsidRDefault="00477855" w:rsidP="00477855">
      <w:pPr>
        <w:pStyle w:val="FootnoteText"/>
        <w:rPr>
          <w:lang w:val="tr-TR"/>
        </w:rPr>
      </w:pPr>
      <w:r>
        <w:rPr>
          <w:rStyle w:val="FootnoteReference"/>
        </w:rPr>
        <w:footnoteRef/>
      </w:r>
      <w:r>
        <w:t xml:space="preserve"> </w:t>
      </w:r>
      <w:r w:rsidRPr="00823A8B">
        <w:t>https://www.iea.org/reports/solar-pv-global-supply-chains/executive-summary</w:t>
      </w:r>
    </w:p>
  </w:footnote>
  <w:footnote w:id="59">
    <w:p w14:paraId="43E12E8A" w14:textId="77777777" w:rsidR="00477855" w:rsidRPr="00823A8B" w:rsidRDefault="00477855" w:rsidP="00477855">
      <w:pPr>
        <w:pStyle w:val="FootnoteText"/>
        <w:rPr>
          <w:lang w:val="tr-TR"/>
        </w:rPr>
      </w:pPr>
      <w:r>
        <w:rPr>
          <w:rStyle w:val="FootnoteReference"/>
        </w:rPr>
        <w:footnoteRef/>
      </w:r>
      <w:r>
        <w:t xml:space="preserve"> </w:t>
      </w:r>
      <w:r w:rsidRPr="00823A8B">
        <w:t>https://www.iea.org/reports/cost-of-capital-observatory/tools-and-analysis</w:t>
      </w:r>
    </w:p>
  </w:footnote>
  <w:footnote w:id="60">
    <w:p w14:paraId="5266B655" w14:textId="77777777" w:rsidR="00477855" w:rsidRPr="006C6978" w:rsidRDefault="00477855" w:rsidP="00477855">
      <w:pPr>
        <w:pStyle w:val="FootnoteText"/>
        <w:rPr>
          <w:lang w:val="tr-TR"/>
        </w:rPr>
      </w:pPr>
      <w:r>
        <w:rPr>
          <w:rStyle w:val="FootnoteReference"/>
        </w:rPr>
        <w:footnoteRef/>
      </w:r>
      <w:r>
        <w:t xml:space="preserve"> </w:t>
      </w:r>
      <w:r w:rsidRPr="006C6978">
        <w:t>https://finance.yahoo.com/quote/ICLN/</w:t>
      </w:r>
    </w:p>
  </w:footnote>
  <w:footnote w:id="61">
    <w:p w14:paraId="496DAB80" w14:textId="77777777" w:rsidR="00477855" w:rsidRPr="00666869" w:rsidRDefault="00477855" w:rsidP="00477855">
      <w:pPr>
        <w:pStyle w:val="FootnoteText"/>
        <w:rPr>
          <w:lang w:val="tr-TR"/>
        </w:rPr>
      </w:pPr>
      <w:r>
        <w:rPr>
          <w:rStyle w:val="FootnoteReference"/>
        </w:rPr>
        <w:footnoteRef/>
      </w:r>
      <w:r>
        <w:t xml:space="preserve"> </w:t>
      </w:r>
      <w:r w:rsidRPr="00666869">
        <w:t>https://finance.yahoo.com/quote/TAN/</w:t>
      </w:r>
    </w:p>
  </w:footnote>
  <w:footnote w:id="62">
    <w:p w14:paraId="0F59386D" w14:textId="77777777" w:rsidR="00477855" w:rsidRPr="00666869" w:rsidRDefault="00477855" w:rsidP="00477855">
      <w:pPr>
        <w:pStyle w:val="FootnoteText"/>
        <w:rPr>
          <w:lang w:val="tr-TR"/>
        </w:rPr>
      </w:pPr>
      <w:r>
        <w:rPr>
          <w:rStyle w:val="FootnoteReference"/>
        </w:rPr>
        <w:footnoteRef/>
      </w:r>
      <w:r>
        <w:t xml:space="preserve"> </w:t>
      </w:r>
      <w:r w:rsidRPr="00666869">
        <w:t>https://finance.yahoo.com/quote/SETM/</w:t>
      </w:r>
    </w:p>
  </w:footnote>
  <w:footnote w:id="63">
    <w:p w14:paraId="6CD668CA" w14:textId="77777777" w:rsidR="00477855" w:rsidRPr="00032945" w:rsidRDefault="00477855" w:rsidP="00477855">
      <w:pPr>
        <w:pStyle w:val="FootnoteText"/>
        <w:rPr>
          <w:lang w:val="tr-TR"/>
        </w:rPr>
      </w:pPr>
      <w:r>
        <w:rPr>
          <w:rStyle w:val="FootnoteReference"/>
        </w:rPr>
        <w:footnoteRef/>
      </w:r>
      <w:r>
        <w:t xml:space="preserve"> </w:t>
      </w:r>
      <w:r w:rsidRPr="00032945">
        <w:t>https://www.sprottetfs.com/setm-sprott-critical-materials-etf/</w:t>
      </w:r>
    </w:p>
  </w:footnote>
  <w:footnote w:id="64">
    <w:p w14:paraId="238C4505" w14:textId="77777777" w:rsidR="00375B65" w:rsidRPr="00D23BDA" w:rsidRDefault="00375B65" w:rsidP="00375B65">
      <w:pPr>
        <w:pStyle w:val="FootnoteText"/>
        <w:rPr>
          <w:lang w:val="tr-TR"/>
        </w:rPr>
      </w:pPr>
      <w:r>
        <w:rPr>
          <w:rStyle w:val="FootnoteReference"/>
        </w:rPr>
        <w:footnoteRef/>
      </w:r>
      <w:r>
        <w:t xml:space="preserve"> </w:t>
      </w:r>
      <w:r w:rsidRPr="00D23BDA">
        <w:t>https://jkempenergy.com/wp-content/uploads/2024/11/japan-oil-consumption-2024-11-05.pdf</w:t>
      </w:r>
    </w:p>
  </w:footnote>
  <w:footnote w:id="65">
    <w:p w14:paraId="5740868B" w14:textId="77777777" w:rsidR="00375B65" w:rsidRPr="00D23BDA" w:rsidRDefault="00375B65" w:rsidP="00375B65">
      <w:pPr>
        <w:pStyle w:val="FootnoteText"/>
        <w:rPr>
          <w:lang w:val="tr-TR"/>
        </w:rPr>
      </w:pPr>
      <w:r>
        <w:rPr>
          <w:rStyle w:val="FootnoteReference"/>
        </w:rPr>
        <w:footnoteRef/>
      </w:r>
      <w:r>
        <w:t xml:space="preserve"> </w:t>
      </w:r>
      <w:r w:rsidRPr="00D23BDA">
        <w:t>https://www.stat.go.jp/english/data/nenkan/73nenkan/1431-11.html</w:t>
      </w:r>
    </w:p>
  </w:footnote>
  <w:footnote w:id="66">
    <w:p w14:paraId="6176560A" w14:textId="77777777" w:rsidR="00375B65" w:rsidRPr="00D23BDA" w:rsidRDefault="00375B65" w:rsidP="00375B65">
      <w:pPr>
        <w:pStyle w:val="FootnoteText"/>
        <w:rPr>
          <w:lang w:val="tr-TR"/>
        </w:rPr>
      </w:pPr>
      <w:r>
        <w:rPr>
          <w:rStyle w:val="FootnoteReference"/>
        </w:rPr>
        <w:footnoteRef/>
      </w:r>
      <w:r>
        <w:t xml:space="preserve"> </w:t>
      </w:r>
      <w:r w:rsidRPr="00D23BDA">
        <w:t>https://www.energyinst.org/statistical-review</w:t>
      </w:r>
    </w:p>
  </w:footnote>
  <w:footnote w:id="67">
    <w:p w14:paraId="460AB84C" w14:textId="77777777" w:rsidR="00375B65" w:rsidRPr="003D4B29" w:rsidRDefault="00375B65" w:rsidP="00375B65">
      <w:pPr>
        <w:pStyle w:val="FootnoteText"/>
        <w:rPr>
          <w:lang w:val="tr-TR"/>
        </w:rPr>
      </w:pPr>
      <w:r>
        <w:rPr>
          <w:rStyle w:val="FootnoteReference"/>
        </w:rPr>
        <w:footnoteRef/>
      </w:r>
      <w:r>
        <w:t xml:space="preserve"> </w:t>
      </w:r>
      <w:r w:rsidRPr="003D4B29">
        <w:t>https://www.energyinst.org/statistical-review</w:t>
      </w:r>
    </w:p>
  </w:footnote>
  <w:footnote w:id="68">
    <w:p w14:paraId="206EA60F" w14:textId="77777777" w:rsidR="00375B65" w:rsidRPr="001F38AC" w:rsidRDefault="00375B65" w:rsidP="00375B65">
      <w:pPr>
        <w:pStyle w:val="FootnoteText"/>
        <w:rPr>
          <w:lang w:val="tr-TR"/>
        </w:rPr>
      </w:pPr>
      <w:r>
        <w:rPr>
          <w:rStyle w:val="FootnoteReference"/>
        </w:rPr>
        <w:footnoteRef/>
      </w:r>
      <w:r>
        <w:t xml:space="preserve"> </w:t>
      </w:r>
      <w:r w:rsidRPr="001F38AC">
        <w:t>https://www.reddit.com/r/MapPorn/comments/vjy84t/daylight_hours_on_the_winter_solstice_in_europe/#lightbox</w:t>
      </w:r>
    </w:p>
  </w:footnote>
  <w:footnote w:id="69">
    <w:p w14:paraId="4FE54425" w14:textId="77777777" w:rsidR="00375B65" w:rsidRPr="00D16082" w:rsidRDefault="00375B65" w:rsidP="00375B65">
      <w:pPr>
        <w:pStyle w:val="FootnoteText"/>
        <w:rPr>
          <w:lang w:val="tr-TR"/>
        </w:rPr>
      </w:pPr>
      <w:r>
        <w:rPr>
          <w:rStyle w:val="FootnoteReference"/>
        </w:rPr>
        <w:footnoteRef/>
      </w:r>
      <w:r>
        <w:t xml:space="preserve"> </w:t>
      </w:r>
      <w:r w:rsidRPr="00D16082">
        <w:t>https://ember-energy.org/data/electricity-data-explorer/</w:t>
      </w:r>
    </w:p>
  </w:footnote>
  <w:footnote w:id="70">
    <w:p w14:paraId="34968E0F" w14:textId="77777777" w:rsidR="00375B65" w:rsidRPr="002B5CD0" w:rsidRDefault="00375B65" w:rsidP="00375B65">
      <w:pPr>
        <w:pStyle w:val="FootnoteText"/>
        <w:rPr>
          <w:lang w:val="tr-TR"/>
        </w:rPr>
      </w:pPr>
      <w:r>
        <w:rPr>
          <w:rStyle w:val="FootnoteReference"/>
        </w:rPr>
        <w:footnoteRef/>
      </w:r>
      <w:r>
        <w:t xml:space="preserve"> </w:t>
      </w:r>
      <w:r w:rsidRPr="002B5CD0">
        <w:t>https://globalcarbonbudgetdata.org/latest-data.html</w:t>
      </w:r>
    </w:p>
  </w:footnote>
  <w:footnote w:id="71">
    <w:p w14:paraId="723556D6" w14:textId="77777777" w:rsidR="00375B65" w:rsidRPr="00641E3A" w:rsidRDefault="00375B65" w:rsidP="00375B65">
      <w:pPr>
        <w:pStyle w:val="FootnoteText"/>
        <w:rPr>
          <w:lang w:val="tr-TR"/>
        </w:rPr>
      </w:pPr>
      <w:r>
        <w:rPr>
          <w:rStyle w:val="FootnoteReference"/>
        </w:rPr>
        <w:footnoteRef/>
      </w:r>
      <w:r>
        <w:t xml:space="preserve"> </w:t>
      </w:r>
      <w:r w:rsidRPr="00641E3A">
        <w:t>https://www.iea.org/data-and-statistics/data-product/critical-minerals-dataset</w:t>
      </w:r>
    </w:p>
  </w:footnote>
  <w:footnote w:id="72">
    <w:p w14:paraId="035153C5" w14:textId="77777777" w:rsidR="00375B65" w:rsidRPr="0046414E" w:rsidRDefault="00375B65" w:rsidP="00375B65">
      <w:pPr>
        <w:pStyle w:val="FootnoteText"/>
        <w:rPr>
          <w:lang w:val="tr-TR"/>
        </w:rPr>
      </w:pPr>
      <w:r>
        <w:rPr>
          <w:rStyle w:val="FootnoteReference"/>
        </w:rPr>
        <w:footnoteRef/>
      </w:r>
      <w:r>
        <w:t xml:space="preserve"> </w:t>
      </w:r>
      <w:r w:rsidRPr="0046414E">
        <w:t>https://www.nasdaq.com/articles/top-10-copper-producers-by-country-updated-2024</w:t>
      </w:r>
    </w:p>
  </w:footnote>
  <w:footnote w:id="73">
    <w:p w14:paraId="5D471CD7" w14:textId="77777777" w:rsidR="00176ED3" w:rsidRPr="00905045" w:rsidRDefault="00176ED3" w:rsidP="00176ED3">
      <w:pPr>
        <w:pStyle w:val="FootnoteText"/>
        <w:rPr>
          <w:lang w:val="tr-TR"/>
        </w:rPr>
      </w:pPr>
      <w:r>
        <w:rPr>
          <w:rStyle w:val="FootnoteReference"/>
        </w:rPr>
        <w:footnoteRef/>
      </w:r>
      <w:r>
        <w:t xml:space="preserve"> </w:t>
      </w:r>
      <w:r w:rsidRPr="00905045">
        <w:t>https://www.iea.org/reports/energy-efficiency-2024</w:t>
      </w:r>
    </w:p>
  </w:footnote>
  <w:footnote w:id="74">
    <w:p w14:paraId="0C2A5A59" w14:textId="77777777" w:rsidR="00176ED3" w:rsidRPr="005A1C4A" w:rsidRDefault="00176ED3" w:rsidP="00176ED3">
      <w:pPr>
        <w:pStyle w:val="FootnoteText"/>
        <w:rPr>
          <w:lang w:val="tr-TR"/>
        </w:rPr>
      </w:pPr>
      <w:r>
        <w:rPr>
          <w:rStyle w:val="FootnoteReference"/>
        </w:rPr>
        <w:footnoteRef/>
      </w:r>
      <w:r>
        <w:t xml:space="preserve"> </w:t>
      </w:r>
      <w:r w:rsidRPr="005A1C4A">
        <w:t>https://www.pacw.org/news/blackout-watch</w:t>
      </w:r>
    </w:p>
  </w:footnote>
  <w:footnote w:id="75">
    <w:p w14:paraId="4FD8AD92" w14:textId="77777777" w:rsidR="00176ED3" w:rsidRPr="005A1C4A" w:rsidRDefault="00176ED3" w:rsidP="00176ED3">
      <w:pPr>
        <w:pStyle w:val="FootnoteText"/>
        <w:rPr>
          <w:lang w:val="tr-TR"/>
        </w:rPr>
      </w:pPr>
      <w:r>
        <w:rPr>
          <w:rStyle w:val="FootnoteReference"/>
        </w:rPr>
        <w:footnoteRef/>
      </w:r>
      <w:r>
        <w:t xml:space="preserve"> </w:t>
      </w:r>
      <w:r w:rsidRPr="005A1C4A">
        <w:t>https://www.entsoe.eu/news/2024/07/15/grid-incident-in-south-eastern-part-of-the-continental-europe-power-system-update/</w:t>
      </w:r>
    </w:p>
  </w:footnote>
  <w:footnote w:id="76">
    <w:p w14:paraId="46879E71" w14:textId="77777777" w:rsidR="00176ED3" w:rsidRPr="005A1C4A" w:rsidRDefault="00176ED3" w:rsidP="00176ED3">
      <w:pPr>
        <w:pStyle w:val="FootnoteText"/>
        <w:rPr>
          <w:lang w:val="tr-TR"/>
        </w:rPr>
      </w:pPr>
      <w:r>
        <w:rPr>
          <w:rStyle w:val="FootnoteReference"/>
        </w:rPr>
        <w:footnoteRef/>
      </w:r>
      <w:r>
        <w:t xml:space="preserve"> </w:t>
      </w:r>
      <w:r w:rsidRPr="005A1C4A">
        <w:t>https://trinitypower.com/biggest-electrical-power-outages-of-all-time/</w:t>
      </w:r>
    </w:p>
  </w:footnote>
  <w:footnote w:id="77">
    <w:p w14:paraId="5BD63E2C" w14:textId="77777777" w:rsidR="00176ED3" w:rsidRPr="005A1C4A" w:rsidRDefault="00176ED3" w:rsidP="00176ED3">
      <w:pPr>
        <w:pStyle w:val="FootnoteText"/>
        <w:rPr>
          <w:lang w:val="tr-TR"/>
        </w:rPr>
      </w:pPr>
      <w:r>
        <w:rPr>
          <w:rStyle w:val="FootnoteReference"/>
        </w:rPr>
        <w:footnoteRef/>
      </w:r>
      <w:r>
        <w:t xml:space="preserve"> </w:t>
      </w:r>
      <w:r w:rsidRPr="005A1C4A">
        <w:t>https://www.climatecentral.org/graphic/weather-related-power-outages-rising</w:t>
      </w:r>
    </w:p>
  </w:footnote>
  <w:footnote w:id="78">
    <w:p w14:paraId="451C181E" w14:textId="77777777" w:rsidR="00176ED3" w:rsidRPr="00D0356E" w:rsidRDefault="00176ED3" w:rsidP="00176ED3">
      <w:pPr>
        <w:pStyle w:val="FootnoteText"/>
        <w:rPr>
          <w:lang w:val="tr-TR"/>
        </w:rPr>
      </w:pPr>
      <w:r>
        <w:rPr>
          <w:rStyle w:val="FootnoteReference"/>
        </w:rPr>
        <w:footnoteRef/>
      </w:r>
      <w:r>
        <w:t xml:space="preserve"> </w:t>
      </w:r>
      <w:r w:rsidRPr="00D0356E">
        <w:t>https://en.wikipedia.org/wiki/Northeast_blackout_of_2003</w:t>
      </w:r>
    </w:p>
  </w:footnote>
  <w:footnote w:id="79">
    <w:p w14:paraId="61D61395" w14:textId="77777777" w:rsidR="00176ED3" w:rsidRPr="00D0356E" w:rsidRDefault="00176ED3" w:rsidP="00176ED3">
      <w:pPr>
        <w:pStyle w:val="FootnoteText"/>
        <w:rPr>
          <w:lang w:val="tr-TR"/>
        </w:rPr>
      </w:pPr>
      <w:r>
        <w:rPr>
          <w:rStyle w:val="FootnoteReference"/>
        </w:rPr>
        <w:footnoteRef/>
      </w:r>
      <w:r>
        <w:t xml:space="preserve"> </w:t>
      </w:r>
      <w:r w:rsidRPr="00D0356E">
        <w:t>https://www.milliyet.com.tr/yazarlar/meral-tamer/bakan-gulere-oymapinar-sorulari-163164</w:t>
      </w:r>
    </w:p>
  </w:footnote>
  <w:footnote w:id="80">
    <w:p w14:paraId="6CBA2F6A" w14:textId="77777777" w:rsidR="00176ED3" w:rsidRPr="00C3599A" w:rsidRDefault="00176ED3" w:rsidP="00176ED3">
      <w:pPr>
        <w:pStyle w:val="FootnoteText"/>
        <w:rPr>
          <w:lang w:val="tr-TR"/>
        </w:rPr>
      </w:pPr>
      <w:r>
        <w:rPr>
          <w:rStyle w:val="FootnoteReference"/>
        </w:rPr>
        <w:footnoteRef/>
      </w:r>
      <w:r>
        <w:t xml:space="preserve"> </w:t>
      </w:r>
      <w:r w:rsidRPr="00C3599A">
        <w:t>https://en.wikipedia.org/wiki/2006_European_blackout</w:t>
      </w:r>
    </w:p>
  </w:footnote>
  <w:footnote w:id="81">
    <w:p w14:paraId="220F0D57" w14:textId="77777777" w:rsidR="00176ED3" w:rsidRPr="005B66FF" w:rsidRDefault="00176ED3" w:rsidP="00176ED3">
      <w:pPr>
        <w:pStyle w:val="FootnoteText"/>
        <w:rPr>
          <w:lang w:val="tr-TR"/>
        </w:rPr>
      </w:pPr>
      <w:r>
        <w:rPr>
          <w:rStyle w:val="FootnoteReference"/>
        </w:rPr>
        <w:footnoteRef/>
      </w:r>
      <w:r>
        <w:t xml:space="preserve"> </w:t>
      </w:r>
      <w:r w:rsidRPr="005B66FF">
        <w:t>https://globalcarbonbudget.org/fossil-fuel-co2-emissions-increase-again-in-2024/</w:t>
      </w:r>
    </w:p>
  </w:footnote>
  <w:footnote w:id="82">
    <w:p w14:paraId="367F85AB" w14:textId="77777777" w:rsidR="00176ED3" w:rsidRPr="005B66FF" w:rsidRDefault="00176ED3" w:rsidP="00176ED3">
      <w:pPr>
        <w:pStyle w:val="FootnoteText"/>
        <w:rPr>
          <w:lang w:val="tr-TR"/>
        </w:rPr>
      </w:pPr>
      <w:r>
        <w:rPr>
          <w:rStyle w:val="FootnoteReference"/>
        </w:rPr>
        <w:footnoteRef/>
      </w:r>
      <w:r>
        <w:t xml:space="preserve"> </w:t>
      </w:r>
      <w:r w:rsidRPr="005B66FF">
        <w:t>https://drive.google.com/drive/folders/1yJ0hW9nQFih_3mmjAOKtRaMDi2mql1vo</w:t>
      </w:r>
    </w:p>
  </w:footnote>
  <w:footnote w:id="83">
    <w:p w14:paraId="106E936C" w14:textId="77777777" w:rsidR="00184B95" w:rsidRPr="004B03CC" w:rsidRDefault="00184B95" w:rsidP="00184B95">
      <w:pPr>
        <w:pStyle w:val="FootnoteText"/>
        <w:rPr>
          <w:lang w:val="tr-TR"/>
        </w:rPr>
      </w:pPr>
      <w:r>
        <w:rPr>
          <w:rStyle w:val="FootnoteReference"/>
        </w:rPr>
        <w:footnoteRef/>
      </w:r>
      <w:r>
        <w:t xml:space="preserve"> </w:t>
      </w:r>
      <w:r w:rsidRPr="004B03CC">
        <w:t>https://www.iea.org/data-and-statistics/data-product/critical-minerals-dataset</w:t>
      </w:r>
    </w:p>
  </w:footnote>
  <w:footnote w:id="84">
    <w:p w14:paraId="55976B6F" w14:textId="77777777" w:rsidR="00184B95" w:rsidRPr="00685F75" w:rsidRDefault="00184B95" w:rsidP="00184B95">
      <w:pPr>
        <w:pStyle w:val="FootnoteText"/>
        <w:rPr>
          <w:lang w:val="tr-TR"/>
        </w:rPr>
      </w:pPr>
      <w:r>
        <w:rPr>
          <w:rStyle w:val="FootnoteReference"/>
        </w:rPr>
        <w:footnoteRef/>
      </w:r>
      <w:r>
        <w:t xml:space="preserve"> </w:t>
      </w:r>
      <w:r w:rsidRPr="00685F75">
        <w:t>https://ember-energy.org/data/electricity-data-explorer/</w:t>
      </w:r>
    </w:p>
  </w:footnote>
  <w:footnote w:id="85">
    <w:p w14:paraId="2D015ACA" w14:textId="77777777" w:rsidR="00184B95" w:rsidRPr="00685F75" w:rsidRDefault="00184B95" w:rsidP="00184B95">
      <w:pPr>
        <w:pStyle w:val="FootnoteText"/>
        <w:rPr>
          <w:lang w:val="tr-TR"/>
        </w:rPr>
      </w:pPr>
      <w:r>
        <w:rPr>
          <w:rStyle w:val="FootnoteReference"/>
        </w:rPr>
        <w:footnoteRef/>
      </w:r>
      <w:r>
        <w:t xml:space="preserve"> </w:t>
      </w:r>
      <w:r w:rsidRPr="00685F75">
        <w:t>https://commission.europa.eu/strategy-and-policy/priorities-2019-2024/european-green-deal/finance-and-green-deal_en</w:t>
      </w:r>
    </w:p>
  </w:footnote>
  <w:footnote w:id="86">
    <w:p w14:paraId="6CA35260" w14:textId="77777777" w:rsidR="00184B95" w:rsidRPr="00BA4308" w:rsidRDefault="00184B95" w:rsidP="00184B95">
      <w:pPr>
        <w:pStyle w:val="FootnoteText"/>
        <w:rPr>
          <w:lang w:val="tr-TR"/>
        </w:rPr>
      </w:pPr>
      <w:r>
        <w:rPr>
          <w:rStyle w:val="FootnoteReference"/>
        </w:rPr>
        <w:footnoteRef/>
      </w:r>
      <w:r>
        <w:t xml:space="preserve"> </w:t>
      </w:r>
      <w:r w:rsidRPr="00BA4308">
        <w:t>https://www.iea.org/reports/world-energy-employment-2024</w:t>
      </w:r>
    </w:p>
  </w:footnote>
  <w:footnote w:id="87">
    <w:p w14:paraId="509C1B18" w14:textId="77777777" w:rsidR="00184B95" w:rsidRPr="000B303A" w:rsidRDefault="00184B95" w:rsidP="00184B95">
      <w:pPr>
        <w:pStyle w:val="FootnoteText"/>
        <w:rPr>
          <w:lang w:val="tr-TR"/>
        </w:rPr>
      </w:pPr>
      <w:r>
        <w:rPr>
          <w:rStyle w:val="FootnoteReference"/>
        </w:rPr>
        <w:footnoteRef/>
      </w:r>
      <w:r>
        <w:t xml:space="preserve"> </w:t>
      </w:r>
      <w:r w:rsidRPr="000B303A">
        <w:t>https://www.iea.org/data-and-statistics/data-product/world-energy-outlook-2024-free-dataset</w:t>
      </w:r>
    </w:p>
  </w:footnote>
  <w:footnote w:id="88">
    <w:p w14:paraId="18CA65E1" w14:textId="77777777" w:rsidR="009B5865" w:rsidRPr="008D44D4" w:rsidRDefault="009B5865" w:rsidP="009B5865">
      <w:pPr>
        <w:pStyle w:val="FootnoteText"/>
        <w:rPr>
          <w:lang w:val="tr-TR"/>
        </w:rPr>
      </w:pPr>
      <w:r>
        <w:rPr>
          <w:rStyle w:val="FootnoteReference"/>
        </w:rPr>
        <w:footnoteRef/>
      </w:r>
      <w:r>
        <w:t xml:space="preserve"> </w:t>
      </w:r>
      <w:r w:rsidRPr="008D44D4">
        <w:t>http://www.jodidb.org/TableViewer/tableView.aspx</w:t>
      </w:r>
    </w:p>
  </w:footnote>
  <w:footnote w:id="89">
    <w:p w14:paraId="312B91B7" w14:textId="77777777" w:rsidR="009B5865" w:rsidRPr="00786CE7" w:rsidRDefault="009B5865" w:rsidP="009B5865">
      <w:pPr>
        <w:pStyle w:val="FootnoteText"/>
        <w:rPr>
          <w:lang w:val="tr-TR"/>
        </w:rPr>
      </w:pPr>
      <w:r>
        <w:rPr>
          <w:rStyle w:val="FootnoteReference"/>
        </w:rPr>
        <w:footnoteRef/>
      </w:r>
      <w:r>
        <w:t xml:space="preserve"> </w:t>
      </w:r>
      <w:r w:rsidRPr="00786CE7">
        <w:t>https://commission.europa.eu/topics/strengthening-european-competitiveness/eu-competitiveness-looking-ahead_en</w:t>
      </w:r>
    </w:p>
  </w:footnote>
  <w:footnote w:id="90">
    <w:p w14:paraId="6F81EFDF" w14:textId="77777777" w:rsidR="009B5865" w:rsidRPr="00786CE7" w:rsidRDefault="009B5865" w:rsidP="009B5865">
      <w:pPr>
        <w:pStyle w:val="FootnoteText"/>
        <w:rPr>
          <w:lang w:val="tr-TR"/>
        </w:rPr>
      </w:pPr>
      <w:r>
        <w:rPr>
          <w:rStyle w:val="FootnoteReference"/>
        </w:rPr>
        <w:footnoteRef/>
      </w:r>
      <w:r>
        <w:t xml:space="preserve"> </w:t>
      </w:r>
      <w:r w:rsidRPr="00786CE7">
        <w:t>https://en.wikipedia.org/wiki/2000–2001_California_electricity_crisis</w:t>
      </w:r>
    </w:p>
  </w:footnote>
  <w:footnote w:id="91">
    <w:p w14:paraId="66DC2868" w14:textId="77777777" w:rsidR="009B5865" w:rsidRPr="00DB33F6" w:rsidRDefault="009B5865" w:rsidP="009B5865">
      <w:pPr>
        <w:pStyle w:val="FootnoteText"/>
        <w:rPr>
          <w:lang w:val="tr-TR"/>
        </w:rPr>
      </w:pPr>
      <w:r>
        <w:rPr>
          <w:rStyle w:val="FootnoteReference"/>
        </w:rPr>
        <w:footnoteRef/>
      </w:r>
      <w:r>
        <w:t xml:space="preserve"> </w:t>
      </w:r>
      <w:r w:rsidRPr="00DB33F6">
        <w:t>https://www.woodmac.com/press-releases/lng-pricing/</w:t>
      </w:r>
    </w:p>
  </w:footnote>
  <w:footnote w:id="92">
    <w:p w14:paraId="27071B4A" w14:textId="77777777" w:rsidR="009B5865" w:rsidRPr="007D3598" w:rsidRDefault="009B5865" w:rsidP="009B5865">
      <w:pPr>
        <w:pStyle w:val="FootnoteText"/>
        <w:rPr>
          <w:lang w:val="tr-TR"/>
        </w:rPr>
      </w:pPr>
      <w:r>
        <w:rPr>
          <w:rStyle w:val="FootnoteReference"/>
        </w:rPr>
        <w:footnoteRef/>
      </w:r>
      <w:r>
        <w:t xml:space="preserve"> </w:t>
      </w:r>
      <w:r w:rsidRPr="007D3598">
        <w:t>https://www.investing.com/commodities/german-power-baseload-electricity-m-futures</w:t>
      </w:r>
    </w:p>
  </w:footnote>
  <w:footnote w:id="93">
    <w:p w14:paraId="2B67AF14" w14:textId="77777777" w:rsidR="00F96A16" w:rsidRPr="00DC58A1" w:rsidRDefault="00F96A16" w:rsidP="00F96A16">
      <w:pPr>
        <w:pStyle w:val="FootnoteText"/>
        <w:rPr>
          <w:lang w:val="tr-TR"/>
        </w:rPr>
      </w:pPr>
      <w:r>
        <w:rPr>
          <w:rStyle w:val="FootnoteReference"/>
        </w:rPr>
        <w:footnoteRef/>
      </w:r>
      <w:r>
        <w:t xml:space="preserve"> </w:t>
      </w:r>
      <w:r w:rsidRPr="00DC58A1">
        <w:t>https://www.eia.gov/outlooks/steo/data.php?type=figures</w:t>
      </w:r>
    </w:p>
  </w:footnote>
  <w:footnote w:id="94">
    <w:p w14:paraId="43B44AB0" w14:textId="77777777" w:rsidR="00F96A16" w:rsidRPr="00DC58A1" w:rsidRDefault="00F96A16" w:rsidP="00F96A16">
      <w:pPr>
        <w:pStyle w:val="FootnoteText"/>
        <w:rPr>
          <w:lang w:val="tr-TR"/>
        </w:rPr>
      </w:pPr>
      <w:r>
        <w:rPr>
          <w:rStyle w:val="FootnoteReference"/>
        </w:rPr>
        <w:footnoteRef/>
      </w:r>
      <w:r>
        <w:t xml:space="preserve"> </w:t>
      </w:r>
      <w:r w:rsidRPr="00DC58A1">
        <w:t>https://www.energypriceindex.com/price-data</w:t>
      </w:r>
    </w:p>
  </w:footnote>
  <w:footnote w:id="95">
    <w:p w14:paraId="76A21328" w14:textId="77777777" w:rsidR="00F96A16" w:rsidRPr="00DC58A1" w:rsidRDefault="00F96A16" w:rsidP="00F96A16">
      <w:pPr>
        <w:pStyle w:val="FootnoteText"/>
        <w:rPr>
          <w:lang w:val="tr-TR"/>
        </w:rPr>
      </w:pPr>
      <w:r>
        <w:rPr>
          <w:rStyle w:val="FootnoteReference"/>
        </w:rPr>
        <w:footnoteRef/>
      </w:r>
      <w:r>
        <w:t xml:space="preserve"> </w:t>
      </w:r>
      <w:r w:rsidRPr="00DC58A1">
        <w:t>https://www.worldbank.org/en/research/commodity-markets</w:t>
      </w:r>
    </w:p>
  </w:footnote>
  <w:footnote w:id="96">
    <w:p w14:paraId="42C5E1D6" w14:textId="77777777" w:rsidR="00F96A16" w:rsidRPr="00DC58A1" w:rsidRDefault="00F96A16" w:rsidP="00F96A16">
      <w:pPr>
        <w:pStyle w:val="FootnoteText"/>
        <w:rPr>
          <w:lang w:val="tr-TR"/>
        </w:rPr>
      </w:pPr>
      <w:r>
        <w:rPr>
          <w:rStyle w:val="FootnoteReference"/>
        </w:rPr>
        <w:footnoteRef/>
      </w:r>
      <w:r>
        <w:t xml:space="preserve"> </w:t>
      </w:r>
      <w:r w:rsidRPr="00DC58A1">
        <w:t>https://www.eia.gov/outlooks/steo/images/Fig23.png</w:t>
      </w:r>
    </w:p>
  </w:footnote>
  <w:footnote w:id="97">
    <w:p w14:paraId="55F4F0E2" w14:textId="77777777" w:rsidR="0009342D" w:rsidRPr="00B20668" w:rsidRDefault="0009342D" w:rsidP="0009342D">
      <w:pPr>
        <w:pStyle w:val="FootnoteText"/>
        <w:rPr>
          <w:lang w:val="tr-TR"/>
        </w:rPr>
      </w:pPr>
      <w:r>
        <w:rPr>
          <w:rStyle w:val="FootnoteReference"/>
        </w:rPr>
        <w:footnoteRef/>
      </w:r>
      <w:r>
        <w:t xml:space="preserve"> </w:t>
      </w:r>
      <w:r w:rsidRPr="00B20668">
        <w:t>https://commission.europa.eu/topics/strengthening-european-competitiveness/eu-competitiveness-looking-ahead_en</w:t>
      </w:r>
    </w:p>
  </w:footnote>
  <w:footnote w:id="98">
    <w:p w14:paraId="30C9E565" w14:textId="77777777" w:rsidR="0009342D" w:rsidRPr="008B5993" w:rsidRDefault="0009342D" w:rsidP="0009342D">
      <w:pPr>
        <w:pStyle w:val="FootnoteText"/>
        <w:rPr>
          <w:lang w:val="tr-TR"/>
        </w:rPr>
      </w:pPr>
      <w:r>
        <w:rPr>
          <w:rStyle w:val="FootnoteReference"/>
        </w:rPr>
        <w:footnoteRef/>
      </w:r>
      <w:r>
        <w:t xml:space="preserve"> </w:t>
      </w:r>
      <w:r w:rsidRPr="008B5993">
        <w:t>https://www.energyinst.org/statistical-review</w:t>
      </w:r>
    </w:p>
  </w:footnote>
  <w:footnote w:id="99">
    <w:p w14:paraId="4C721E9F" w14:textId="77777777" w:rsidR="0009342D" w:rsidRPr="00906723" w:rsidRDefault="0009342D" w:rsidP="0009342D">
      <w:pPr>
        <w:pStyle w:val="FootnoteText"/>
        <w:rPr>
          <w:lang w:val="tr-TR"/>
        </w:rPr>
      </w:pPr>
      <w:r>
        <w:rPr>
          <w:rStyle w:val="FootnoteReference"/>
        </w:rPr>
        <w:footnoteRef/>
      </w:r>
      <w:r>
        <w:t xml:space="preserve"> </w:t>
      </w:r>
      <w:r>
        <w:rPr>
          <w:lang w:val="tr-TR"/>
        </w:rPr>
        <w:t>https://jodidb.org</w:t>
      </w:r>
    </w:p>
  </w:footnote>
  <w:footnote w:id="100">
    <w:p w14:paraId="724E2526" w14:textId="77777777" w:rsidR="0009342D" w:rsidRPr="00DB7E58" w:rsidRDefault="0009342D" w:rsidP="0009342D">
      <w:pPr>
        <w:pStyle w:val="FootnoteText"/>
        <w:rPr>
          <w:lang w:val="tr-TR"/>
        </w:rPr>
      </w:pPr>
      <w:r>
        <w:rPr>
          <w:rStyle w:val="FootnoteReference"/>
        </w:rPr>
        <w:footnoteRef/>
      </w:r>
      <w:r>
        <w:t xml:space="preserve"> </w:t>
      </w:r>
      <w:r w:rsidRPr="00DB7E58">
        <w:t>http://www.jodidb.org/TableViewer/tableView.aspx</w:t>
      </w:r>
    </w:p>
  </w:footnote>
  <w:footnote w:id="101">
    <w:p w14:paraId="3AF4160C" w14:textId="77777777" w:rsidR="0009342D" w:rsidRPr="000A3376" w:rsidRDefault="0009342D" w:rsidP="0009342D">
      <w:pPr>
        <w:pStyle w:val="FootnoteText"/>
        <w:rPr>
          <w:lang w:val="tr-TR"/>
        </w:rPr>
      </w:pPr>
      <w:r>
        <w:rPr>
          <w:rStyle w:val="FootnoteReference"/>
        </w:rPr>
        <w:footnoteRef/>
      </w:r>
      <w:r>
        <w:t xml:space="preserve"> </w:t>
      </w:r>
      <w:r w:rsidRPr="000A3376">
        <w:t>https://ember-energy.org/data/electricity-data-explorer/</w:t>
      </w:r>
    </w:p>
  </w:footnote>
  <w:footnote w:id="102">
    <w:p w14:paraId="2FE1D554" w14:textId="77777777" w:rsidR="0009342D" w:rsidRPr="003D3283" w:rsidRDefault="0009342D" w:rsidP="0009342D">
      <w:pPr>
        <w:pStyle w:val="FootnoteText"/>
        <w:rPr>
          <w:lang w:val="tr-TR"/>
        </w:rPr>
      </w:pPr>
      <w:r>
        <w:rPr>
          <w:rStyle w:val="FootnoteReference"/>
        </w:rPr>
        <w:footnoteRef/>
      </w:r>
      <w:r>
        <w:t xml:space="preserve"> </w:t>
      </w:r>
      <w:r w:rsidRPr="003D3283">
        <w:t>https://www.iea.org/reports/global-gas-security-review-2024</w:t>
      </w:r>
    </w:p>
  </w:footnote>
  <w:footnote w:id="103">
    <w:p w14:paraId="05C1B6D5" w14:textId="77777777" w:rsidR="0009342D" w:rsidRPr="003D3283" w:rsidRDefault="0009342D" w:rsidP="0009342D">
      <w:pPr>
        <w:pStyle w:val="FootnoteText"/>
        <w:rPr>
          <w:lang w:val="tr-TR"/>
        </w:rPr>
      </w:pPr>
      <w:r>
        <w:rPr>
          <w:rStyle w:val="FootnoteReference"/>
        </w:rPr>
        <w:footnoteRef/>
      </w:r>
      <w:r>
        <w:t xml:space="preserve"> </w:t>
      </w:r>
      <w:r w:rsidRPr="003D3283">
        <w:t>https://www.iea.org/reports/coal-mid-year-update-july-2024</w:t>
      </w:r>
    </w:p>
  </w:footnote>
  <w:footnote w:id="104">
    <w:p w14:paraId="738FCF82" w14:textId="77777777" w:rsidR="0009342D" w:rsidRPr="003D3283" w:rsidRDefault="0009342D" w:rsidP="0009342D">
      <w:pPr>
        <w:pStyle w:val="FootnoteText"/>
        <w:rPr>
          <w:lang w:val="tr-TR"/>
        </w:rPr>
      </w:pPr>
      <w:r>
        <w:rPr>
          <w:rStyle w:val="FootnoteReference"/>
        </w:rPr>
        <w:footnoteRef/>
      </w:r>
      <w:r>
        <w:t xml:space="preserve"> </w:t>
      </w:r>
      <w:r w:rsidRPr="003D3283">
        <w:t>https://www.iea.org/reports/oil-market-report-august-2024</w:t>
      </w:r>
    </w:p>
  </w:footnote>
  <w:footnote w:id="105">
    <w:p w14:paraId="6F18AF07" w14:textId="77777777" w:rsidR="0009342D" w:rsidRPr="003D3283" w:rsidRDefault="0009342D" w:rsidP="0009342D">
      <w:pPr>
        <w:pStyle w:val="FootnoteText"/>
        <w:rPr>
          <w:lang w:val="tr-TR"/>
        </w:rPr>
      </w:pPr>
      <w:r>
        <w:rPr>
          <w:rStyle w:val="FootnoteReference"/>
        </w:rPr>
        <w:footnoteRef/>
      </w:r>
      <w:r>
        <w:t xml:space="preserve"> </w:t>
      </w:r>
      <w:r w:rsidRPr="003D3283">
        <w:t>https://www.iea.org/data-and-statistics/data-tools/renewable-energy-progress-tracker</w:t>
      </w:r>
    </w:p>
  </w:footnote>
  <w:footnote w:id="106">
    <w:p w14:paraId="20FF82AD" w14:textId="77777777" w:rsidR="0009342D" w:rsidRPr="003D3283" w:rsidRDefault="0009342D" w:rsidP="0009342D">
      <w:pPr>
        <w:pStyle w:val="FootnoteText"/>
        <w:rPr>
          <w:lang w:val="tr-TR"/>
        </w:rPr>
      </w:pPr>
      <w:r>
        <w:rPr>
          <w:rStyle w:val="FootnoteReference"/>
        </w:rPr>
        <w:footnoteRef/>
      </w:r>
      <w:r>
        <w:t xml:space="preserve"> </w:t>
      </w:r>
      <w:r w:rsidRPr="003D3283">
        <w:t>https://www.bp.com/content/dam/bp/business-sites/en/global/corporate/pdfs/energy-economics/statistical-review/bp-stats-review-2022-approximate-conversion-factors.pdf</w:t>
      </w:r>
    </w:p>
  </w:footnote>
  <w:footnote w:id="107">
    <w:p w14:paraId="0544E651" w14:textId="77777777" w:rsidR="0009342D" w:rsidRPr="003D3283" w:rsidRDefault="0009342D" w:rsidP="0009342D">
      <w:pPr>
        <w:pStyle w:val="FootnoteText"/>
        <w:rPr>
          <w:lang w:val="tr-TR"/>
        </w:rPr>
      </w:pPr>
      <w:r>
        <w:rPr>
          <w:rStyle w:val="FootnoteReference"/>
        </w:rPr>
        <w:footnoteRef/>
      </w:r>
      <w:r>
        <w:t xml:space="preserve"> </w:t>
      </w:r>
      <w:r w:rsidRPr="003D3283">
        <w:t>https://unit-converter.gasunie.nl</w:t>
      </w:r>
    </w:p>
  </w:footnote>
  <w:footnote w:id="108">
    <w:p w14:paraId="3F445F22" w14:textId="77777777" w:rsidR="0009342D" w:rsidRPr="003D3283" w:rsidRDefault="0009342D" w:rsidP="0009342D">
      <w:pPr>
        <w:pStyle w:val="FootnoteText"/>
        <w:rPr>
          <w:lang w:val="tr-TR"/>
        </w:rPr>
      </w:pPr>
      <w:r>
        <w:rPr>
          <w:rStyle w:val="FootnoteReference"/>
        </w:rPr>
        <w:footnoteRef/>
      </w:r>
      <w:r>
        <w:t xml:space="preserve"> </w:t>
      </w:r>
      <w:r w:rsidRPr="003D3283">
        <w:t>https://www.iea.org/data-and-statistics/data-product/world-energy-outlook-2024-free-dataset</w:t>
      </w:r>
    </w:p>
  </w:footnote>
  <w:footnote w:id="109">
    <w:p w14:paraId="2B733E6C" w14:textId="77777777" w:rsidR="0078555C" w:rsidRPr="001638AF" w:rsidRDefault="0078555C" w:rsidP="0078555C">
      <w:pPr>
        <w:pStyle w:val="FootnoteText"/>
        <w:rPr>
          <w:lang w:val="tr-TR"/>
        </w:rPr>
      </w:pPr>
      <w:r>
        <w:rPr>
          <w:rStyle w:val="FootnoteReference"/>
        </w:rPr>
        <w:footnoteRef/>
      </w:r>
      <w:r>
        <w:t xml:space="preserve"> </w:t>
      </w:r>
      <w:r w:rsidRPr="001638AF">
        <w:t>https://www.energy-charts.info/charts/installed_power/chart.htm?l=en&amp;c=DE&amp;legendItems=0wa</w:t>
      </w:r>
    </w:p>
  </w:footnote>
  <w:footnote w:id="110">
    <w:p w14:paraId="7F2E9092" w14:textId="77777777" w:rsidR="0078555C" w:rsidRPr="00814861" w:rsidRDefault="0078555C" w:rsidP="0078555C">
      <w:pPr>
        <w:pStyle w:val="FootnoteText"/>
        <w:rPr>
          <w:lang w:val="tr-TR"/>
        </w:rPr>
      </w:pPr>
      <w:r>
        <w:rPr>
          <w:rStyle w:val="FootnoteReference"/>
        </w:rPr>
        <w:footnoteRef/>
      </w:r>
      <w:r>
        <w:t xml:space="preserve"> </w:t>
      </w:r>
      <w:r w:rsidRPr="00814861">
        <w:t>https://www.energy-charts.info/charts/power/chart.htm?l=en&amp;c=DE&amp;legendItems=0w4&amp;interval=month&amp;month=11</w:t>
      </w:r>
    </w:p>
  </w:footnote>
  <w:footnote w:id="111">
    <w:p w14:paraId="31312D69" w14:textId="77777777" w:rsidR="0078555C" w:rsidRPr="00246E50" w:rsidRDefault="0078555C" w:rsidP="0078555C">
      <w:pPr>
        <w:pStyle w:val="FootnoteText"/>
        <w:rPr>
          <w:lang w:val="tr-TR"/>
        </w:rPr>
      </w:pPr>
      <w:r>
        <w:rPr>
          <w:rStyle w:val="FootnoteReference"/>
        </w:rPr>
        <w:footnoteRef/>
      </w:r>
      <w:r>
        <w:t xml:space="preserve"> </w:t>
      </w:r>
      <w:r w:rsidRPr="00246E50">
        <w:t>https://x.com/CleanPowerDave/status/1852293803060678704</w:t>
      </w:r>
    </w:p>
  </w:footnote>
  <w:footnote w:id="112">
    <w:p w14:paraId="46A7D881" w14:textId="77777777" w:rsidR="0078555C" w:rsidRPr="00246E50" w:rsidRDefault="0078555C" w:rsidP="0078555C">
      <w:pPr>
        <w:pStyle w:val="FootnoteText"/>
        <w:rPr>
          <w:lang w:val="tr-TR"/>
        </w:rPr>
      </w:pPr>
      <w:r>
        <w:rPr>
          <w:rStyle w:val="FootnoteReference"/>
        </w:rPr>
        <w:footnoteRef/>
      </w:r>
      <w:r>
        <w:t xml:space="preserve"> </w:t>
      </w:r>
      <w:r w:rsidRPr="00246E50">
        <w:t>https://www.bloomberg.com/news/articles/2024-11-22/surprise-solar-boom-in-pakistan-helps-millions-but-harms-grid</w:t>
      </w:r>
    </w:p>
  </w:footnote>
  <w:footnote w:id="113">
    <w:p w14:paraId="3029B205" w14:textId="77777777" w:rsidR="0078555C" w:rsidRPr="00246E50" w:rsidRDefault="0078555C" w:rsidP="0078555C">
      <w:pPr>
        <w:pStyle w:val="FootnoteText"/>
        <w:rPr>
          <w:lang w:val="tr-TR"/>
        </w:rPr>
      </w:pPr>
      <w:r>
        <w:rPr>
          <w:rStyle w:val="FootnoteReference"/>
        </w:rPr>
        <w:footnoteRef/>
      </w:r>
      <w:r>
        <w:t xml:space="preserve"> </w:t>
      </w:r>
      <w:r w:rsidRPr="00246E50">
        <w:t>https://uploads.renewablesfirst.org/The_Great_Solar_Rush_in_Pakistan_38157451a3.pdf</w:t>
      </w:r>
    </w:p>
  </w:footnote>
  <w:footnote w:id="114">
    <w:p w14:paraId="4A9F2589" w14:textId="77777777" w:rsidR="0078555C" w:rsidRPr="00831AB7" w:rsidRDefault="0078555C" w:rsidP="0078555C">
      <w:pPr>
        <w:pStyle w:val="FootnoteText"/>
        <w:rPr>
          <w:lang w:val="tr-TR"/>
        </w:rPr>
      </w:pPr>
      <w:r>
        <w:rPr>
          <w:rStyle w:val="FootnoteReference"/>
        </w:rPr>
        <w:footnoteRef/>
      </w:r>
      <w:r>
        <w:t xml:space="preserve"> </w:t>
      </w:r>
      <w:r w:rsidRPr="00831AB7">
        <w:t>https://uploads.renewablesfirst.org/The_Great_Solar_Rush_in_Pakistan_38157451a3.pdf</w:t>
      </w:r>
    </w:p>
  </w:footnote>
  <w:footnote w:id="115">
    <w:p w14:paraId="566FC9B1" w14:textId="77777777" w:rsidR="0078555C" w:rsidRPr="00351143" w:rsidRDefault="0078555C" w:rsidP="0078555C">
      <w:pPr>
        <w:pStyle w:val="FootnoteText"/>
        <w:rPr>
          <w:lang w:val="tr-TR"/>
        </w:rPr>
      </w:pPr>
      <w:r>
        <w:rPr>
          <w:rStyle w:val="FootnoteReference"/>
        </w:rPr>
        <w:footnoteRef/>
      </w:r>
      <w:r>
        <w:t xml:space="preserve"> </w:t>
      </w:r>
      <w:r w:rsidRPr="00351143">
        <w:t>https://ember-energy.org/data/china-solar-exports-data/</w:t>
      </w:r>
    </w:p>
  </w:footnote>
  <w:footnote w:id="116">
    <w:p w14:paraId="19996BBC" w14:textId="77777777" w:rsidR="0078555C" w:rsidRPr="00BA5DD6" w:rsidRDefault="0078555C" w:rsidP="0078555C">
      <w:pPr>
        <w:pStyle w:val="FootnoteText"/>
        <w:rPr>
          <w:lang w:val="tr-TR"/>
        </w:rPr>
      </w:pPr>
      <w:r>
        <w:rPr>
          <w:rStyle w:val="FootnoteReference"/>
        </w:rPr>
        <w:footnoteRef/>
      </w:r>
      <w:r>
        <w:t xml:space="preserve"> </w:t>
      </w:r>
      <w:r w:rsidRPr="00BA5DD6">
        <w:t>https://ember-energy.org/data/electricity-data-explorer/</w:t>
      </w:r>
    </w:p>
  </w:footnote>
  <w:footnote w:id="117">
    <w:p w14:paraId="2DC6DC5F" w14:textId="77777777" w:rsidR="0078555C" w:rsidRPr="00BA5DD6" w:rsidRDefault="0078555C" w:rsidP="0078555C">
      <w:pPr>
        <w:pStyle w:val="FootnoteText"/>
        <w:rPr>
          <w:lang w:val="tr-TR"/>
        </w:rPr>
      </w:pPr>
      <w:r>
        <w:rPr>
          <w:rStyle w:val="FootnoteReference"/>
        </w:rPr>
        <w:footnoteRef/>
      </w:r>
      <w:r>
        <w:t xml:space="preserve"> </w:t>
      </w:r>
      <w:r w:rsidRPr="00BA5DD6">
        <w:t>https://en.wikipedia.org/wiki/Jevons_paradox</w:t>
      </w:r>
    </w:p>
  </w:footnote>
  <w:footnote w:id="118">
    <w:p w14:paraId="4100F085" w14:textId="77777777" w:rsidR="0078555C" w:rsidRPr="00351143" w:rsidRDefault="0078555C" w:rsidP="0078555C">
      <w:pPr>
        <w:pStyle w:val="FootnoteText"/>
        <w:rPr>
          <w:lang w:val="tr-TR"/>
        </w:rPr>
      </w:pPr>
      <w:r>
        <w:rPr>
          <w:rStyle w:val="FootnoteReference"/>
        </w:rPr>
        <w:footnoteRef/>
      </w:r>
      <w:r>
        <w:t xml:space="preserve"> </w:t>
      </w:r>
      <w:r w:rsidRPr="00351143">
        <w:t>https://www.bloomberg.com/news/articles/2024-11-22/surprise-solar-boom-in-pakistan-helps-millions-but-harms-grid</w:t>
      </w:r>
    </w:p>
  </w:footnote>
  <w:footnote w:id="119">
    <w:p w14:paraId="30F6E1BD" w14:textId="77777777" w:rsidR="00A9296F" w:rsidRPr="003A1324" w:rsidRDefault="00A9296F" w:rsidP="00A9296F">
      <w:pPr>
        <w:pStyle w:val="FootnoteText"/>
        <w:rPr>
          <w:lang w:val="tr-TR"/>
        </w:rPr>
      </w:pPr>
      <w:r>
        <w:rPr>
          <w:rStyle w:val="FootnoteReference"/>
        </w:rPr>
        <w:footnoteRef/>
      </w:r>
      <w:r>
        <w:t xml:space="preserve"> </w:t>
      </w:r>
      <w:r w:rsidRPr="003A1324">
        <w:t>https://www.ice.com/report/7</w:t>
      </w:r>
    </w:p>
  </w:footnote>
  <w:footnote w:id="120">
    <w:p w14:paraId="0A3EE9F4" w14:textId="77777777" w:rsidR="00A9296F" w:rsidRPr="00B21605" w:rsidRDefault="00A9296F" w:rsidP="00A9296F">
      <w:pPr>
        <w:pStyle w:val="FootnoteText"/>
        <w:rPr>
          <w:lang w:val="tr-TR"/>
        </w:rPr>
      </w:pPr>
      <w:r>
        <w:rPr>
          <w:rStyle w:val="FootnoteReference"/>
        </w:rPr>
        <w:footnoteRef/>
      </w:r>
      <w:r>
        <w:t xml:space="preserve"> </w:t>
      </w:r>
      <w:r w:rsidRPr="00B21605">
        <w:t>https://www.worldbank.org/en/research/commodity-markets</w:t>
      </w:r>
    </w:p>
  </w:footnote>
  <w:footnote w:id="121">
    <w:p w14:paraId="2AA1E466" w14:textId="77777777" w:rsidR="00A9296F" w:rsidRPr="00B21605" w:rsidRDefault="00A9296F" w:rsidP="00A9296F">
      <w:pPr>
        <w:pStyle w:val="FootnoteText"/>
        <w:rPr>
          <w:lang w:val="tr-TR"/>
        </w:rPr>
      </w:pPr>
      <w:r>
        <w:rPr>
          <w:rStyle w:val="FootnoteReference"/>
        </w:rPr>
        <w:footnoteRef/>
      </w:r>
      <w:r>
        <w:t xml:space="preserve"> </w:t>
      </w:r>
      <w:r w:rsidRPr="00B21605">
        <w:t>https://ec.europa.eu/eurostat/databrowser/view/nrg_cb_gasm__custom_13919740/default/table?lang=en</w:t>
      </w:r>
    </w:p>
  </w:footnote>
  <w:footnote w:id="122">
    <w:p w14:paraId="21F6E0A8" w14:textId="77777777" w:rsidR="00A9296F" w:rsidRPr="00F434D2" w:rsidRDefault="00A9296F" w:rsidP="00A9296F">
      <w:pPr>
        <w:pStyle w:val="FootnoteText"/>
        <w:rPr>
          <w:lang w:val="tr-TR"/>
        </w:rPr>
      </w:pPr>
      <w:r>
        <w:rPr>
          <w:rStyle w:val="FootnoteReference"/>
        </w:rPr>
        <w:footnoteRef/>
      </w:r>
      <w:r>
        <w:t xml:space="preserve"> </w:t>
      </w:r>
      <w:r w:rsidRPr="00F434D2">
        <w:t>https://www.eia.gov/dnav/ng/hist/n9050us2m.htm</w:t>
      </w:r>
    </w:p>
  </w:footnote>
  <w:footnote w:id="123">
    <w:p w14:paraId="171552CB" w14:textId="77777777" w:rsidR="00A9296F" w:rsidRPr="00F07F89" w:rsidRDefault="00A9296F" w:rsidP="00A9296F">
      <w:pPr>
        <w:pStyle w:val="FootnoteText"/>
        <w:rPr>
          <w:lang w:val="tr-TR"/>
        </w:rPr>
      </w:pPr>
      <w:r>
        <w:rPr>
          <w:rStyle w:val="FootnoteReference"/>
        </w:rPr>
        <w:footnoteRef/>
      </w:r>
      <w:r>
        <w:t xml:space="preserve"> </w:t>
      </w:r>
      <w:r w:rsidRPr="00F07F89">
        <w:t>https://www.eia.gov/todayinenergy/detail.php?id=61043</w:t>
      </w:r>
    </w:p>
  </w:footnote>
  <w:footnote w:id="124">
    <w:p w14:paraId="2815ED58" w14:textId="77777777" w:rsidR="00A9296F" w:rsidRPr="00F07F89" w:rsidRDefault="00A9296F" w:rsidP="00A9296F">
      <w:pPr>
        <w:pStyle w:val="FootnoteText"/>
        <w:rPr>
          <w:lang w:val="tr-TR"/>
        </w:rPr>
      </w:pPr>
      <w:r>
        <w:rPr>
          <w:rStyle w:val="FootnoteReference"/>
        </w:rPr>
        <w:footnoteRef/>
      </w:r>
      <w:r>
        <w:t xml:space="preserve"> </w:t>
      </w:r>
      <w:r w:rsidRPr="00F07F89">
        <w:t>https://www.eia.gov/todayinenergy/detail.php?id=63584</w:t>
      </w:r>
    </w:p>
  </w:footnote>
  <w:footnote w:id="125">
    <w:p w14:paraId="6C3F1A43" w14:textId="77777777" w:rsidR="00A9296F" w:rsidRPr="009B0D3B" w:rsidRDefault="00A9296F" w:rsidP="00A9296F">
      <w:pPr>
        <w:pStyle w:val="FootnoteText"/>
        <w:rPr>
          <w:lang w:val="tr-TR"/>
        </w:rPr>
      </w:pPr>
      <w:r>
        <w:rPr>
          <w:rStyle w:val="FootnoteReference"/>
        </w:rPr>
        <w:footnoteRef/>
      </w:r>
      <w:r>
        <w:t xml:space="preserve"> </w:t>
      </w:r>
      <w:r w:rsidRPr="009B0D3B">
        <w:t>https://www.eia.gov/todayinenergy/detail.php?id=61683</w:t>
      </w:r>
    </w:p>
  </w:footnote>
  <w:footnote w:id="126">
    <w:p w14:paraId="4BDF7F9D" w14:textId="77777777" w:rsidR="00A9296F" w:rsidRPr="00242852" w:rsidRDefault="00A9296F" w:rsidP="00A9296F">
      <w:pPr>
        <w:pStyle w:val="FootnoteText"/>
        <w:rPr>
          <w:lang w:val="tr-TR"/>
        </w:rPr>
      </w:pPr>
      <w:r>
        <w:rPr>
          <w:rStyle w:val="FootnoteReference"/>
        </w:rPr>
        <w:footnoteRef/>
      </w:r>
      <w:r>
        <w:t xml:space="preserve"> </w:t>
      </w:r>
      <w:r w:rsidRPr="00242852">
        <w:t>https://www.eia.gov/todayinenergy/detail.php?id=63824</w:t>
      </w:r>
    </w:p>
  </w:footnote>
  <w:footnote w:id="127">
    <w:p w14:paraId="4DA0F0EC" w14:textId="77777777" w:rsidR="00A9296F" w:rsidRPr="00C870CF" w:rsidRDefault="00A9296F" w:rsidP="00A9296F">
      <w:pPr>
        <w:pStyle w:val="FootnoteText"/>
        <w:rPr>
          <w:lang w:val="tr-TR"/>
        </w:rPr>
      </w:pPr>
      <w:r>
        <w:rPr>
          <w:rStyle w:val="FootnoteReference"/>
        </w:rPr>
        <w:footnoteRef/>
      </w:r>
      <w:r>
        <w:t xml:space="preserve"> </w:t>
      </w:r>
      <w:r w:rsidRPr="00C870CF">
        <w:t>https://enerji.gov.tr//Media/Dizin/EIGM/tr/Raporlar/Ulusal_Enerji_Denge_Tablolari/2023.xlsx</w:t>
      </w:r>
    </w:p>
  </w:footnote>
  <w:footnote w:id="128">
    <w:p w14:paraId="21E2013C" w14:textId="77777777" w:rsidR="00A9296F" w:rsidRPr="00A6516A" w:rsidRDefault="00A9296F" w:rsidP="00A9296F">
      <w:pPr>
        <w:pStyle w:val="FootnoteText"/>
        <w:rPr>
          <w:lang w:val="tr-TR"/>
        </w:rPr>
      </w:pPr>
      <w:r>
        <w:rPr>
          <w:rStyle w:val="FootnoteReference"/>
        </w:rPr>
        <w:footnoteRef/>
      </w:r>
      <w:r>
        <w:t xml:space="preserve"> </w:t>
      </w:r>
      <w:r w:rsidRPr="00A6516A">
        <w:t>https://www.eia.gov/electricity/state/texas/</w:t>
      </w:r>
    </w:p>
  </w:footnote>
  <w:footnote w:id="129">
    <w:p w14:paraId="76562965" w14:textId="77777777" w:rsidR="00A9296F" w:rsidRPr="00A6516A" w:rsidRDefault="00A9296F" w:rsidP="00A9296F">
      <w:pPr>
        <w:pStyle w:val="FootnoteText"/>
        <w:rPr>
          <w:lang w:val="tr-TR"/>
        </w:rPr>
      </w:pPr>
      <w:r>
        <w:rPr>
          <w:rStyle w:val="FootnoteReference"/>
        </w:rPr>
        <w:footnoteRef/>
      </w:r>
      <w:r>
        <w:t xml:space="preserve"> </w:t>
      </w:r>
      <w:r w:rsidRPr="00A6516A">
        <w:t>https://www.eia.gov/electricity/state/california/</w:t>
      </w:r>
    </w:p>
  </w:footnote>
  <w:footnote w:id="130">
    <w:p w14:paraId="627EF649" w14:textId="77777777" w:rsidR="00A9296F" w:rsidRPr="00A87DC7" w:rsidRDefault="00A9296F" w:rsidP="00A9296F">
      <w:pPr>
        <w:pStyle w:val="FootnoteText"/>
        <w:rPr>
          <w:lang w:val="tr-TR"/>
        </w:rPr>
      </w:pPr>
      <w:r>
        <w:rPr>
          <w:rStyle w:val="FootnoteReference"/>
        </w:rPr>
        <w:footnoteRef/>
      </w:r>
      <w:r>
        <w:t xml:space="preserve"> </w:t>
      </w:r>
      <w:hyperlink r:id="rId3" w:history="1">
        <w:r w:rsidRPr="006A3AC6">
          <w:rPr>
            <w:rStyle w:val="Hyperlink"/>
          </w:rPr>
          <w:t>https://emp.lbl.gov/sites/default/files/2024-04/Queued%20Up%202024%20Edition_R2.pdf</w:t>
        </w:r>
      </w:hyperlink>
      <w:r>
        <w:t xml:space="preserve"> (sayfa 9)</w:t>
      </w:r>
    </w:p>
  </w:footnote>
  <w:footnote w:id="131">
    <w:p w14:paraId="3BBB2C41" w14:textId="77777777" w:rsidR="00A9296F" w:rsidRPr="00A6516A" w:rsidRDefault="00A9296F" w:rsidP="00A9296F">
      <w:pPr>
        <w:pStyle w:val="FootnoteText"/>
        <w:rPr>
          <w:lang w:val="tr-TR"/>
        </w:rPr>
      </w:pPr>
      <w:r>
        <w:rPr>
          <w:rStyle w:val="FootnoteReference"/>
        </w:rPr>
        <w:footnoteRef/>
      </w:r>
      <w:r>
        <w:t xml:space="preserve"> </w:t>
      </w:r>
      <w:r w:rsidRPr="00A6516A">
        <w:t>https://www.axios.com/newsletters/axios-generate-f22b3160-6b99-11ef-ae73-4d1ab6fdd2dc</w:t>
      </w:r>
    </w:p>
  </w:footnote>
  <w:footnote w:id="132">
    <w:p w14:paraId="169D9C5F" w14:textId="77777777" w:rsidR="00A9296F" w:rsidRPr="002F4D9C" w:rsidRDefault="00A9296F" w:rsidP="00A9296F">
      <w:pPr>
        <w:pStyle w:val="FootnoteText"/>
        <w:rPr>
          <w:lang w:val="tr-TR"/>
        </w:rPr>
      </w:pPr>
      <w:r>
        <w:rPr>
          <w:rStyle w:val="FootnoteReference"/>
        </w:rPr>
        <w:footnoteRef/>
      </w:r>
      <w:r>
        <w:t xml:space="preserve"> </w:t>
      </w:r>
      <w:r w:rsidRPr="002F4D9C">
        <w:t>https://seia.org/solar-state-by-state/</w:t>
      </w:r>
    </w:p>
  </w:footnote>
  <w:footnote w:id="133">
    <w:p w14:paraId="3784AB6C" w14:textId="77777777" w:rsidR="00A9296F" w:rsidRPr="002F4D9C" w:rsidRDefault="00A9296F" w:rsidP="00A9296F">
      <w:pPr>
        <w:pStyle w:val="FootnoteText"/>
        <w:rPr>
          <w:lang w:val="tr-TR"/>
        </w:rPr>
      </w:pPr>
      <w:r>
        <w:rPr>
          <w:rStyle w:val="FootnoteReference"/>
        </w:rPr>
        <w:footnoteRef/>
      </w:r>
      <w:r>
        <w:t xml:space="preserve"> </w:t>
      </w:r>
      <w:r w:rsidRPr="002F4D9C">
        <w:t>https://www.potomaceconomics.com/wp-content/uploads/2024/05/2023-State-of-the-Market-Report_Final.pdf</w:t>
      </w:r>
    </w:p>
  </w:footnote>
  <w:footnote w:id="134">
    <w:p w14:paraId="421B45FA" w14:textId="77777777" w:rsidR="00A9296F" w:rsidRPr="00C33410" w:rsidRDefault="00A9296F" w:rsidP="00A9296F">
      <w:pPr>
        <w:pStyle w:val="FootnoteText"/>
        <w:rPr>
          <w:lang w:val="tr-TR"/>
        </w:rPr>
      </w:pPr>
      <w:r>
        <w:rPr>
          <w:rStyle w:val="FootnoteReference"/>
        </w:rPr>
        <w:footnoteRef/>
      </w:r>
      <w:r>
        <w:t xml:space="preserve"> </w:t>
      </w:r>
      <w:r w:rsidRPr="00C33410">
        <w:t>https://www.energyinst.org/__data/assets/file/0003/1540551/merged_narrow.csv</w:t>
      </w:r>
    </w:p>
  </w:footnote>
  <w:footnote w:id="135">
    <w:p w14:paraId="2B58675B" w14:textId="77777777" w:rsidR="00A9296F" w:rsidRPr="00911E96" w:rsidRDefault="00A9296F" w:rsidP="00A9296F">
      <w:pPr>
        <w:pStyle w:val="FootnoteText"/>
        <w:rPr>
          <w:lang w:val="tr-TR"/>
        </w:rPr>
      </w:pPr>
      <w:r>
        <w:rPr>
          <w:rStyle w:val="FootnoteReference"/>
        </w:rPr>
        <w:footnoteRef/>
      </w:r>
      <w:r>
        <w:t xml:space="preserve"> </w:t>
      </w:r>
      <w:r w:rsidRPr="00911E96">
        <w:t>https://anaconda.cloud/share/notebooks/9c2e72a9-740d-47f3-8797-f784ca31af11/overview</w:t>
      </w:r>
    </w:p>
  </w:footnote>
  <w:footnote w:id="136">
    <w:p w14:paraId="656B5A73" w14:textId="77777777" w:rsidR="00A9296F" w:rsidRPr="00493F02" w:rsidRDefault="00A9296F" w:rsidP="00A9296F">
      <w:pPr>
        <w:pStyle w:val="FootnoteText"/>
        <w:rPr>
          <w:lang w:val="tr-TR"/>
        </w:rPr>
      </w:pPr>
      <w:r>
        <w:rPr>
          <w:rStyle w:val="FootnoteReference"/>
        </w:rPr>
        <w:footnoteRef/>
      </w:r>
      <w:r>
        <w:t xml:space="preserve"> </w:t>
      </w:r>
      <w:r w:rsidRPr="00493F02">
        <w:t>https://www.bloomberg.com/news/features/2024-10-31/why-oil-is-outpacing-tech-as-the-most-productive-us-industry</w:t>
      </w:r>
    </w:p>
  </w:footnote>
  <w:footnote w:id="137">
    <w:p w14:paraId="6279D088" w14:textId="77777777" w:rsidR="00A9296F" w:rsidRPr="00493F02" w:rsidRDefault="00A9296F" w:rsidP="00A9296F">
      <w:pPr>
        <w:pStyle w:val="FootnoteText"/>
        <w:rPr>
          <w:lang w:val="tr-TR"/>
        </w:rPr>
      </w:pPr>
      <w:r>
        <w:rPr>
          <w:rStyle w:val="FootnoteReference"/>
        </w:rPr>
        <w:footnoteRef/>
      </w:r>
      <w:r>
        <w:t xml:space="preserve"> </w:t>
      </w:r>
      <w:r w:rsidRPr="00493F02">
        <w:t>https://www.bls.gov/opub/mlr/1992/03/art2full.pdf</w:t>
      </w:r>
    </w:p>
  </w:footnote>
  <w:footnote w:id="138">
    <w:p w14:paraId="7641DAAD" w14:textId="77777777" w:rsidR="00A9296F" w:rsidRPr="000B6631" w:rsidRDefault="00A9296F" w:rsidP="00A9296F">
      <w:pPr>
        <w:pStyle w:val="FootnoteText"/>
        <w:rPr>
          <w:lang w:val="tr-TR"/>
        </w:rPr>
      </w:pPr>
      <w:r>
        <w:rPr>
          <w:rStyle w:val="FootnoteReference"/>
        </w:rPr>
        <w:footnoteRef/>
      </w:r>
      <w:r>
        <w:t xml:space="preserve"> </w:t>
      </w:r>
      <w:r w:rsidRPr="000B6631">
        <w:t>https://www.bls.gov/iag/tgs/iag211.htm</w:t>
      </w:r>
    </w:p>
  </w:footnote>
  <w:footnote w:id="139">
    <w:p w14:paraId="576F26EB" w14:textId="77777777" w:rsidR="00A9296F" w:rsidRPr="00F83E6A" w:rsidRDefault="00A9296F" w:rsidP="00A9296F">
      <w:pPr>
        <w:pStyle w:val="FootnoteText"/>
        <w:rPr>
          <w:lang w:val="tr-TR"/>
        </w:rPr>
      </w:pPr>
      <w:r>
        <w:rPr>
          <w:rStyle w:val="FootnoteReference"/>
        </w:rPr>
        <w:footnoteRef/>
      </w:r>
      <w:r>
        <w:t xml:space="preserve"> </w:t>
      </w:r>
      <w:r w:rsidRPr="00F83E6A">
        <w:t>https://www.eia.gov/international/data/world/petroleum-and-other-liquids/monthly-petroleum-and-other-liquids-production?pd=5&amp;p=000gfs0000000000000000000000000000vg&amp;u=0&amp;f=A&amp;v=mapbubble&amp;a=-&amp;i=none&amp;vo=value&amp;t=C&amp;g=none&amp;l=249--238&amp;s=315532800000&amp;e=1672531200000&amp;&amp;ev=false</w:t>
      </w:r>
    </w:p>
  </w:footnote>
  <w:footnote w:id="140">
    <w:p w14:paraId="5E34D9D0" w14:textId="77777777" w:rsidR="00A9296F" w:rsidRPr="00F83E6A" w:rsidRDefault="00A9296F" w:rsidP="00A9296F">
      <w:pPr>
        <w:pStyle w:val="FootnoteText"/>
        <w:rPr>
          <w:lang w:val="tr-TR"/>
        </w:rPr>
      </w:pPr>
      <w:r>
        <w:rPr>
          <w:rStyle w:val="FootnoteReference"/>
        </w:rPr>
        <w:footnoteRef/>
      </w:r>
      <w:r>
        <w:t xml:space="preserve"> </w:t>
      </w:r>
      <w:r w:rsidRPr="00F83E6A">
        <w:t>https://www.eia.gov/dnav/pet/hist/LeafHandler.ashx?n=pet&amp;s=rwtc&amp;f=a</w:t>
      </w:r>
    </w:p>
  </w:footnote>
  <w:footnote w:id="141">
    <w:p w14:paraId="2C94F59A" w14:textId="77777777" w:rsidR="00A9296F" w:rsidRPr="001356B3" w:rsidRDefault="00A9296F" w:rsidP="00A9296F">
      <w:pPr>
        <w:pStyle w:val="FootnoteText"/>
        <w:rPr>
          <w:lang w:val="tr-TR"/>
        </w:rPr>
      </w:pPr>
      <w:r>
        <w:rPr>
          <w:rStyle w:val="FootnoteReference"/>
        </w:rPr>
        <w:footnoteRef/>
      </w:r>
      <w:r>
        <w:t xml:space="preserve"> </w:t>
      </w:r>
      <w:r w:rsidRPr="001356B3">
        <w:t>https://fred.stlouisfed.org/series/CES1021100001#0</w:t>
      </w:r>
    </w:p>
  </w:footnote>
  <w:footnote w:id="142">
    <w:p w14:paraId="699EE424" w14:textId="77777777" w:rsidR="00A9296F" w:rsidRPr="00130B57" w:rsidRDefault="00A9296F" w:rsidP="00A9296F">
      <w:pPr>
        <w:pStyle w:val="FootnoteText"/>
        <w:rPr>
          <w:lang w:val="tr-TR"/>
        </w:rPr>
      </w:pPr>
      <w:r>
        <w:rPr>
          <w:rStyle w:val="FootnoteReference"/>
        </w:rPr>
        <w:footnoteRef/>
      </w:r>
      <w:r>
        <w:t xml:space="preserve"> </w:t>
      </w:r>
      <w:r w:rsidRPr="00130B57">
        <w:t>https://www.barrons.com/amp/articles/ai-oil-industry-profit-permian-basin-8adcacdd</w:t>
      </w:r>
    </w:p>
  </w:footnote>
  <w:footnote w:id="143">
    <w:p w14:paraId="711E0DC5" w14:textId="77777777" w:rsidR="00A9296F" w:rsidRPr="00685A8C" w:rsidRDefault="00A9296F" w:rsidP="00A9296F">
      <w:pPr>
        <w:pStyle w:val="FootnoteText"/>
        <w:rPr>
          <w:lang w:val="tr-TR"/>
        </w:rPr>
      </w:pPr>
      <w:r>
        <w:rPr>
          <w:rStyle w:val="FootnoteReference"/>
        </w:rPr>
        <w:footnoteRef/>
      </w:r>
      <w:r>
        <w:t xml:space="preserve"> </w:t>
      </w:r>
      <w:r w:rsidRPr="00685A8C">
        <w:t>https://www.energyinst.org/statistical-review/resources-and-data-downloads</w:t>
      </w:r>
    </w:p>
  </w:footnote>
  <w:footnote w:id="144">
    <w:p w14:paraId="2903316F" w14:textId="77777777" w:rsidR="00A9296F" w:rsidRPr="00685A8C" w:rsidRDefault="00A9296F" w:rsidP="00A9296F">
      <w:pPr>
        <w:pStyle w:val="FootnoteText"/>
        <w:rPr>
          <w:lang w:val="tr-TR"/>
        </w:rPr>
      </w:pPr>
      <w:r>
        <w:rPr>
          <w:rStyle w:val="FootnoteReference"/>
        </w:rPr>
        <w:footnoteRef/>
      </w:r>
      <w:r>
        <w:t xml:space="preserve"> </w:t>
      </w:r>
      <w:r w:rsidRPr="00685A8C">
        <w:t>https://www.energyinst.org/__data/assets/pdf_file/0005/1055543/Definitions.pdf</w:t>
      </w:r>
    </w:p>
  </w:footnote>
  <w:footnote w:id="145">
    <w:p w14:paraId="7A8C3454" w14:textId="77777777" w:rsidR="00A9296F" w:rsidRPr="00685A8C" w:rsidRDefault="00A9296F" w:rsidP="00A9296F">
      <w:pPr>
        <w:pStyle w:val="FootnoteText"/>
        <w:rPr>
          <w:lang w:val="tr-TR"/>
        </w:rPr>
      </w:pPr>
      <w:r>
        <w:rPr>
          <w:rStyle w:val="FootnoteReference"/>
        </w:rPr>
        <w:footnoteRef/>
      </w:r>
      <w:r>
        <w:t xml:space="preserve"> </w:t>
      </w:r>
      <w:r w:rsidRPr="00B52238">
        <w:t>https://github.com/barissanli/ein</w:t>
      </w:r>
      <w:r>
        <w:t>/e47-afrika.html</w:t>
      </w:r>
    </w:p>
  </w:footnote>
  <w:footnote w:id="146">
    <w:p w14:paraId="66DDC1B3" w14:textId="77777777" w:rsidR="00A9296F" w:rsidRPr="00E9308D" w:rsidRDefault="00A9296F" w:rsidP="00A9296F">
      <w:pPr>
        <w:pStyle w:val="FootnoteText"/>
        <w:rPr>
          <w:lang w:val="tr-TR"/>
        </w:rPr>
      </w:pPr>
      <w:r>
        <w:rPr>
          <w:rStyle w:val="FootnoteReference"/>
        </w:rPr>
        <w:footnoteRef/>
      </w:r>
      <w:r>
        <w:t xml:space="preserve"> </w:t>
      </w:r>
      <w:hyperlink r:id="rId4" w:history="1">
        <w:r w:rsidRPr="008E1732">
          <w:rPr>
            <w:rStyle w:val="Hyperlink"/>
          </w:rPr>
          <w:t>https://www.ft.com/content/f0b621a1-54f2-49fc-acc1-a660e9131740</w:t>
        </w:r>
      </w:hyperlink>
      <w:r>
        <w:rPr>
          <w:lang w:val="tr-TR"/>
        </w:rPr>
        <w:t xml:space="preserve"> </w:t>
      </w:r>
    </w:p>
  </w:footnote>
  <w:footnote w:id="147">
    <w:p w14:paraId="645CDB79" w14:textId="77777777" w:rsidR="00A9296F" w:rsidRPr="00E9308D" w:rsidRDefault="00A9296F" w:rsidP="00A9296F">
      <w:pPr>
        <w:pStyle w:val="FootnoteText"/>
        <w:rPr>
          <w:lang w:val="tr-TR"/>
        </w:rPr>
      </w:pPr>
      <w:r>
        <w:rPr>
          <w:rStyle w:val="FootnoteReference"/>
        </w:rPr>
        <w:footnoteRef/>
      </w:r>
      <w:r>
        <w:t xml:space="preserve"> </w:t>
      </w:r>
      <w:r w:rsidRPr="00E9308D">
        <w:t>https://www.energy-charts.info/charts/price_spot_market/chart.htm?l=en&amp;c=DE&amp;interval=month</w:t>
      </w:r>
    </w:p>
  </w:footnote>
  <w:footnote w:id="148">
    <w:p w14:paraId="595C9CED" w14:textId="77777777" w:rsidR="00A9296F" w:rsidRPr="00E9308D" w:rsidRDefault="00A9296F" w:rsidP="00A9296F">
      <w:pPr>
        <w:pStyle w:val="FootnoteText"/>
        <w:rPr>
          <w:lang w:val="tr-TR"/>
        </w:rPr>
      </w:pPr>
      <w:r>
        <w:rPr>
          <w:rStyle w:val="FootnoteReference"/>
        </w:rPr>
        <w:footnoteRef/>
      </w:r>
      <w:r>
        <w:t xml:space="preserve"> </w:t>
      </w:r>
      <w:r w:rsidRPr="00E9308D">
        <w:t>https://newtransparency.entsoe.eu/</w:t>
      </w:r>
    </w:p>
  </w:footnote>
  <w:footnote w:id="149">
    <w:p w14:paraId="23AB4DA5" w14:textId="77777777" w:rsidR="00A9296F" w:rsidRPr="00F70BFC" w:rsidRDefault="00A9296F" w:rsidP="00A9296F">
      <w:pPr>
        <w:pStyle w:val="FootnoteText"/>
        <w:rPr>
          <w:sz w:val="18"/>
          <w:szCs w:val="18"/>
          <w:lang w:val="tr-TR"/>
        </w:rPr>
      </w:pPr>
      <w:r w:rsidRPr="00F70BFC">
        <w:rPr>
          <w:rStyle w:val="FootnoteReference"/>
          <w:sz w:val="18"/>
          <w:szCs w:val="18"/>
        </w:rPr>
        <w:footnoteRef/>
      </w:r>
      <w:r w:rsidRPr="00F70BFC">
        <w:rPr>
          <w:sz w:val="18"/>
          <w:szCs w:val="18"/>
        </w:rPr>
        <w:t xml:space="preserve"> https://www.raponline.org/knowledge-center/some-like-it-hot-moving-industrial-electrification-from-potential-to-practice/</w:t>
      </w:r>
    </w:p>
  </w:footnote>
  <w:footnote w:id="150">
    <w:p w14:paraId="7DCE87C2" w14:textId="77777777" w:rsidR="00A9296F" w:rsidRPr="00F70BFC" w:rsidRDefault="00A9296F" w:rsidP="00A9296F">
      <w:pPr>
        <w:pStyle w:val="FootnoteText"/>
        <w:rPr>
          <w:lang w:val="tr-TR"/>
        </w:rPr>
      </w:pPr>
      <w:r w:rsidRPr="00F70BFC">
        <w:rPr>
          <w:rStyle w:val="FootnoteReference"/>
          <w:sz w:val="18"/>
          <w:szCs w:val="18"/>
        </w:rPr>
        <w:footnoteRef/>
      </w:r>
      <w:r w:rsidRPr="00F70BFC">
        <w:rPr>
          <w:sz w:val="18"/>
          <w:szCs w:val="18"/>
        </w:rPr>
        <w:t xml:space="preserve"> https://ec.europa.eu/eurostat/databrowser/explore/all/envir?lang=en&amp;subtheme=nrg.nrg_price&amp;display=list&amp;sort=category</w:t>
      </w:r>
    </w:p>
  </w:footnote>
  <w:footnote w:id="151">
    <w:p w14:paraId="5425E574" w14:textId="77777777" w:rsidR="00C70EF0" w:rsidRPr="00EF2FFB" w:rsidRDefault="00C70EF0" w:rsidP="00C70EF0">
      <w:pPr>
        <w:pStyle w:val="FootnoteText"/>
        <w:rPr>
          <w:lang w:val="tr-TR"/>
        </w:rPr>
      </w:pPr>
      <w:r>
        <w:rPr>
          <w:rStyle w:val="FootnoteReference"/>
        </w:rPr>
        <w:footnoteRef/>
      </w:r>
      <w:r>
        <w:t xml:space="preserve"> </w:t>
      </w:r>
      <w:r w:rsidRPr="00EF2FFB">
        <w:t>https://www.bayes-cid.com/pdf/newsletters/2024-07/CID-July-2024-Nanha.pdf</w:t>
      </w:r>
    </w:p>
  </w:footnote>
  <w:footnote w:id="152">
    <w:p w14:paraId="4CE07752" w14:textId="77777777" w:rsidR="00C70EF0" w:rsidRPr="00EF2FFB" w:rsidRDefault="00C70EF0" w:rsidP="00C70EF0">
      <w:pPr>
        <w:pStyle w:val="FootnoteText"/>
        <w:rPr>
          <w:lang w:val="tr-TR"/>
        </w:rPr>
      </w:pPr>
      <w:r>
        <w:rPr>
          <w:rStyle w:val="FootnoteReference"/>
        </w:rPr>
        <w:footnoteRef/>
      </w:r>
      <w:r>
        <w:t xml:space="preserve"> </w:t>
      </w:r>
      <w:r w:rsidRPr="00EF2FFB">
        <w:t>https://tsite.shfe.com.cn/eng/market/futures/energy/sc/</w:t>
      </w:r>
    </w:p>
  </w:footnote>
  <w:footnote w:id="153">
    <w:p w14:paraId="5A4E5902" w14:textId="77777777" w:rsidR="00C70EF0" w:rsidRPr="00F768B7" w:rsidRDefault="00C70EF0" w:rsidP="00C70EF0">
      <w:pPr>
        <w:pStyle w:val="FootnoteText"/>
        <w:rPr>
          <w:lang w:val="tr-TR"/>
        </w:rPr>
      </w:pPr>
      <w:r>
        <w:rPr>
          <w:rStyle w:val="FootnoteReference"/>
        </w:rPr>
        <w:footnoteRef/>
      </w:r>
      <w:r>
        <w:t xml:space="preserve"> </w:t>
      </w:r>
      <w:r w:rsidRPr="00F768B7">
        <w:t>https://media.licdn.com/dms/document/media/v2/D561FAQFdzDCXQC3r7g/feedshare-document-pdf-analyzed/B56ZPV8OHkHQAY-/0/1734461158626?e=1735776000&amp;v=beta&amp;t=rjIZOLeWt6wC14l6hb4wd4mHB7ixIfQD-X5qHuIiw-o</w:t>
      </w:r>
    </w:p>
  </w:footnote>
  <w:footnote w:id="154">
    <w:p w14:paraId="0AB981DD" w14:textId="77777777" w:rsidR="00C70EF0" w:rsidRPr="00441171" w:rsidRDefault="00C70EF0" w:rsidP="00C70EF0">
      <w:pPr>
        <w:pStyle w:val="FootnoteText"/>
        <w:rPr>
          <w:lang w:val="tr-TR"/>
        </w:rPr>
      </w:pPr>
      <w:r>
        <w:rPr>
          <w:rStyle w:val="FootnoteReference"/>
        </w:rPr>
        <w:footnoteRef/>
      </w:r>
      <w:r>
        <w:t xml:space="preserve"> </w:t>
      </w:r>
      <w:r w:rsidRPr="00441171">
        <w:t>https://www.gulfmerc.com/gme-product-services/gme-data</w:t>
      </w:r>
    </w:p>
  </w:footnote>
  <w:footnote w:id="155">
    <w:p w14:paraId="547307A3" w14:textId="77777777" w:rsidR="00C70EF0" w:rsidRPr="004721C8" w:rsidRDefault="00C70EF0" w:rsidP="00C70EF0">
      <w:pPr>
        <w:pStyle w:val="FootnoteText"/>
        <w:rPr>
          <w:lang w:val="tr-TR"/>
        </w:rPr>
      </w:pPr>
      <w:r>
        <w:rPr>
          <w:rStyle w:val="FootnoteReference"/>
        </w:rPr>
        <w:footnoteRef/>
      </w:r>
      <w:r>
        <w:t xml:space="preserve"> </w:t>
      </w:r>
      <w:r w:rsidRPr="004721C8">
        <w:t>http://www.gfex.com.cn/gfex/yshq1/yshq.shtml#tsl</w:t>
      </w:r>
    </w:p>
  </w:footnote>
  <w:footnote w:id="156">
    <w:p w14:paraId="5BF8E4A2" w14:textId="77777777" w:rsidR="00C70EF0" w:rsidRPr="004401B4" w:rsidRDefault="00C70EF0" w:rsidP="00C70EF0">
      <w:pPr>
        <w:pStyle w:val="FootnoteText"/>
        <w:rPr>
          <w:lang w:val="tr-TR"/>
        </w:rPr>
      </w:pPr>
      <w:r>
        <w:rPr>
          <w:rStyle w:val="FootnoteReference"/>
        </w:rPr>
        <w:footnoteRef/>
      </w:r>
      <w:r>
        <w:t xml:space="preserve"> </w:t>
      </w:r>
      <w:r w:rsidRPr="004401B4">
        <w:t>https://www.cftc.gov/MarketReports/CommitmentsofTraders/index.htm</w:t>
      </w:r>
    </w:p>
  </w:footnote>
  <w:footnote w:id="157">
    <w:p w14:paraId="74744179" w14:textId="77777777" w:rsidR="00C70EF0" w:rsidRPr="00185C83" w:rsidRDefault="00C70EF0" w:rsidP="00C70EF0">
      <w:pPr>
        <w:pStyle w:val="FootnoteText"/>
        <w:rPr>
          <w:lang w:val="tr-TR"/>
        </w:rPr>
      </w:pPr>
      <w:r>
        <w:rPr>
          <w:rStyle w:val="FootnoteReference"/>
        </w:rPr>
        <w:footnoteRef/>
      </w:r>
      <w:r>
        <w:t xml:space="preserve"> </w:t>
      </w:r>
      <w:r w:rsidRPr="00185C83">
        <w:t>https://github.com/barissanli/ein</w:t>
      </w:r>
    </w:p>
  </w:footnote>
  <w:footnote w:id="158">
    <w:p w14:paraId="3894EA67" w14:textId="77777777" w:rsidR="00C70EF0" w:rsidRPr="00DB18CD" w:rsidRDefault="00C70EF0" w:rsidP="00C70EF0">
      <w:pPr>
        <w:pStyle w:val="FootnoteText"/>
        <w:rPr>
          <w:lang w:val="tr-TR"/>
        </w:rPr>
      </w:pPr>
      <w:r>
        <w:rPr>
          <w:rStyle w:val="FootnoteReference"/>
        </w:rPr>
        <w:footnoteRef/>
      </w:r>
      <w:r>
        <w:t xml:space="preserve"> </w:t>
      </w:r>
      <w:r w:rsidRPr="00DB18CD">
        <w:t>https://www.energy-charts.info/charts/installed_power/chart.htm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F10924" w14:textId="28FD952B" w:rsidR="00EF62B8" w:rsidRPr="00EF62B8" w:rsidRDefault="00EF62B8">
    <w:pPr>
      <w:pStyle w:val="Header"/>
      <w:rPr>
        <w:color w:val="D9D9D9" w:themeColor="background1" w:themeShade="D9"/>
        <w:lang w:val="tr-TR"/>
      </w:rPr>
    </w:pPr>
    <w:r w:rsidRPr="00EF62B8">
      <w:rPr>
        <w:color w:val="D9D9D9" w:themeColor="background1" w:themeShade="D9"/>
        <w:lang w:val="tr-TR"/>
      </w:rPr>
      <w:t>barissanli.com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3F34A6"/>
    <w:multiLevelType w:val="hybridMultilevel"/>
    <w:tmpl w:val="DCFA0444"/>
    <w:lvl w:ilvl="0" w:tplc="72FA6602">
      <w:start w:val="202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9837B68"/>
    <w:multiLevelType w:val="hybridMultilevel"/>
    <w:tmpl w:val="3D0443D4"/>
    <w:lvl w:ilvl="0" w:tplc="AC302D90">
      <w:start w:val="202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986457"/>
    <w:multiLevelType w:val="hybridMultilevel"/>
    <w:tmpl w:val="32A40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B67550A"/>
    <w:multiLevelType w:val="hybridMultilevel"/>
    <w:tmpl w:val="8E2250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DA145B3"/>
    <w:multiLevelType w:val="hybridMultilevel"/>
    <w:tmpl w:val="D8DE3D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1954C98"/>
    <w:multiLevelType w:val="hybridMultilevel"/>
    <w:tmpl w:val="59EE7B5A"/>
    <w:lvl w:ilvl="0" w:tplc="838AB138">
      <w:start w:val="205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D290B30"/>
    <w:multiLevelType w:val="hybridMultilevel"/>
    <w:tmpl w:val="DBF60A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4A65435"/>
    <w:multiLevelType w:val="hybridMultilevel"/>
    <w:tmpl w:val="E6B2D5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486794"/>
    <w:multiLevelType w:val="hybridMultilevel"/>
    <w:tmpl w:val="8330523E"/>
    <w:lvl w:ilvl="0" w:tplc="A906F02C">
      <w:start w:val="202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1E17978"/>
    <w:multiLevelType w:val="hybridMultilevel"/>
    <w:tmpl w:val="ABB4C592"/>
    <w:lvl w:ilvl="0" w:tplc="E91A3AB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7675A16"/>
    <w:multiLevelType w:val="hybridMultilevel"/>
    <w:tmpl w:val="A4106E82"/>
    <w:lvl w:ilvl="0" w:tplc="5F580F98">
      <w:start w:val="1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9F842A1"/>
    <w:multiLevelType w:val="hybridMultilevel"/>
    <w:tmpl w:val="C56EC2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DE1393A"/>
    <w:multiLevelType w:val="hybridMultilevel"/>
    <w:tmpl w:val="05D04BA6"/>
    <w:lvl w:ilvl="0" w:tplc="15944D60">
      <w:start w:val="2024"/>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F9C1C89"/>
    <w:multiLevelType w:val="hybridMultilevel"/>
    <w:tmpl w:val="FA5AEE2A"/>
    <w:lvl w:ilvl="0" w:tplc="A48CFED6">
      <w:start w:val="454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0B25015"/>
    <w:multiLevelType w:val="hybridMultilevel"/>
    <w:tmpl w:val="FEE65D44"/>
    <w:lvl w:ilvl="0" w:tplc="64EE9C1A">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1E85AD3"/>
    <w:multiLevelType w:val="hybridMultilevel"/>
    <w:tmpl w:val="50E4A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31F708A"/>
    <w:multiLevelType w:val="hybridMultilevel"/>
    <w:tmpl w:val="14B4B5EC"/>
    <w:lvl w:ilvl="0" w:tplc="C48E0E62">
      <w:start w:val="202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A91B13"/>
    <w:multiLevelType w:val="hybridMultilevel"/>
    <w:tmpl w:val="820A32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56C2349"/>
    <w:multiLevelType w:val="hybridMultilevel"/>
    <w:tmpl w:val="23FE54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5803E0F"/>
    <w:multiLevelType w:val="hybridMultilevel"/>
    <w:tmpl w:val="D6CE51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5CC1CDD"/>
    <w:multiLevelType w:val="hybridMultilevel"/>
    <w:tmpl w:val="DC7E74B8"/>
    <w:lvl w:ilvl="0" w:tplc="BB124CE8">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87A4208"/>
    <w:multiLevelType w:val="hybridMultilevel"/>
    <w:tmpl w:val="4FB095EA"/>
    <w:lvl w:ilvl="0" w:tplc="A476CBBA">
      <w:start w:val="26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9C71DFC"/>
    <w:multiLevelType w:val="hybridMultilevel"/>
    <w:tmpl w:val="4D62F976"/>
    <w:lvl w:ilvl="0" w:tplc="52F04A9A">
      <w:start w:val="202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A461F10"/>
    <w:multiLevelType w:val="hybridMultilevel"/>
    <w:tmpl w:val="15E088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A8C1634"/>
    <w:multiLevelType w:val="hybridMultilevel"/>
    <w:tmpl w:val="AF2CBA64"/>
    <w:lvl w:ilvl="0" w:tplc="43B618F4">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3C0C6B"/>
    <w:multiLevelType w:val="hybridMultilevel"/>
    <w:tmpl w:val="CC8A7B54"/>
    <w:lvl w:ilvl="0" w:tplc="F378F5FE">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27812229">
    <w:abstractNumId w:val="12"/>
  </w:num>
  <w:num w:numId="2" w16cid:durableId="610629591">
    <w:abstractNumId w:val="0"/>
  </w:num>
  <w:num w:numId="3" w16cid:durableId="2093548848">
    <w:abstractNumId w:val="24"/>
  </w:num>
  <w:num w:numId="4" w16cid:durableId="1167669628">
    <w:abstractNumId w:val="25"/>
  </w:num>
  <w:num w:numId="5" w16cid:durableId="1499034170">
    <w:abstractNumId w:val="4"/>
  </w:num>
  <w:num w:numId="6" w16cid:durableId="1421491724">
    <w:abstractNumId w:val="23"/>
  </w:num>
  <w:num w:numId="7" w16cid:durableId="1269193211">
    <w:abstractNumId w:val="17"/>
  </w:num>
  <w:num w:numId="8" w16cid:durableId="1748526985">
    <w:abstractNumId w:val="14"/>
  </w:num>
  <w:num w:numId="9" w16cid:durableId="250431060">
    <w:abstractNumId w:val="3"/>
  </w:num>
  <w:num w:numId="10" w16cid:durableId="1166937591">
    <w:abstractNumId w:val="11"/>
  </w:num>
  <w:num w:numId="11" w16cid:durableId="1929583004">
    <w:abstractNumId w:val="2"/>
  </w:num>
  <w:num w:numId="12" w16cid:durableId="636836712">
    <w:abstractNumId w:val="16"/>
  </w:num>
  <w:num w:numId="13" w16cid:durableId="1657998968">
    <w:abstractNumId w:val="8"/>
  </w:num>
  <w:num w:numId="14" w16cid:durableId="1466047942">
    <w:abstractNumId w:val="9"/>
  </w:num>
  <w:num w:numId="15" w16cid:durableId="57676785">
    <w:abstractNumId w:val="5"/>
  </w:num>
  <w:num w:numId="16" w16cid:durableId="78915598">
    <w:abstractNumId w:val="1"/>
  </w:num>
  <w:num w:numId="17" w16cid:durableId="2120442536">
    <w:abstractNumId w:val="18"/>
  </w:num>
  <w:num w:numId="18" w16cid:durableId="469597947">
    <w:abstractNumId w:val="10"/>
  </w:num>
  <w:num w:numId="19" w16cid:durableId="181864343">
    <w:abstractNumId w:val="13"/>
  </w:num>
  <w:num w:numId="20" w16cid:durableId="230047569">
    <w:abstractNumId w:val="21"/>
  </w:num>
  <w:num w:numId="21" w16cid:durableId="2132168454">
    <w:abstractNumId w:val="19"/>
  </w:num>
  <w:num w:numId="22" w16cid:durableId="254245288">
    <w:abstractNumId w:val="6"/>
  </w:num>
  <w:num w:numId="23" w16cid:durableId="1238638771">
    <w:abstractNumId w:val="22"/>
  </w:num>
  <w:num w:numId="24" w16cid:durableId="707023052">
    <w:abstractNumId w:val="7"/>
  </w:num>
  <w:num w:numId="25" w16cid:durableId="1824278301">
    <w:abstractNumId w:val="20"/>
  </w:num>
  <w:num w:numId="26" w16cid:durableId="8553109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1C6"/>
    <w:rsid w:val="0009342D"/>
    <w:rsid w:val="00133B2A"/>
    <w:rsid w:val="00176ED3"/>
    <w:rsid w:val="00184B95"/>
    <w:rsid w:val="00293AB0"/>
    <w:rsid w:val="002F2F2B"/>
    <w:rsid w:val="00316660"/>
    <w:rsid w:val="00375B65"/>
    <w:rsid w:val="003D0154"/>
    <w:rsid w:val="00477855"/>
    <w:rsid w:val="005007A2"/>
    <w:rsid w:val="00744879"/>
    <w:rsid w:val="0078555C"/>
    <w:rsid w:val="008A483B"/>
    <w:rsid w:val="009A7BB8"/>
    <w:rsid w:val="009B5865"/>
    <w:rsid w:val="00A9296F"/>
    <w:rsid w:val="00AE6071"/>
    <w:rsid w:val="00C23E32"/>
    <w:rsid w:val="00C70EF0"/>
    <w:rsid w:val="00C971C6"/>
    <w:rsid w:val="00E57EC2"/>
    <w:rsid w:val="00E920D5"/>
    <w:rsid w:val="00EF62B8"/>
    <w:rsid w:val="00F04361"/>
    <w:rsid w:val="00F96A16"/>
    <w:rsid w:val="00FA53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333DC5E"/>
  <w15:chartTrackingRefBased/>
  <w15:docId w15:val="{F8849037-AEBF-F748-B14C-9F92E9D76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71C6"/>
    <w:pPr>
      <w:spacing w:after="0" w:line="240" w:lineRule="auto"/>
    </w:pPr>
    <w:rPr>
      <w:lang/>
    </w:rPr>
  </w:style>
  <w:style w:type="paragraph" w:styleId="Heading1">
    <w:name w:val="heading 1"/>
    <w:basedOn w:val="Normal"/>
    <w:next w:val="Normal"/>
    <w:link w:val="Heading1Char"/>
    <w:uiPriority w:val="9"/>
    <w:qFormat/>
    <w:rsid w:val="00C971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971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971C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971C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971C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971C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71C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71C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71C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71C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971C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971C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971C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971C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971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71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71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71C6"/>
    <w:rPr>
      <w:rFonts w:eastAsiaTheme="majorEastAsia" w:cstheme="majorBidi"/>
      <w:color w:val="272727" w:themeColor="text1" w:themeTint="D8"/>
    </w:rPr>
  </w:style>
  <w:style w:type="paragraph" w:styleId="Title">
    <w:name w:val="Title"/>
    <w:basedOn w:val="Normal"/>
    <w:next w:val="Normal"/>
    <w:link w:val="TitleChar"/>
    <w:uiPriority w:val="10"/>
    <w:qFormat/>
    <w:rsid w:val="00C971C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71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71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71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71C6"/>
    <w:pPr>
      <w:spacing w:before="160"/>
      <w:jc w:val="center"/>
    </w:pPr>
    <w:rPr>
      <w:i/>
      <w:iCs/>
      <w:color w:val="404040" w:themeColor="text1" w:themeTint="BF"/>
    </w:rPr>
  </w:style>
  <w:style w:type="character" w:customStyle="1" w:styleId="QuoteChar">
    <w:name w:val="Quote Char"/>
    <w:basedOn w:val="DefaultParagraphFont"/>
    <w:link w:val="Quote"/>
    <w:uiPriority w:val="29"/>
    <w:rsid w:val="00C971C6"/>
    <w:rPr>
      <w:i/>
      <w:iCs/>
      <w:color w:val="404040" w:themeColor="text1" w:themeTint="BF"/>
    </w:rPr>
  </w:style>
  <w:style w:type="paragraph" w:styleId="ListParagraph">
    <w:name w:val="List Paragraph"/>
    <w:basedOn w:val="Normal"/>
    <w:uiPriority w:val="34"/>
    <w:qFormat/>
    <w:rsid w:val="00C971C6"/>
    <w:pPr>
      <w:ind w:left="720"/>
      <w:contextualSpacing/>
    </w:pPr>
  </w:style>
  <w:style w:type="character" w:styleId="IntenseEmphasis">
    <w:name w:val="Intense Emphasis"/>
    <w:basedOn w:val="DefaultParagraphFont"/>
    <w:uiPriority w:val="21"/>
    <w:qFormat/>
    <w:rsid w:val="00C971C6"/>
    <w:rPr>
      <w:i/>
      <w:iCs/>
      <w:color w:val="0F4761" w:themeColor="accent1" w:themeShade="BF"/>
    </w:rPr>
  </w:style>
  <w:style w:type="paragraph" w:styleId="IntenseQuote">
    <w:name w:val="Intense Quote"/>
    <w:basedOn w:val="Normal"/>
    <w:next w:val="Normal"/>
    <w:link w:val="IntenseQuoteChar"/>
    <w:uiPriority w:val="30"/>
    <w:qFormat/>
    <w:rsid w:val="00C971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971C6"/>
    <w:rPr>
      <w:i/>
      <w:iCs/>
      <w:color w:val="0F4761" w:themeColor="accent1" w:themeShade="BF"/>
    </w:rPr>
  </w:style>
  <w:style w:type="character" w:styleId="IntenseReference">
    <w:name w:val="Intense Reference"/>
    <w:basedOn w:val="DefaultParagraphFont"/>
    <w:uiPriority w:val="32"/>
    <w:qFormat/>
    <w:rsid w:val="00C971C6"/>
    <w:rPr>
      <w:b/>
      <w:bCs/>
      <w:smallCaps/>
      <w:color w:val="0F4761" w:themeColor="accent1" w:themeShade="BF"/>
      <w:spacing w:val="5"/>
    </w:rPr>
  </w:style>
  <w:style w:type="paragraph" w:styleId="FootnoteText">
    <w:name w:val="footnote text"/>
    <w:basedOn w:val="Normal"/>
    <w:link w:val="FootnoteTextChar"/>
    <w:uiPriority w:val="99"/>
    <w:semiHidden/>
    <w:unhideWhenUsed/>
    <w:rsid w:val="00C971C6"/>
    <w:rPr>
      <w:sz w:val="20"/>
      <w:szCs w:val="20"/>
    </w:rPr>
  </w:style>
  <w:style w:type="character" w:customStyle="1" w:styleId="FootnoteTextChar">
    <w:name w:val="Footnote Text Char"/>
    <w:basedOn w:val="DefaultParagraphFont"/>
    <w:link w:val="FootnoteText"/>
    <w:uiPriority w:val="99"/>
    <w:semiHidden/>
    <w:rsid w:val="00C971C6"/>
    <w:rPr>
      <w:sz w:val="20"/>
      <w:szCs w:val="20"/>
      <w:lang/>
    </w:rPr>
  </w:style>
  <w:style w:type="character" w:styleId="FootnoteReference">
    <w:name w:val="footnote reference"/>
    <w:basedOn w:val="DefaultParagraphFont"/>
    <w:uiPriority w:val="99"/>
    <w:semiHidden/>
    <w:unhideWhenUsed/>
    <w:rsid w:val="00C971C6"/>
    <w:rPr>
      <w:vertAlign w:val="superscript"/>
    </w:rPr>
  </w:style>
  <w:style w:type="character" w:styleId="Hyperlink">
    <w:name w:val="Hyperlink"/>
    <w:basedOn w:val="DefaultParagraphFont"/>
    <w:uiPriority w:val="99"/>
    <w:unhideWhenUsed/>
    <w:rsid w:val="00C971C6"/>
    <w:rPr>
      <w:color w:val="467886" w:themeColor="hyperlink"/>
      <w:u w:val="single"/>
    </w:rPr>
  </w:style>
  <w:style w:type="paragraph" w:styleId="Caption">
    <w:name w:val="caption"/>
    <w:basedOn w:val="Normal"/>
    <w:next w:val="Normal"/>
    <w:uiPriority w:val="35"/>
    <w:unhideWhenUsed/>
    <w:qFormat/>
    <w:rsid w:val="00C971C6"/>
    <w:pPr>
      <w:spacing w:after="200"/>
    </w:pPr>
    <w:rPr>
      <w:i/>
      <w:iCs/>
      <w:color w:val="0E2841" w:themeColor="text2"/>
      <w:sz w:val="18"/>
      <w:szCs w:val="18"/>
    </w:rPr>
  </w:style>
  <w:style w:type="table" w:styleId="GridTable1Light">
    <w:name w:val="Grid Table 1 Light"/>
    <w:basedOn w:val="TableNormal"/>
    <w:uiPriority w:val="46"/>
    <w:rsid w:val="00C971C6"/>
    <w:pPr>
      <w:spacing w:after="0" w:line="240" w:lineRule="auto"/>
    </w:pPr>
    <w:rPr>
      <w:lang/>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AE6071"/>
    <w:pPr>
      <w:spacing w:after="0" w:line="240" w:lineRule="auto"/>
    </w:pPr>
    <w:rPr>
      <w:lang/>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E6071"/>
    <w:pPr>
      <w:spacing w:after="0" w:line="240" w:lineRule="auto"/>
    </w:pPr>
    <w:rPr>
      <w:lang/>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E6071"/>
    <w:pPr>
      <w:spacing w:after="0" w:line="240" w:lineRule="auto"/>
    </w:pPr>
    <w:rPr>
      <w:lang/>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C23E32"/>
    <w:pPr>
      <w:spacing w:after="0" w:line="240" w:lineRule="auto"/>
    </w:pPr>
    <w:rPr>
      <w:l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F2F2B"/>
    <w:rPr>
      <w:color w:val="605E5C"/>
      <w:shd w:val="clear" w:color="auto" w:fill="E1DFDD"/>
    </w:rPr>
  </w:style>
  <w:style w:type="paragraph" w:styleId="TOCHeading">
    <w:name w:val="TOC Heading"/>
    <w:basedOn w:val="Heading1"/>
    <w:next w:val="Normal"/>
    <w:uiPriority w:val="39"/>
    <w:unhideWhenUsed/>
    <w:qFormat/>
    <w:rsid w:val="00EF62B8"/>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EF62B8"/>
    <w:pPr>
      <w:spacing w:before="120"/>
    </w:pPr>
    <w:rPr>
      <w:b/>
      <w:bCs/>
      <w:i/>
      <w:iCs/>
    </w:rPr>
  </w:style>
  <w:style w:type="paragraph" w:styleId="TOC2">
    <w:name w:val="toc 2"/>
    <w:basedOn w:val="Normal"/>
    <w:next w:val="Normal"/>
    <w:autoRedefine/>
    <w:uiPriority w:val="39"/>
    <w:semiHidden/>
    <w:unhideWhenUsed/>
    <w:rsid w:val="00EF62B8"/>
    <w:pPr>
      <w:spacing w:before="120"/>
      <w:ind w:left="240"/>
    </w:pPr>
    <w:rPr>
      <w:b/>
      <w:bCs/>
      <w:sz w:val="22"/>
      <w:szCs w:val="22"/>
    </w:rPr>
  </w:style>
  <w:style w:type="paragraph" w:styleId="TOC3">
    <w:name w:val="toc 3"/>
    <w:basedOn w:val="Normal"/>
    <w:next w:val="Normal"/>
    <w:autoRedefine/>
    <w:uiPriority w:val="39"/>
    <w:semiHidden/>
    <w:unhideWhenUsed/>
    <w:rsid w:val="00EF62B8"/>
    <w:pPr>
      <w:ind w:left="480"/>
    </w:pPr>
    <w:rPr>
      <w:sz w:val="20"/>
      <w:szCs w:val="20"/>
    </w:rPr>
  </w:style>
  <w:style w:type="paragraph" w:styleId="TOC4">
    <w:name w:val="toc 4"/>
    <w:basedOn w:val="Normal"/>
    <w:next w:val="Normal"/>
    <w:autoRedefine/>
    <w:uiPriority w:val="39"/>
    <w:semiHidden/>
    <w:unhideWhenUsed/>
    <w:rsid w:val="00EF62B8"/>
    <w:pPr>
      <w:ind w:left="720"/>
    </w:pPr>
    <w:rPr>
      <w:sz w:val="20"/>
      <w:szCs w:val="20"/>
    </w:rPr>
  </w:style>
  <w:style w:type="paragraph" w:styleId="TOC5">
    <w:name w:val="toc 5"/>
    <w:basedOn w:val="Normal"/>
    <w:next w:val="Normal"/>
    <w:autoRedefine/>
    <w:uiPriority w:val="39"/>
    <w:semiHidden/>
    <w:unhideWhenUsed/>
    <w:rsid w:val="00EF62B8"/>
    <w:pPr>
      <w:ind w:left="960"/>
    </w:pPr>
    <w:rPr>
      <w:sz w:val="20"/>
      <w:szCs w:val="20"/>
    </w:rPr>
  </w:style>
  <w:style w:type="paragraph" w:styleId="TOC6">
    <w:name w:val="toc 6"/>
    <w:basedOn w:val="Normal"/>
    <w:next w:val="Normal"/>
    <w:autoRedefine/>
    <w:uiPriority w:val="39"/>
    <w:semiHidden/>
    <w:unhideWhenUsed/>
    <w:rsid w:val="00EF62B8"/>
    <w:pPr>
      <w:ind w:left="1200"/>
    </w:pPr>
    <w:rPr>
      <w:sz w:val="20"/>
      <w:szCs w:val="20"/>
    </w:rPr>
  </w:style>
  <w:style w:type="paragraph" w:styleId="TOC7">
    <w:name w:val="toc 7"/>
    <w:basedOn w:val="Normal"/>
    <w:next w:val="Normal"/>
    <w:autoRedefine/>
    <w:uiPriority w:val="39"/>
    <w:semiHidden/>
    <w:unhideWhenUsed/>
    <w:rsid w:val="00EF62B8"/>
    <w:pPr>
      <w:ind w:left="1440"/>
    </w:pPr>
    <w:rPr>
      <w:sz w:val="20"/>
      <w:szCs w:val="20"/>
    </w:rPr>
  </w:style>
  <w:style w:type="paragraph" w:styleId="TOC8">
    <w:name w:val="toc 8"/>
    <w:basedOn w:val="Normal"/>
    <w:next w:val="Normal"/>
    <w:autoRedefine/>
    <w:uiPriority w:val="39"/>
    <w:semiHidden/>
    <w:unhideWhenUsed/>
    <w:rsid w:val="00EF62B8"/>
    <w:pPr>
      <w:ind w:left="1680"/>
    </w:pPr>
    <w:rPr>
      <w:sz w:val="20"/>
      <w:szCs w:val="20"/>
    </w:rPr>
  </w:style>
  <w:style w:type="paragraph" w:styleId="TOC9">
    <w:name w:val="toc 9"/>
    <w:basedOn w:val="Normal"/>
    <w:next w:val="Normal"/>
    <w:autoRedefine/>
    <w:uiPriority w:val="39"/>
    <w:semiHidden/>
    <w:unhideWhenUsed/>
    <w:rsid w:val="00EF62B8"/>
    <w:pPr>
      <w:ind w:left="1920"/>
    </w:pPr>
    <w:rPr>
      <w:sz w:val="20"/>
      <w:szCs w:val="20"/>
    </w:rPr>
  </w:style>
  <w:style w:type="paragraph" w:styleId="Header">
    <w:name w:val="header"/>
    <w:basedOn w:val="Normal"/>
    <w:link w:val="HeaderChar"/>
    <w:uiPriority w:val="99"/>
    <w:unhideWhenUsed/>
    <w:rsid w:val="00EF62B8"/>
    <w:pPr>
      <w:tabs>
        <w:tab w:val="center" w:pos="4513"/>
        <w:tab w:val="right" w:pos="9026"/>
      </w:tabs>
    </w:pPr>
  </w:style>
  <w:style w:type="character" w:customStyle="1" w:styleId="HeaderChar">
    <w:name w:val="Header Char"/>
    <w:basedOn w:val="DefaultParagraphFont"/>
    <w:link w:val="Header"/>
    <w:uiPriority w:val="99"/>
    <w:rsid w:val="00EF62B8"/>
    <w:rPr>
      <w:lang/>
    </w:rPr>
  </w:style>
  <w:style w:type="paragraph" w:styleId="Footer">
    <w:name w:val="footer"/>
    <w:basedOn w:val="Normal"/>
    <w:link w:val="FooterChar"/>
    <w:uiPriority w:val="99"/>
    <w:unhideWhenUsed/>
    <w:rsid w:val="00EF62B8"/>
    <w:pPr>
      <w:tabs>
        <w:tab w:val="center" w:pos="4513"/>
        <w:tab w:val="right" w:pos="9026"/>
      </w:tabs>
    </w:pPr>
  </w:style>
  <w:style w:type="character" w:customStyle="1" w:styleId="FooterChar">
    <w:name w:val="Footer Char"/>
    <w:basedOn w:val="DefaultParagraphFont"/>
    <w:link w:val="Footer"/>
    <w:uiPriority w:val="99"/>
    <w:rsid w:val="00EF62B8"/>
    <w:rPr>
      <w:lang/>
    </w:rPr>
  </w:style>
  <w:style w:type="character" w:styleId="PageNumber">
    <w:name w:val="page number"/>
    <w:basedOn w:val="DefaultParagraphFont"/>
    <w:uiPriority w:val="99"/>
    <w:semiHidden/>
    <w:unhideWhenUsed/>
    <w:rsid w:val="00EF62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8.png"/><Relationship Id="rId42" Type="http://schemas.openxmlformats.org/officeDocument/2006/relationships/hyperlink" Target="mailto:barissanli2@gmail.com" TargetMode="External"/><Relationship Id="rId63" Type="http://schemas.openxmlformats.org/officeDocument/2006/relationships/image" Target="media/image34.png"/><Relationship Id="rId84" Type="http://schemas.openxmlformats.org/officeDocument/2006/relationships/image" Target="media/image51.png"/><Relationship Id="rId138" Type="http://schemas.openxmlformats.org/officeDocument/2006/relationships/hyperlink" Target="mailto:barissanli2@gmail.com" TargetMode="External"/><Relationship Id="rId159" Type="http://schemas.openxmlformats.org/officeDocument/2006/relationships/image" Target="media/image108.png"/><Relationship Id="rId170" Type="http://schemas.openxmlformats.org/officeDocument/2006/relationships/hyperlink" Target="mailto:barissanli2@gmail.com" TargetMode="External"/><Relationship Id="rId191" Type="http://schemas.openxmlformats.org/officeDocument/2006/relationships/hyperlink" Target="mailto:barissanli2@gmail.com" TargetMode="External"/><Relationship Id="rId205" Type="http://schemas.openxmlformats.org/officeDocument/2006/relationships/hyperlink" Target="mailto:barissanli2@gmail.com" TargetMode="External"/><Relationship Id="rId226" Type="http://schemas.openxmlformats.org/officeDocument/2006/relationships/footer" Target="footer1.xml"/><Relationship Id="rId107" Type="http://schemas.openxmlformats.org/officeDocument/2006/relationships/image" Target="media/image68.png"/><Relationship Id="rId11" Type="http://schemas.openxmlformats.org/officeDocument/2006/relationships/image" Target="media/image2.png"/><Relationship Id="rId32" Type="http://schemas.openxmlformats.org/officeDocument/2006/relationships/image" Target="media/image13.svg"/><Relationship Id="rId53" Type="http://schemas.openxmlformats.org/officeDocument/2006/relationships/image" Target="media/image26.png"/><Relationship Id="rId74" Type="http://schemas.openxmlformats.org/officeDocument/2006/relationships/hyperlink" Target="mailto:barissanli2@gmail.com" TargetMode="External"/><Relationship Id="rId128" Type="http://schemas.openxmlformats.org/officeDocument/2006/relationships/image" Target="media/image85.png"/><Relationship Id="rId149" Type="http://schemas.openxmlformats.org/officeDocument/2006/relationships/hyperlink" Target="mailto:barissanli2@gmail.com" TargetMode="External"/><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hyperlink" Target="mailto:barissanli2@gmail.com" TargetMode="External"/><Relationship Id="rId181" Type="http://schemas.openxmlformats.org/officeDocument/2006/relationships/image" Target="media/image126.png"/><Relationship Id="rId216" Type="http://schemas.openxmlformats.org/officeDocument/2006/relationships/image" Target="media/image154.png"/><Relationship Id="rId22" Type="http://schemas.openxmlformats.org/officeDocument/2006/relationships/hyperlink" Target="mailto:barissanli2@gmail.com" TargetMode="External"/><Relationship Id="rId43" Type="http://schemas.openxmlformats.org/officeDocument/2006/relationships/image" Target="media/image19.png"/><Relationship Id="rId64" Type="http://schemas.openxmlformats.org/officeDocument/2006/relationships/image" Target="media/image35.png"/><Relationship Id="rId118" Type="http://schemas.openxmlformats.org/officeDocument/2006/relationships/image" Target="media/image77.png"/><Relationship Id="rId139" Type="http://schemas.openxmlformats.org/officeDocument/2006/relationships/image" Target="media/image94.png"/><Relationship Id="rId85" Type="http://schemas.openxmlformats.org/officeDocument/2006/relationships/hyperlink" Target="mailto:barissanli2@gmail.com" TargetMode="External"/><Relationship Id="rId150" Type="http://schemas.openxmlformats.org/officeDocument/2006/relationships/image" Target="media/image101.png"/><Relationship Id="rId171" Type="http://schemas.openxmlformats.org/officeDocument/2006/relationships/image" Target="media/image117.png"/><Relationship Id="rId192" Type="http://schemas.openxmlformats.org/officeDocument/2006/relationships/image" Target="media/image135.png"/><Relationship Id="rId206" Type="http://schemas.openxmlformats.org/officeDocument/2006/relationships/image" Target="media/image145.png"/><Relationship Id="rId227" Type="http://schemas.openxmlformats.org/officeDocument/2006/relationships/footer" Target="footer2.xml"/><Relationship Id="rId12" Type="http://schemas.openxmlformats.org/officeDocument/2006/relationships/image" Target="media/image3.png"/><Relationship Id="rId33" Type="http://schemas.openxmlformats.org/officeDocument/2006/relationships/image" Target="media/image14.png"/><Relationship Id="rId108" Type="http://schemas.openxmlformats.org/officeDocument/2006/relationships/image" Target="media/image69.png"/><Relationship Id="rId129" Type="http://schemas.openxmlformats.org/officeDocument/2006/relationships/image" Target="media/image86.png"/><Relationship Id="rId54" Type="http://schemas.openxmlformats.org/officeDocument/2006/relationships/image" Target="media/image27.png"/><Relationship Id="rId75" Type="http://schemas.openxmlformats.org/officeDocument/2006/relationships/image" Target="media/image44.png"/><Relationship Id="rId96" Type="http://schemas.openxmlformats.org/officeDocument/2006/relationships/hyperlink" Target="mailto:barissanli2@gmail.com" TargetMode="External"/><Relationship Id="rId140" Type="http://schemas.openxmlformats.org/officeDocument/2006/relationships/image" Target="media/image95.png"/><Relationship Id="rId161" Type="http://schemas.openxmlformats.org/officeDocument/2006/relationships/image" Target="media/image109.png"/><Relationship Id="rId182" Type="http://schemas.openxmlformats.org/officeDocument/2006/relationships/image" Target="media/image127.png"/><Relationship Id="rId217" Type="http://schemas.openxmlformats.org/officeDocument/2006/relationships/image" Target="media/image155.png"/><Relationship Id="rId6" Type="http://schemas.openxmlformats.org/officeDocument/2006/relationships/footnotes" Target="footnotes.xml"/><Relationship Id="rId23" Type="http://schemas.openxmlformats.org/officeDocument/2006/relationships/hyperlink" Target="mailto:barissanli2@gmail.com" TargetMode="External"/><Relationship Id="rId119" Type="http://schemas.openxmlformats.org/officeDocument/2006/relationships/image" Target="media/image78.png"/><Relationship Id="rId44" Type="http://schemas.openxmlformats.org/officeDocument/2006/relationships/image" Target="media/image20.png"/><Relationship Id="rId65" Type="http://schemas.openxmlformats.org/officeDocument/2006/relationships/image" Target="media/image36.png"/><Relationship Id="rId86" Type="http://schemas.openxmlformats.org/officeDocument/2006/relationships/image" Target="media/image52.emf"/><Relationship Id="rId130" Type="http://schemas.openxmlformats.org/officeDocument/2006/relationships/image" Target="media/image87.png"/><Relationship Id="rId151" Type="http://schemas.openxmlformats.org/officeDocument/2006/relationships/image" Target="media/image102.png"/><Relationship Id="rId172" Type="http://schemas.openxmlformats.org/officeDocument/2006/relationships/image" Target="media/image118.png"/><Relationship Id="rId193" Type="http://schemas.openxmlformats.org/officeDocument/2006/relationships/image" Target="media/image136.png"/><Relationship Id="rId207" Type="http://schemas.openxmlformats.org/officeDocument/2006/relationships/image" Target="media/image146.svg"/><Relationship Id="rId228" Type="http://schemas.openxmlformats.org/officeDocument/2006/relationships/fontTable" Target="fontTable.xml"/><Relationship Id="rId13" Type="http://schemas.openxmlformats.org/officeDocument/2006/relationships/image" Target="media/image4.png"/><Relationship Id="rId109" Type="http://schemas.openxmlformats.org/officeDocument/2006/relationships/hyperlink" Target="mailto:barissanli2@gmail.com" TargetMode="External"/><Relationship Id="rId34" Type="http://schemas.openxmlformats.org/officeDocument/2006/relationships/image" Target="media/image15.jpeg"/><Relationship Id="rId55" Type="http://schemas.openxmlformats.org/officeDocument/2006/relationships/image" Target="media/image28.png"/><Relationship Id="rId76" Type="http://schemas.openxmlformats.org/officeDocument/2006/relationships/image" Target="media/image45.png"/><Relationship Id="rId97" Type="http://schemas.openxmlformats.org/officeDocument/2006/relationships/image" Target="media/image60.png"/><Relationship Id="rId120" Type="http://schemas.openxmlformats.org/officeDocument/2006/relationships/hyperlink" Target="mailto:barissanli2@gmail.com" TargetMode="External"/><Relationship Id="rId141" Type="http://schemas.openxmlformats.org/officeDocument/2006/relationships/hyperlink" Target="mailto:barissanli2@gmail.com" TargetMode="External"/><Relationship Id="rId7" Type="http://schemas.openxmlformats.org/officeDocument/2006/relationships/endnotes" Target="endnotes.xml"/><Relationship Id="rId162" Type="http://schemas.openxmlformats.org/officeDocument/2006/relationships/hyperlink" Target="mailto:barissanli2@gmail.com" TargetMode="External"/><Relationship Id="rId183" Type="http://schemas.openxmlformats.org/officeDocument/2006/relationships/image" Target="media/image128.png"/><Relationship Id="rId218" Type="http://schemas.openxmlformats.org/officeDocument/2006/relationships/image" Target="media/image156.svg"/><Relationship Id="rId24" Type="http://schemas.openxmlformats.org/officeDocument/2006/relationships/image" Target="media/image9.png"/><Relationship Id="rId45" Type="http://schemas.openxmlformats.org/officeDocument/2006/relationships/hyperlink" Target="mailto:barissanli2@gmail.com" TargetMode="External"/><Relationship Id="rId66" Type="http://schemas.openxmlformats.org/officeDocument/2006/relationships/image" Target="media/image37.png"/><Relationship Id="rId87" Type="http://schemas.openxmlformats.org/officeDocument/2006/relationships/hyperlink" Target="mailto:barissanli2@gmail.com" TargetMode="External"/><Relationship Id="rId110" Type="http://schemas.openxmlformats.org/officeDocument/2006/relationships/image" Target="media/image70.png"/><Relationship Id="rId131" Type="http://schemas.openxmlformats.org/officeDocument/2006/relationships/hyperlink" Target="mailto:barissanli2@gmail.com" TargetMode="External"/><Relationship Id="rId152" Type="http://schemas.openxmlformats.org/officeDocument/2006/relationships/image" Target="media/image103.png"/><Relationship Id="rId173" Type="http://schemas.openxmlformats.org/officeDocument/2006/relationships/image" Target="media/image119.png"/><Relationship Id="rId194" Type="http://schemas.openxmlformats.org/officeDocument/2006/relationships/image" Target="media/image137.png"/><Relationship Id="rId208" Type="http://schemas.openxmlformats.org/officeDocument/2006/relationships/image" Target="media/image147.png"/><Relationship Id="rId229" Type="http://schemas.openxmlformats.org/officeDocument/2006/relationships/theme" Target="theme/theme1.xml"/><Relationship Id="rId14" Type="http://schemas.openxmlformats.org/officeDocument/2006/relationships/hyperlink" Target="mailto:barissanli2@gmail.com" TargetMode="External"/><Relationship Id="rId35" Type="http://schemas.openxmlformats.org/officeDocument/2006/relationships/hyperlink" Target="mailto:barissanli2@gmail.com" TargetMode="External"/><Relationship Id="rId56" Type="http://schemas.openxmlformats.org/officeDocument/2006/relationships/image" Target="media/image29.png"/><Relationship Id="rId77" Type="http://schemas.openxmlformats.org/officeDocument/2006/relationships/hyperlink" Target="mailto:barissanli2@gmail.com" TargetMode="External"/><Relationship Id="rId100" Type="http://schemas.openxmlformats.org/officeDocument/2006/relationships/hyperlink" Target="mailto:barissanli2@gmail.com" TargetMode="External"/><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79.png"/><Relationship Id="rId142" Type="http://schemas.openxmlformats.org/officeDocument/2006/relationships/hyperlink" Target="mailto:barissanli2@gmail.com" TargetMode="External"/><Relationship Id="rId163" Type="http://schemas.openxmlformats.org/officeDocument/2006/relationships/image" Target="media/image110.png"/><Relationship Id="rId184" Type="http://schemas.openxmlformats.org/officeDocument/2006/relationships/image" Target="media/image129.png"/><Relationship Id="rId219" Type="http://schemas.openxmlformats.org/officeDocument/2006/relationships/image" Target="media/image157.png"/><Relationship Id="rId25" Type="http://schemas.openxmlformats.org/officeDocument/2006/relationships/hyperlink" Target="mailto:barissanli2@gmail.com" TargetMode="External"/><Relationship Id="rId46" Type="http://schemas.openxmlformats.org/officeDocument/2006/relationships/image" Target="media/image21.png"/><Relationship Id="rId67" Type="http://schemas.openxmlformats.org/officeDocument/2006/relationships/image" Target="media/image38.jpeg"/><Relationship Id="rId116" Type="http://schemas.openxmlformats.org/officeDocument/2006/relationships/image" Target="media/image75.png"/><Relationship Id="rId137" Type="http://schemas.openxmlformats.org/officeDocument/2006/relationships/image" Target="media/image93.png"/><Relationship Id="rId158" Type="http://schemas.openxmlformats.org/officeDocument/2006/relationships/image" Target="media/image107.png"/><Relationship Id="rId20" Type="http://schemas.openxmlformats.org/officeDocument/2006/relationships/hyperlink" Target="mailto:barissanli2@gmail.com" TargetMode="External"/><Relationship Id="rId41" Type="http://schemas.openxmlformats.org/officeDocument/2006/relationships/image" Target="media/image18.png"/><Relationship Id="rId62" Type="http://schemas.openxmlformats.org/officeDocument/2006/relationships/hyperlink" Target="mailto:barissanli2@gmail.com" TargetMode="External"/><Relationship Id="rId83" Type="http://schemas.openxmlformats.org/officeDocument/2006/relationships/image" Target="media/image50.png"/><Relationship Id="rId88" Type="http://schemas.openxmlformats.org/officeDocument/2006/relationships/image" Target="media/image53.png"/><Relationship Id="rId111" Type="http://schemas.openxmlformats.org/officeDocument/2006/relationships/image" Target="media/image71.png"/><Relationship Id="rId132" Type="http://schemas.openxmlformats.org/officeDocument/2006/relationships/image" Target="media/image88.png"/><Relationship Id="rId153" Type="http://schemas.openxmlformats.org/officeDocument/2006/relationships/hyperlink" Target="mailto:barissanli2@gmail.com" TargetMode="External"/><Relationship Id="rId174" Type="http://schemas.openxmlformats.org/officeDocument/2006/relationships/image" Target="media/image120.png"/><Relationship Id="rId179" Type="http://schemas.openxmlformats.org/officeDocument/2006/relationships/image" Target="media/image124.png"/><Relationship Id="rId195" Type="http://schemas.openxmlformats.org/officeDocument/2006/relationships/image" Target="media/image138.png"/><Relationship Id="rId209" Type="http://schemas.openxmlformats.org/officeDocument/2006/relationships/image" Target="media/image148.svg"/><Relationship Id="rId190" Type="http://schemas.openxmlformats.org/officeDocument/2006/relationships/image" Target="media/image134.png"/><Relationship Id="rId204" Type="http://schemas.openxmlformats.org/officeDocument/2006/relationships/image" Target="media/image144.png"/><Relationship Id="rId220" Type="http://schemas.openxmlformats.org/officeDocument/2006/relationships/image" Target="media/image158.svg"/><Relationship Id="rId225" Type="http://schemas.openxmlformats.org/officeDocument/2006/relationships/header" Target="header1.xml"/><Relationship Id="rId15" Type="http://schemas.openxmlformats.org/officeDocument/2006/relationships/image" Target="media/image5.png"/><Relationship Id="rId36" Type="http://schemas.openxmlformats.org/officeDocument/2006/relationships/hyperlink" Target="mailto:barissanli2@gmail.com" TargetMode="External"/><Relationship Id="rId57" Type="http://schemas.openxmlformats.org/officeDocument/2006/relationships/hyperlink" Target="mailto:barissanli2@gmail.com" TargetMode="External"/><Relationship Id="rId106" Type="http://schemas.openxmlformats.org/officeDocument/2006/relationships/hyperlink" Target="mailto:barissanli2@gmail.com" TargetMode="External"/><Relationship Id="rId127" Type="http://schemas.openxmlformats.org/officeDocument/2006/relationships/hyperlink" Target="mailto:barissanli2@gmail.com" TargetMode="External"/><Relationship Id="rId10" Type="http://schemas.openxmlformats.org/officeDocument/2006/relationships/hyperlink" Target="mailto:barissanli2@gmail.com" TargetMode="External"/><Relationship Id="rId31" Type="http://schemas.openxmlformats.org/officeDocument/2006/relationships/image" Target="media/image12.png"/><Relationship Id="rId52" Type="http://schemas.openxmlformats.org/officeDocument/2006/relationships/hyperlink" Target="mailto:barissanli2@gmail.com" TargetMode="External"/><Relationship Id="rId73" Type="http://schemas.openxmlformats.org/officeDocument/2006/relationships/image" Target="media/image43.png"/><Relationship Id="rId78" Type="http://schemas.openxmlformats.org/officeDocument/2006/relationships/image" Target="media/image46.pn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image" Target="media/image63.png"/><Relationship Id="rId122" Type="http://schemas.openxmlformats.org/officeDocument/2006/relationships/image" Target="media/image80.png"/><Relationship Id="rId143" Type="http://schemas.openxmlformats.org/officeDocument/2006/relationships/image" Target="media/image96.png"/><Relationship Id="rId148" Type="http://schemas.openxmlformats.org/officeDocument/2006/relationships/image" Target="media/image100.png"/><Relationship Id="rId164" Type="http://schemas.openxmlformats.org/officeDocument/2006/relationships/image" Target="media/image111.png"/><Relationship Id="rId169" Type="http://schemas.openxmlformats.org/officeDocument/2006/relationships/image" Target="media/image116.png"/><Relationship Id="rId185" Type="http://schemas.openxmlformats.org/officeDocument/2006/relationships/hyperlink" Target="mailto:barissanli2@gmail.com" TargetMode="External"/><Relationship Id="rId4" Type="http://schemas.openxmlformats.org/officeDocument/2006/relationships/settings" Target="settings.xml"/><Relationship Id="rId9" Type="http://schemas.openxmlformats.org/officeDocument/2006/relationships/hyperlink" Target="https://github.com/barissanli/ein" TargetMode="External"/><Relationship Id="rId180" Type="http://schemas.openxmlformats.org/officeDocument/2006/relationships/image" Target="media/image125.png"/><Relationship Id="rId210" Type="http://schemas.openxmlformats.org/officeDocument/2006/relationships/image" Target="media/image149.png"/><Relationship Id="rId215" Type="http://schemas.openxmlformats.org/officeDocument/2006/relationships/hyperlink" Target="mailto:barissanli2@gmail.com" TargetMode="External"/><Relationship Id="rId26" Type="http://schemas.openxmlformats.org/officeDocument/2006/relationships/hyperlink" Target="mailto:barissanli2@gmail.com" TargetMode="External"/><Relationship Id="rId47" Type="http://schemas.openxmlformats.org/officeDocument/2006/relationships/image" Target="media/image22.png"/><Relationship Id="rId68" Type="http://schemas.openxmlformats.org/officeDocument/2006/relationships/hyperlink" Target="mailto:barissanli2@gmail.com" TargetMode="External"/><Relationship Id="rId89" Type="http://schemas.openxmlformats.org/officeDocument/2006/relationships/image" Target="media/image54.png"/><Relationship Id="rId112" Type="http://schemas.openxmlformats.org/officeDocument/2006/relationships/image" Target="media/image72.png"/><Relationship Id="rId133" Type="http://schemas.openxmlformats.org/officeDocument/2006/relationships/image" Target="media/image89.png"/><Relationship Id="rId154" Type="http://schemas.openxmlformats.org/officeDocument/2006/relationships/image" Target="media/image104.png"/><Relationship Id="rId175" Type="http://schemas.openxmlformats.org/officeDocument/2006/relationships/image" Target="media/image121.png"/><Relationship Id="rId196" Type="http://schemas.openxmlformats.org/officeDocument/2006/relationships/hyperlink" Target="mailto:barissanli2@gmail.com" TargetMode="External"/><Relationship Id="rId200" Type="http://schemas.openxmlformats.org/officeDocument/2006/relationships/image" Target="media/image141.png"/><Relationship Id="rId16" Type="http://schemas.openxmlformats.org/officeDocument/2006/relationships/image" Target="media/image6.png"/><Relationship Id="rId221" Type="http://schemas.openxmlformats.org/officeDocument/2006/relationships/hyperlink" Target="mailto:barissanli2@gmail.com" TargetMode="Externa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image" Target="media/image47.png"/><Relationship Id="rId102" Type="http://schemas.openxmlformats.org/officeDocument/2006/relationships/image" Target="media/image64.png"/><Relationship Id="rId123" Type="http://schemas.openxmlformats.org/officeDocument/2006/relationships/image" Target="media/image81.png"/><Relationship Id="rId144" Type="http://schemas.openxmlformats.org/officeDocument/2006/relationships/image" Target="media/image97.png"/><Relationship Id="rId90" Type="http://schemas.openxmlformats.org/officeDocument/2006/relationships/hyperlink" Target="mailto:barissanli2@gmail.com" TargetMode="External"/><Relationship Id="rId165" Type="http://schemas.openxmlformats.org/officeDocument/2006/relationships/image" Target="media/image112.png"/><Relationship Id="rId186" Type="http://schemas.openxmlformats.org/officeDocument/2006/relationships/image" Target="media/image130.png"/><Relationship Id="rId211" Type="http://schemas.openxmlformats.org/officeDocument/2006/relationships/image" Target="media/image150.png"/><Relationship Id="rId27" Type="http://schemas.openxmlformats.org/officeDocument/2006/relationships/hyperlink" Target="mailto:barissanli2@gmail.com" TargetMode="External"/><Relationship Id="rId48" Type="http://schemas.openxmlformats.org/officeDocument/2006/relationships/image" Target="media/image23.png"/><Relationship Id="rId69" Type="http://schemas.openxmlformats.org/officeDocument/2006/relationships/image" Target="media/image39.png"/><Relationship Id="rId113" Type="http://schemas.openxmlformats.org/officeDocument/2006/relationships/image" Target="media/image73.png"/><Relationship Id="rId134" Type="http://schemas.openxmlformats.org/officeDocument/2006/relationships/image" Target="media/image90.png"/><Relationship Id="rId80" Type="http://schemas.openxmlformats.org/officeDocument/2006/relationships/image" Target="media/image48.png"/><Relationship Id="rId155" Type="http://schemas.openxmlformats.org/officeDocument/2006/relationships/image" Target="media/image105.png"/><Relationship Id="rId176" Type="http://schemas.openxmlformats.org/officeDocument/2006/relationships/image" Target="media/image122.png"/><Relationship Id="rId197" Type="http://schemas.openxmlformats.org/officeDocument/2006/relationships/hyperlink" Target="http://www.jodidb.org" TargetMode="External"/><Relationship Id="rId201" Type="http://schemas.openxmlformats.org/officeDocument/2006/relationships/image" Target="media/image142.png"/><Relationship Id="rId222" Type="http://schemas.openxmlformats.org/officeDocument/2006/relationships/image" Target="media/image159.png"/><Relationship Id="rId17" Type="http://schemas.openxmlformats.org/officeDocument/2006/relationships/image" Target="media/image7.png"/><Relationship Id="rId38" Type="http://schemas.openxmlformats.org/officeDocument/2006/relationships/hyperlink" Target="mailto:barissanli2@gmail.com" TargetMode="External"/><Relationship Id="rId59" Type="http://schemas.openxmlformats.org/officeDocument/2006/relationships/image" Target="media/image31.png"/><Relationship Id="rId103" Type="http://schemas.openxmlformats.org/officeDocument/2006/relationships/image" Target="media/image65.png"/><Relationship Id="rId124" Type="http://schemas.openxmlformats.org/officeDocument/2006/relationships/image" Target="media/image82.png"/><Relationship Id="rId70" Type="http://schemas.openxmlformats.org/officeDocument/2006/relationships/image" Target="media/image40.png"/><Relationship Id="rId91" Type="http://schemas.openxmlformats.org/officeDocument/2006/relationships/image" Target="media/image55.png"/><Relationship Id="rId145" Type="http://schemas.openxmlformats.org/officeDocument/2006/relationships/hyperlink" Target="mailto:barissanli2@gmail.com" TargetMode="External"/><Relationship Id="rId166" Type="http://schemas.openxmlformats.org/officeDocument/2006/relationships/image" Target="media/image113.png"/><Relationship Id="rId187" Type="http://schemas.openxmlformats.org/officeDocument/2006/relationships/image" Target="media/image131.png"/><Relationship Id="rId1" Type="http://schemas.openxmlformats.org/officeDocument/2006/relationships/customXml" Target="../customXml/item1.xml"/><Relationship Id="rId212" Type="http://schemas.openxmlformats.org/officeDocument/2006/relationships/image" Target="media/image151.png"/><Relationship Id="rId28" Type="http://schemas.openxmlformats.org/officeDocument/2006/relationships/hyperlink" Target="mailto:barissanli2@gmail.com" TargetMode="External"/><Relationship Id="rId49" Type="http://schemas.openxmlformats.org/officeDocument/2006/relationships/image" Target="media/image24.png"/><Relationship Id="rId114" Type="http://schemas.openxmlformats.org/officeDocument/2006/relationships/image" Target="media/image74.png"/><Relationship Id="rId60" Type="http://schemas.openxmlformats.org/officeDocument/2006/relationships/image" Target="media/image32.png"/><Relationship Id="rId81" Type="http://schemas.openxmlformats.org/officeDocument/2006/relationships/hyperlink" Target="mailto:barissanli2@gmail.com" TargetMode="External"/><Relationship Id="rId135" Type="http://schemas.openxmlformats.org/officeDocument/2006/relationships/image" Target="media/image91.png"/><Relationship Id="rId156" Type="http://schemas.openxmlformats.org/officeDocument/2006/relationships/hyperlink" Target="mailto:barissanli2@gmail.com" TargetMode="External"/><Relationship Id="rId177" Type="http://schemas.openxmlformats.org/officeDocument/2006/relationships/hyperlink" Target="mailto:barissanli2@gmail.com" TargetMode="External"/><Relationship Id="rId198" Type="http://schemas.openxmlformats.org/officeDocument/2006/relationships/image" Target="media/image139.png"/><Relationship Id="rId202" Type="http://schemas.openxmlformats.org/officeDocument/2006/relationships/image" Target="media/image143.png"/><Relationship Id="rId223" Type="http://schemas.openxmlformats.org/officeDocument/2006/relationships/image" Target="media/image160.png"/><Relationship Id="rId18" Type="http://schemas.openxmlformats.org/officeDocument/2006/relationships/hyperlink" Target="mailto:barissanli2@gmail.com" TargetMode="External"/><Relationship Id="rId39" Type="http://schemas.openxmlformats.org/officeDocument/2006/relationships/hyperlink" Target="mailto:barissanli2@gmail.com" TargetMode="External"/><Relationship Id="rId50" Type="http://schemas.openxmlformats.org/officeDocument/2006/relationships/hyperlink" Target="mailto:barissanli2@gmail.com" TargetMode="External"/><Relationship Id="rId104" Type="http://schemas.openxmlformats.org/officeDocument/2006/relationships/image" Target="media/image66.png"/><Relationship Id="rId125" Type="http://schemas.openxmlformats.org/officeDocument/2006/relationships/image" Target="media/image83.png"/><Relationship Id="rId146" Type="http://schemas.openxmlformats.org/officeDocument/2006/relationships/image" Target="media/image98.png"/><Relationship Id="rId167" Type="http://schemas.openxmlformats.org/officeDocument/2006/relationships/image" Target="media/image114.png"/><Relationship Id="rId188" Type="http://schemas.openxmlformats.org/officeDocument/2006/relationships/image" Target="media/image132.png"/><Relationship Id="rId71" Type="http://schemas.openxmlformats.org/officeDocument/2006/relationships/image" Target="media/image41.png"/><Relationship Id="rId92" Type="http://schemas.openxmlformats.org/officeDocument/2006/relationships/image" Target="media/image56.png"/><Relationship Id="rId213"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0.png"/><Relationship Id="rId40" Type="http://schemas.openxmlformats.org/officeDocument/2006/relationships/image" Target="media/image17.png"/><Relationship Id="rId115" Type="http://schemas.openxmlformats.org/officeDocument/2006/relationships/hyperlink" Target="mailto:barissanli2@gmail.com" TargetMode="External"/><Relationship Id="rId136" Type="http://schemas.openxmlformats.org/officeDocument/2006/relationships/image" Target="media/image92.png"/><Relationship Id="rId157" Type="http://schemas.openxmlformats.org/officeDocument/2006/relationships/image" Target="media/image106.png"/><Relationship Id="rId178" Type="http://schemas.openxmlformats.org/officeDocument/2006/relationships/image" Target="media/image123.png"/><Relationship Id="rId61" Type="http://schemas.openxmlformats.org/officeDocument/2006/relationships/image" Target="media/image33.png"/><Relationship Id="rId82" Type="http://schemas.openxmlformats.org/officeDocument/2006/relationships/image" Target="media/image49.png"/><Relationship Id="rId199" Type="http://schemas.openxmlformats.org/officeDocument/2006/relationships/image" Target="media/image140.png"/><Relationship Id="rId203" Type="http://schemas.openxmlformats.org/officeDocument/2006/relationships/hyperlink" Target="mailto:barissanli2@gmail.com" TargetMode="External"/><Relationship Id="rId19" Type="http://schemas.openxmlformats.org/officeDocument/2006/relationships/hyperlink" Target="mailto:barissanli2@gmail.com" TargetMode="External"/><Relationship Id="rId224" Type="http://schemas.openxmlformats.org/officeDocument/2006/relationships/image" Target="media/image161.png"/><Relationship Id="rId30" Type="http://schemas.openxmlformats.org/officeDocument/2006/relationships/image" Target="media/image11.svg"/><Relationship Id="rId105" Type="http://schemas.openxmlformats.org/officeDocument/2006/relationships/image" Target="media/image67.png"/><Relationship Id="rId126" Type="http://schemas.openxmlformats.org/officeDocument/2006/relationships/image" Target="media/image84.png"/><Relationship Id="rId147" Type="http://schemas.openxmlformats.org/officeDocument/2006/relationships/image" Target="media/image99.png"/><Relationship Id="rId168" Type="http://schemas.openxmlformats.org/officeDocument/2006/relationships/image" Target="media/image115.png"/><Relationship Id="rId51" Type="http://schemas.openxmlformats.org/officeDocument/2006/relationships/image" Target="media/image25.png"/><Relationship Id="rId72" Type="http://schemas.openxmlformats.org/officeDocument/2006/relationships/image" Target="media/image42.png"/><Relationship Id="rId93" Type="http://schemas.openxmlformats.org/officeDocument/2006/relationships/image" Target="media/image57.png"/><Relationship Id="rId189" Type="http://schemas.openxmlformats.org/officeDocument/2006/relationships/image" Target="media/image133.png"/><Relationship Id="rId3" Type="http://schemas.openxmlformats.org/officeDocument/2006/relationships/styles" Target="styles.xml"/><Relationship Id="rId214" Type="http://schemas.openxmlformats.org/officeDocument/2006/relationships/image" Target="media/image153.png"/></Relationships>
</file>

<file path=word/_rels/footnotes.xml.rels><?xml version="1.0" encoding="UTF-8" standalone="yes"?>
<Relationships xmlns="http://schemas.openxmlformats.org/package/2006/relationships"><Relationship Id="rId3" Type="http://schemas.openxmlformats.org/officeDocument/2006/relationships/hyperlink" Target="https://emp.lbl.gov/sites/default/files/2024-04/Queued%20Up%202024%20Edition_R2.pdf" TargetMode="External"/><Relationship Id="rId2" Type="http://schemas.openxmlformats.org/officeDocument/2006/relationships/hyperlink" Target="https://www.iea.org/data-and-statistics/data-tools/renewable-energy-progress-tracker" TargetMode="External"/><Relationship Id="rId1" Type="http://schemas.openxmlformats.org/officeDocument/2006/relationships/hyperlink" Target="https://www.iea.org/data-and-statistics/data-product/world-energy-outlook-2024-free-dataset" TargetMode="External"/><Relationship Id="rId4" Type="http://schemas.openxmlformats.org/officeDocument/2006/relationships/hyperlink" Target="https://www.ft.com/content/f0b621a1-54f2-49fc-acc1-a660e91317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083EBD-BA7F-0744-832E-3C791897D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150</Pages>
  <Words>25601</Words>
  <Characters>145929</Characters>
  <Application>Microsoft Office Word</Application>
  <DocSecurity>0</DocSecurity>
  <Lines>1216</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Barış Sanlı</dc:creator>
  <cp:keywords/>
  <dc:description/>
  <cp:lastModifiedBy>Barış Sanlı</cp:lastModifiedBy>
  <cp:revision>3</cp:revision>
  <cp:lastPrinted>2024-12-30T17:41:00Z</cp:lastPrinted>
  <dcterms:created xsi:type="dcterms:W3CDTF">2024-12-30T17:41:00Z</dcterms:created>
  <dcterms:modified xsi:type="dcterms:W3CDTF">2024-12-30T17:41:00Z</dcterms:modified>
</cp:coreProperties>
</file>